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5C" w:rsidRPr="00404AC4" w:rsidRDefault="007B1A5C" w:rsidP="007B1A5C">
      <w:pPr>
        <w:tabs>
          <w:tab w:val="left" w:pos="284"/>
          <w:tab w:val="left" w:pos="426"/>
        </w:tabs>
        <w:spacing w:after="0" w:line="288" w:lineRule="auto"/>
        <w:ind w:firstLine="0"/>
        <w:jc w:val="right"/>
        <w:rPr>
          <w:rFonts w:eastAsia="Calibri"/>
          <w:b/>
          <w:color w:val="000000"/>
          <w:sz w:val="26"/>
          <w:szCs w:val="26"/>
        </w:rPr>
      </w:pPr>
      <w:r w:rsidRPr="00404AC4">
        <w:rPr>
          <w:rFonts w:eastAsia="Calibri"/>
          <w:b/>
          <w:color w:val="000000"/>
          <w:sz w:val="26"/>
          <w:szCs w:val="26"/>
        </w:rPr>
        <w:t>Mẫu 1</w:t>
      </w:r>
    </w:p>
    <w:p w:rsidR="007B1A5C" w:rsidRPr="00404AC4" w:rsidRDefault="007B1A5C" w:rsidP="007B1A5C">
      <w:pPr>
        <w:tabs>
          <w:tab w:val="left" w:pos="284"/>
          <w:tab w:val="left" w:pos="426"/>
        </w:tabs>
        <w:spacing w:after="0" w:line="360" w:lineRule="auto"/>
        <w:ind w:firstLine="0"/>
        <w:jc w:val="right"/>
        <w:rPr>
          <w:rFonts w:eastAsia="Calibri"/>
          <w:color w:val="000000"/>
          <w:sz w:val="26"/>
          <w:szCs w:val="26"/>
        </w:rPr>
      </w:pPr>
      <w:r w:rsidRPr="00404AC4">
        <w:rPr>
          <w:rFonts w:eastAsia="Calibri"/>
          <w:color w:val="000000"/>
          <w:sz w:val="26"/>
          <w:szCs w:val="26"/>
        </w:rPr>
        <w:t>11/2014/TT-BKHCN</w:t>
      </w:r>
    </w:p>
    <w:p w:rsidR="007B1A5C" w:rsidRPr="00404AC4" w:rsidRDefault="007B1A5C" w:rsidP="007B1A5C">
      <w:pPr>
        <w:spacing w:after="0"/>
        <w:ind w:firstLine="0"/>
        <w:jc w:val="center"/>
        <w:rPr>
          <w:b/>
          <w:bCs/>
          <w:sz w:val="26"/>
          <w:szCs w:val="26"/>
        </w:rPr>
      </w:pPr>
      <w:r w:rsidRPr="00404AC4">
        <w:rPr>
          <w:b/>
          <w:bCs/>
          <w:sz w:val="26"/>
          <w:szCs w:val="26"/>
        </w:rPr>
        <w:t>CỘNG HOÀ XÃ HỘI CHỦ NGHĨA VIỆT NAM</w:t>
      </w:r>
    </w:p>
    <w:p w:rsidR="007B1A5C" w:rsidRPr="00404AC4" w:rsidRDefault="007B1A5C" w:rsidP="007B1A5C">
      <w:pPr>
        <w:spacing w:after="0"/>
        <w:ind w:firstLine="0"/>
        <w:jc w:val="center"/>
        <w:rPr>
          <w:b/>
          <w:bCs/>
          <w:sz w:val="26"/>
          <w:szCs w:val="26"/>
        </w:rPr>
      </w:pPr>
      <w:r w:rsidRPr="00404AC4">
        <w:rPr>
          <w:b/>
          <w:bCs/>
          <w:sz w:val="26"/>
          <w:szCs w:val="26"/>
        </w:rPr>
        <w:t>Độc lập - Tự do - Hạnh phúc</w:t>
      </w:r>
    </w:p>
    <w:p w:rsidR="007B1A5C" w:rsidRPr="00404AC4" w:rsidRDefault="004A7698" w:rsidP="007B1A5C">
      <w:pPr>
        <w:spacing w:after="0"/>
        <w:ind w:firstLine="0"/>
        <w:jc w:val="center"/>
        <w:rPr>
          <w:sz w:val="26"/>
          <w:szCs w:val="26"/>
        </w:rPr>
      </w:pPr>
      <w:r>
        <w:rPr>
          <w:noProof/>
          <w:sz w:val="26"/>
          <w:szCs w:val="26"/>
          <w:lang w:val="en-US"/>
        </w:rPr>
        <w:pict>
          <v:line id="Straight Connector 1" o:spid="_x0000_s1026" style="position:absolute;left:0;text-align:left;z-index:251659264;visibility:visible" from="143.6pt,2pt" to="307.9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"/>
        </w:pict>
      </w:r>
    </w:p>
    <w:p w:rsidR="007B1A5C" w:rsidRPr="00404AC4" w:rsidRDefault="007B1A5C" w:rsidP="007B1A5C">
      <w:pPr>
        <w:spacing w:after="0"/>
        <w:ind w:firstLine="0"/>
        <w:jc w:val="center"/>
        <w:rPr>
          <w:i/>
          <w:iCs/>
          <w:sz w:val="26"/>
          <w:szCs w:val="26"/>
        </w:rPr>
      </w:pPr>
      <w:r w:rsidRPr="00404AC4">
        <w:rPr>
          <w:i/>
          <w:iCs/>
          <w:sz w:val="26"/>
          <w:szCs w:val="26"/>
        </w:rPr>
        <w:t xml:space="preserve">                                                               Hà Nội, ngày      tháng       năm 2018</w:t>
      </w:r>
    </w:p>
    <w:p w:rsidR="007B1A5C" w:rsidRPr="00404AC4" w:rsidRDefault="007B1A5C" w:rsidP="007B1A5C">
      <w:pPr>
        <w:spacing w:after="0"/>
        <w:ind w:firstLine="0"/>
        <w:rPr>
          <w:sz w:val="26"/>
          <w:szCs w:val="26"/>
        </w:rPr>
      </w:pPr>
    </w:p>
    <w:p w:rsidR="007B1A5C" w:rsidRPr="00404AC4" w:rsidRDefault="007B1A5C" w:rsidP="007B1A5C">
      <w:pPr>
        <w:spacing w:after="0"/>
        <w:ind w:firstLine="0"/>
        <w:jc w:val="center"/>
        <w:rPr>
          <w:b/>
          <w:szCs w:val="28"/>
        </w:rPr>
      </w:pPr>
      <w:r w:rsidRPr="00404AC4">
        <w:rPr>
          <w:b/>
          <w:szCs w:val="28"/>
        </w:rPr>
        <w:t xml:space="preserve">BÁO CÁO KẾT QUẢ TỰ ĐÁNH GIÁ </w:t>
      </w:r>
    </w:p>
    <w:p w:rsidR="007B1A5C" w:rsidRPr="00404AC4" w:rsidRDefault="007B1A5C" w:rsidP="007B1A5C">
      <w:pPr>
        <w:spacing w:after="0"/>
        <w:ind w:firstLine="0"/>
        <w:jc w:val="center"/>
        <w:rPr>
          <w:b/>
          <w:szCs w:val="28"/>
        </w:rPr>
      </w:pPr>
      <w:r w:rsidRPr="00404AC4">
        <w:rPr>
          <w:b/>
          <w:szCs w:val="28"/>
        </w:rPr>
        <w:t>NHIỆM VỤ KHOA HỌC VÀ CÔNG NGHỆ CẤP QUỐC GIA</w:t>
      </w:r>
    </w:p>
    <w:p w:rsidR="007B1A5C" w:rsidRPr="00404AC4" w:rsidRDefault="007B1A5C" w:rsidP="007B1A5C">
      <w:pPr>
        <w:spacing w:after="0"/>
        <w:ind w:firstLine="0"/>
        <w:rPr>
          <w:b/>
          <w:sz w:val="26"/>
          <w:szCs w:val="26"/>
        </w:rPr>
      </w:pPr>
    </w:p>
    <w:p w:rsidR="007B1A5C" w:rsidRPr="00404AC4" w:rsidRDefault="007B1A5C" w:rsidP="007B1A5C">
      <w:pPr>
        <w:pStyle w:val="BodyText2"/>
        <w:spacing w:line="240" w:lineRule="auto"/>
        <w:jc w:val="both"/>
        <w:rPr>
          <w:b/>
          <w:bCs/>
          <w:sz w:val="26"/>
          <w:szCs w:val="26"/>
        </w:rPr>
      </w:pPr>
      <w:r w:rsidRPr="00404AC4">
        <w:rPr>
          <w:b/>
          <w:bCs/>
          <w:sz w:val="26"/>
          <w:szCs w:val="26"/>
        </w:rPr>
        <w:t>I. Thông tin chung về nhiệm vụ:</w:t>
      </w:r>
    </w:p>
    <w:p w:rsidR="007B1A5C" w:rsidRPr="00404AC4" w:rsidRDefault="007B1A5C" w:rsidP="007B1A5C">
      <w:pPr>
        <w:pStyle w:val="BodyText2"/>
        <w:spacing w:line="240" w:lineRule="auto"/>
        <w:jc w:val="both"/>
        <w:rPr>
          <w:sz w:val="26"/>
          <w:szCs w:val="26"/>
        </w:rPr>
      </w:pPr>
      <w:r w:rsidRPr="00404AC4">
        <w:rPr>
          <w:bCs/>
          <w:sz w:val="26"/>
          <w:szCs w:val="26"/>
        </w:rPr>
        <w:t xml:space="preserve">1. </w:t>
      </w:r>
      <w:r w:rsidRPr="00404AC4">
        <w:rPr>
          <w:sz w:val="26"/>
          <w:szCs w:val="26"/>
        </w:rPr>
        <w:t>Tên nhiệm vụ, mã số: Nghiên cứu xây dựng mô hình bảo tàng thiên nhiên – văn hoá mở tại khu dự trữ sinh quyển Tây Nghệ An</w:t>
      </w:r>
    </w:p>
    <w:p w:rsidR="007B1A5C" w:rsidRPr="00404AC4" w:rsidRDefault="007B1A5C" w:rsidP="007B1A5C">
      <w:pPr>
        <w:ind w:firstLine="0"/>
        <w:rPr>
          <w:bCs/>
          <w:sz w:val="26"/>
          <w:szCs w:val="26"/>
        </w:rPr>
      </w:pPr>
      <w:r w:rsidRPr="00404AC4">
        <w:rPr>
          <w:bCs/>
          <w:sz w:val="26"/>
          <w:szCs w:val="26"/>
        </w:rPr>
        <w:t>Thuộc:</w:t>
      </w:r>
    </w:p>
    <w:p w:rsidR="007B1A5C" w:rsidRPr="00404AC4" w:rsidRDefault="007B1A5C" w:rsidP="007B1A5C">
      <w:pPr>
        <w:rPr>
          <w:bCs/>
          <w:sz w:val="26"/>
          <w:szCs w:val="26"/>
        </w:rPr>
      </w:pPr>
      <w:r w:rsidRPr="00404AC4">
        <w:rPr>
          <w:bCs/>
          <w:sz w:val="26"/>
          <w:szCs w:val="26"/>
        </w:rPr>
        <w:t xml:space="preserve">- Chương trình  </w:t>
      </w:r>
      <w:r w:rsidRPr="00404AC4">
        <w:rPr>
          <w:bCs/>
          <w:i/>
          <w:sz w:val="26"/>
          <w:szCs w:val="26"/>
        </w:rPr>
        <w:t>(tên, mã số chương trình)</w:t>
      </w:r>
      <w:r w:rsidRPr="00404AC4">
        <w:rPr>
          <w:i/>
          <w:sz w:val="26"/>
          <w:szCs w:val="26"/>
        </w:rPr>
        <w:t>:</w:t>
      </w:r>
      <w:r w:rsidRPr="00404AC4">
        <w:rPr>
          <w:sz w:val="26"/>
          <w:szCs w:val="26"/>
        </w:rPr>
        <w:t xml:space="preserve"> </w:t>
      </w:r>
      <w:r w:rsidRPr="00404AC4">
        <w:rPr>
          <w:bCs/>
          <w:sz w:val="26"/>
          <w:szCs w:val="26"/>
        </w:rPr>
        <w:t xml:space="preserve"> </w:t>
      </w:r>
    </w:p>
    <w:p w:rsidR="007B1A5C" w:rsidRPr="00404AC4" w:rsidRDefault="007B1A5C" w:rsidP="007B1A5C">
      <w:pPr>
        <w:rPr>
          <w:b/>
          <w:bCs/>
          <w:i/>
          <w:sz w:val="26"/>
          <w:szCs w:val="26"/>
        </w:rPr>
      </w:pPr>
      <w:r w:rsidRPr="00404AC4">
        <w:rPr>
          <w:bCs/>
          <w:sz w:val="26"/>
          <w:szCs w:val="26"/>
        </w:rPr>
        <w:t xml:space="preserve">- Khác </w:t>
      </w:r>
      <w:r w:rsidRPr="00404AC4">
        <w:rPr>
          <w:bCs/>
          <w:i/>
          <w:sz w:val="26"/>
          <w:szCs w:val="26"/>
        </w:rPr>
        <w:t>(ghi cụ thể)</w:t>
      </w:r>
      <w:r w:rsidRPr="00404AC4">
        <w:rPr>
          <w:bCs/>
          <w:sz w:val="26"/>
          <w:szCs w:val="26"/>
        </w:rPr>
        <w:t>: Đề tài độc lập thuộc lĩnh vực Tự nhiên, Xã hội.</w:t>
      </w:r>
    </w:p>
    <w:p w:rsidR="007B1A5C" w:rsidRPr="00404AC4" w:rsidRDefault="007B1A5C" w:rsidP="007B1A5C">
      <w:pPr>
        <w:pStyle w:val="BodyTextIndent"/>
        <w:spacing w:after="120"/>
        <w:rPr>
          <w:rFonts w:ascii="Times New Roman" w:hAnsi="Times New Roman"/>
          <w:bCs/>
          <w:szCs w:val="26"/>
          <w:lang w:val="vi-VN"/>
        </w:rPr>
      </w:pPr>
      <w:r w:rsidRPr="00404AC4">
        <w:rPr>
          <w:rFonts w:ascii="Times New Roman" w:hAnsi="Times New Roman"/>
          <w:bCs/>
          <w:szCs w:val="26"/>
          <w:lang w:val="vi-VN"/>
        </w:rPr>
        <w:t>2. Mục tiêu nhiệm vụ:</w:t>
      </w:r>
    </w:p>
    <w:p w:rsidR="007B1A5C" w:rsidRPr="00404AC4" w:rsidRDefault="007B1A5C" w:rsidP="007B1A5C">
      <w:pPr>
        <w:pStyle w:val="NormalWeb"/>
        <w:spacing w:before="0" w:beforeAutospacing="0" w:after="0" w:afterAutospacing="0" w:line="276" w:lineRule="auto"/>
        <w:jc w:val="both"/>
        <w:rPr>
          <w:i/>
          <w:sz w:val="26"/>
          <w:szCs w:val="26"/>
          <w:lang w:val="vi-VN"/>
        </w:rPr>
      </w:pPr>
      <w:r w:rsidRPr="00404AC4">
        <w:rPr>
          <w:i/>
          <w:sz w:val="26"/>
          <w:szCs w:val="26"/>
          <w:lang w:val="vi-VN"/>
        </w:rPr>
        <w:t>Mục tiêu chung</w:t>
      </w:r>
    </w:p>
    <w:p w:rsidR="007B1A5C" w:rsidRPr="00404AC4" w:rsidRDefault="007B1A5C" w:rsidP="007B1A5C">
      <w:pPr>
        <w:pStyle w:val="NormalWeb"/>
        <w:numPr>
          <w:ilvl w:val="0"/>
          <w:numId w:val="2"/>
        </w:numPr>
        <w:spacing w:before="0" w:beforeAutospacing="0" w:after="0" w:afterAutospacing="0" w:line="276" w:lineRule="auto"/>
        <w:ind w:left="284"/>
        <w:jc w:val="both"/>
        <w:rPr>
          <w:b/>
          <w:i/>
          <w:sz w:val="26"/>
          <w:szCs w:val="26"/>
          <w:lang w:val="vi-VN"/>
        </w:rPr>
      </w:pPr>
      <w:r w:rsidRPr="00404AC4">
        <w:rPr>
          <w:sz w:val="26"/>
          <w:szCs w:val="26"/>
          <w:lang w:val="vi-VN"/>
        </w:rPr>
        <w:t>Xây dựng được mô hình bào tàng thiên nhiên – văn hoá mở đáp ứng mục đích bảo tồn, du lịch, nghiên cứu, giáo dục và có tác động lan toả lên hệ thống các khu dự trữ sinh quyển của cả nước.</w:t>
      </w:r>
    </w:p>
    <w:p w:rsidR="007B1A5C" w:rsidRPr="00404AC4" w:rsidRDefault="007B1A5C" w:rsidP="007B1A5C">
      <w:pPr>
        <w:pStyle w:val="NormalWeb"/>
        <w:spacing w:before="0" w:beforeAutospacing="0" w:after="0" w:afterAutospacing="0" w:line="276" w:lineRule="auto"/>
        <w:jc w:val="both"/>
        <w:rPr>
          <w:i/>
          <w:sz w:val="26"/>
          <w:szCs w:val="26"/>
          <w:lang w:val="vi-VN"/>
        </w:rPr>
      </w:pPr>
      <w:r w:rsidRPr="00404AC4">
        <w:rPr>
          <w:i/>
          <w:sz w:val="26"/>
          <w:szCs w:val="26"/>
          <w:lang w:val="vi-VN"/>
        </w:rPr>
        <w:t>Mục tiêu cụ thể</w:t>
      </w:r>
    </w:p>
    <w:p w:rsidR="007B1A5C" w:rsidRPr="00404AC4" w:rsidRDefault="007B1A5C" w:rsidP="007B1A5C">
      <w:pPr>
        <w:pStyle w:val="NormalWeb"/>
        <w:numPr>
          <w:ilvl w:val="0"/>
          <w:numId w:val="1"/>
        </w:numPr>
        <w:spacing w:before="0" w:beforeAutospacing="0" w:after="0" w:afterAutospacing="0" w:line="276" w:lineRule="auto"/>
        <w:ind w:left="426"/>
        <w:jc w:val="both"/>
        <w:rPr>
          <w:sz w:val="26"/>
          <w:szCs w:val="26"/>
          <w:lang w:val="vi-VN"/>
        </w:rPr>
      </w:pPr>
      <w:r w:rsidRPr="00404AC4">
        <w:rPr>
          <w:sz w:val="26"/>
          <w:szCs w:val="26"/>
          <w:lang w:val="vi-VN"/>
        </w:rPr>
        <w:t>Xây dựng mô hình bảo tàng thiên nhiên – văn hoá được quy hoạch không gian, bố cục xây dựng đảm bảo tính hiện đại và truyền thống.</w:t>
      </w:r>
    </w:p>
    <w:p w:rsidR="007B1A5C" w:rsidRPr="00404AC4" w:rsidRDefault="007B1A5C" w:rsidP="007B1A5C">
      <w:pPr>
        <w:pStyle w:val="NormalWeb"/>
        <w:numPr>
          <w:ilvl w:val="0"/>
          <w:numId w:val="1"/>
        </w:numPr>
        <w:spacing w:before="0" w:beforeAutospacing="0" w:after="0" w:afterAutospacing="0" w:line="276" w:lineRule="auto"/>
        <w:ind w:left="426"/>
        <w:jc w:val="both"/>
        <w:rPr>
          <w:sz w:val="26"/>
          <w:szCs w:val="26"/>
          <w:lang w:val="vi-VN"/>
        </w:rPr>
      </w:pPr>
      <w:r w:rsidRPr="00404AC4">
        <w:rPr>
          <w:sz w:val="26"/>
          <w:szCs w:val="26"/>
          <w:lang w:val="vi-VN"/>
        </w:rPr>
        <w:t>Thu thập đại diện một số mẫu vật, hiện vật và tài liệu tiêu biểu về tự nhiên và văn hoá trong khu vực, đáp ứng yêu cầu của bảo tàng.</w:t>
      </w:r>
    </w:p>
    <w:p w:rsidR="007B1A5C" w:rsidRPr="00404AC4" w:rsidRDefault="007B1A5C" w:rsidP="007B1A5C">
      <w:pPr>
        <w:pStyle w:val="NormalWeb"/>
        <w:numPr>
          <w:ilvl w:val="0"/>
          <w:numId w:val="1"/>
        </w:numPr>
        <w:spacing w:before="0" w:beforeAutospacing="0" w:after="0" w:afterAutospacing="0" w:line="276" w:lineRule="auto"/>
        <w:ind w:left="426"/>
        <w:jc w:val="both"/>
        <w:rPr>
          <w:sz w:val="26"/>
          <w:szCs w:val="26"/>
          <w:lang w:val="vi-VN"/>
        </w:rPr>
      </w:pPr>
      <w:r w:rsidRPr="00404AC4">
        <w:rPr>
          <w:sz w:val="26"/>
          <w:szCs w:val="26"/>
          <w:lang w:val="vi-VN"/>
        </w:rPr>
        <w:t>Xây dựng giải pháp bảo tồn, lưu giữ và trưng bày, thông tin, giáo dục truyền thông hướng dẫn nghiên cứu, tham quan du lịch và giáo dục trải nghiệm.</w:t>
      </w:r>
    </w:p>
    <w:p w:rsidR="007B1A5C" w:rsidRPr="00404AC4" w:rsidRDefault="007B1A5C" w:rsidP="007B1A5C">
      <w:pPr>
        <w:pStyle w:val="BodyTextIndent"/>
        <w:spacing w:after="120"/>
        <w:rPr>
          <w:rFonts w:ascii="Times New Roman" w:hAnsi="Times New Roman"/>
          <w:szCs w:val="26"/>
          <w:lang w:val="vi-VN"/>
        </w:rPr>
      </w:pPr>
      <w:r w:rsidRPr="00404AC4">
        <w:rPr>
          <w:rFonts w:ascii="Times New Roman" w:hAnsi="Times New Roman"/>
          <w:bCs/>
          <w:szCs w:val="26"/>
          <w:lang w:val="vi-VN"/>
        </w:rPr>
        <w:t>3. Chủ nhiệm nhiệm vụ</w:t>
      </w:r>
      <w:r w:rsidRPr="00404AC4">
        <w:rPr>
          <w:rFonts w:ascii="Times New Roman" w:hAnsi="Times New Roman"/>
          <w:szCs w:val="26"/>
          <w:lang w:val="vi-VN"/>
        </w:rPr>
        <w:t xml:space="preserve">: </w:t>
      </w:r>
      <w:r w:rsidRPr="00404AC4">
        <w:rPr>
          <w:rFonts w:ascii="Times New Roman" w:hAnsi="Times New Roman"/>
          <w:szCs w:val="26"/>
        </w:rPr>
        <w:t>Nguyễn Thiên Tạo, Tiến sỹ</w:t>
      </w:r>
    </w:p>
    <w:p w:rsidR="007B1A5C" w:rsidRPr="00404AC4" w:rsidRDefault="007B1A5C" w:rsidP="007B1A5C">
      <w:pPr>
        <w:pStyle w:val="BodyTextIndent"/>
        <w:tabs>
          <w:tab w:val="left" w:pos="8080"/>
        </w:tabs>
        <w:spacing w:after="120"/>
        <w:rPr>
          <w:rFonts w:ascii="Times New Roman" w:hAnsi="Times New Roman"/>
          <w:szCs w:val="26"/>
          <w:lang w:val="vi-VN"/>
        </w:rPr>
      </w:pPr>
      <w:r w:rsidRPr="00404AC4">
        <w:rPr>
          <w:rFonts w:ascii="Times New Roman" w:hAnsi="Times New Roman"/>
          <w:bCs/>
          <w:szCs w:val="26"/>
          <w:lang w:val="vi-VN"/>
        </w:rPr>
        <w:t>4. Tổ chức chủ trì nhiệm vụ</w:t>
      </w:r>
      <w:r w:rsidRPr="00404AC4">
        <w:rPr>
          <w:rFonts w:ascii="Times New Roman" w:hAnsi="Times New Roman"/>
          <w:szCs w:val="26"/>
          <w:lang w:val="vi-VN"/>
        </w:rPr>
        <w:t xml:space="preserve">: </w:t>
      </w:r>
      <w:r w:rsidRPr="00404AC4">
        <w:rPr>
          <w:rFonts w:ascii="Times New Roman" w:hAnsi="Times New Roman"/>
          <w:szCs w:val="26"/>
        </w:rPr>
        <w:t>Bảo tàng Thiên nhiên Việt Nam</w:t>
      </w:r>
      <w:r w:rsidRPr="00404AC4">
        <w:rPr>
          <w:rFonts w:ascii="Times New Roman" w:hAnsi="Times New Roman"/>
          <w:szCs w:val="26"/>
          <w:lang w:val="vi-VN"/>
        </w:rPr>
        <w:t>, Viện Hàn lâm Khoa học và Công nghệ Việt Nam</w:t>
      </w:r>
    </w:p>
    <w:p w:rsidR="007B1A5C" w:rsidRPr="00404AC4" w:rsidRDefault="007B1A5C" w:rsidP="007B1A5C">
      <w:pPr>
        <w:pStyle w:val="BodyText2"/>
        <w:spacing w:line="240" w:lineRule="auto"/>
        <w:jc w:val="both"/>
        <w:rPr>
          <w:sz w:val="26"/>
          <w:szCs w:val="26"/>
          <w:lang w:val="vi-VN"/>
        </w:rPr>
      </w:pPr>
      <w:r w:rsidRPr="00404AC4">
        <w:rPr>
          <w:sz w:val="26"/>
          <w:szCs w:val="26"/>
          <w:lang w:val="vi-VN"/>
        </w:rPr>
        <w:t xml:space="preserve">5. Tổng kinh phí thực hiện: </w:t>
      </w:r>
      <w:r w:rsidRPr="00404AC4">
        <w:rPr>
          <w:bCs/>
          <w:sz w:val="26"/>
          <w:szCs w:val="26"/>
          <w:lang w:val="vi-VN"/>
        </w:rPr>
        <w:t xml:space="preserve">7.560 </w:t>
      </w:r>
      <w:r w:rsidRPr="00404AC4">
        <w:rPr>
          <w:sz w:val="26"/>
          <w:szCs w:val="26"/>
          <w:lang w:val="vi-VN"/>
        </w:rPr>
        <w:t>triệu đồng.</w:t>
      </w:r>
    </w:p>
    <w:p w:rsidR="007B1A5C" w:rsidRPr="00404AC4" w:rsidRDefault="007B1A5C" w:rsidP="007B1A5C">
      <w:pPr>
        <w:pStyle w:val="BodyText2"/>
        <w:spacing w:line="240" w:lineRule="auto"/>
        <w:ind w:firstLine="720"/>
        <w:jc w:val="both"/>
        <w:rPr>
          <w:sz w:val="26"/>
          <w:szCs w:val="26"/>
          <w:lang w:val="vi-VN"/>
        </w:rPr>
      </w:pPr>
      <w:r w:rsidRPr="00404AC4">
        <w:rPr>
          <w:sz w:val="26"/>
          <w:szCs w:val="26"/>
          <w:lang w:val="vi-VN"/>
        </w:rPr>
        <w:t xml:space="preserve">Trong đó, kinh phí từ ngân sách SNKH: </w:t>
      </w:r>
      <w:r w:rsidRPr="00404AC4">
        <w:rPr>
          <w:bCs/>
          <w:sz w:val="26"/>
          <w:szCs w:val="26"/>
          <w:lang w:val="vi-VN"/>
        </w:rPr>
        <w:t xml:space="preserve">7.560 </w:t>
      </w:r>
      <w:r w:rsidRPr="00404AC4">
        <w:rPr>
          <w:sz w:val="26"/>
          <w:szCs w:val="26"/>
          <w:lang w:val="vi-VN"/>
        </w:rPr>
        <w:t>triệu đồng.</w:t>
      </w:r>
    </w:p>
    <w:p w:rsidR="007B1A5C" w:rsidRPr="00404AC4" w:rsidRDefault="007B1A5C" w:rsidP="007B1A5C">
      <w:pPr>
        <w:pStyle w:val="BodyText2"/>
        <w:spacing w:line="240" w:lineRule="auto"/>
        <w:ind w:firstLine="720"/>
        <w:jc w:val="both"/>
        <w:rPr>
          <w:sz w:val="26"/>
          <w:szCs w:val="26"/>
          <w:lang w:val="vi-VN"/>
        </w:rPr>
      </w:pPr>
      <w:r w:rsidRPr="00404AC4">
        <w:rPr>
          <w:sz w:val="26"/>
          <w:szCs w:val="26"/>
          <w:lang w:val="vi-VN"/>
        </w:rPr>
        <w:t>Kinh phí từ nguồn khác: 0 triệu đồng.</w:t>
      </w:r>
    </w:p>
    <w:p w:rsidR="007B1A5C" w:rsidRPr="00404AC4" w:rsidRDefault="007B1A5C" w:rsidP="007B1A5C">
      <w:pPr>
        <w:pStyle w:val="BodyText2"/>
        <w:spacing w:line="240" w:lineRule="auto"/>
        <w:jc w:val="both"/>
        <w:rPr>
          <w:sz w:val="26"/>
          <w:szCs w:val="26"/>
        </w:rPr>
      </w:pPr>
      <w:r w:rsidRPr="00404AC4">
        <w:rPr>
          <w:sz w:val="26"/>
          <w:szCs w:val="26"/>
        </w:rPr>
        <w:t>6. Thời gian thực hiện theo Hợp đồng:</w:t>
      </w:r>
    </w:p>
    <w:p w:rsidR="007B1A5C" w:rsidRPr="00404AC4" w:rsidRDefault="007B1A5C" w:rsidP="007B1A5C">
      <w:pPr>
        <w:pStyle w:val="BodyText2"/>
        <w:spacing w:line="240" w:lineRule="auto"/>
        <w:ind w:firstLine="720"/>
        <w:jc w:val="both"/>
        <w:rPr>
          <w:sz w:val="26"/>
          <w:szCs w:val="26"/>
        </w:rPr>
      </w:pPr>
      <w:r w:rsidRPr="00404AC4">
        <w:rPr>
          <w:sz w:val="26"/>
          <w:szCs w:val="26"/>
        </w:rPr>
        <w:t>Bắt đầu: Tháng 11 năm 2015</w:t>
      </w:r>
    </w:p>
    <w:p w:rsidR="007B1A5C" w:rsidRPr="00404AC4" w:rsidRDefault="007B1A5C" w:rsidP="007B1A5C">
      <w:pPr>
        <w:pStyle w:val="BodyText2"/>
        <w:spacing w:line="240" w:lineRule="auto"/>
        <w:ind w:firstLine="720"/>
        <w:jc w:val="both"/>
        <w:rPr>
          <w:sz w:val="26"/>
          <w:szCs w:val="26"/>
        </w:rPr>
      </w:pPr>
      <w:r w:rsidRPr="00404AC4">
        <w:rPr>
          <w:sz w:val="26"/>
          <w:szCs w:val="26"/>
        </w:rPr>
        <w:t>Kết thúc: Tháng 10 năm 2018</w:t>
      </w:r>
    </w:p>
    <w:p w:rsidR="007B1A5C" w:rsidRPr="00404AC4" w:rsidRDefault="007B1A5C" w:rsidP="007B1A5C">
      <w:pPr>
        <w:pStyle w:val="BodyText2"/>
        <w:spacing w:line="240" w:lineRule="auto"/>
        <w:ind w:right="-57" w:firstLine="720"/>
        <w:jc w:val="both"/>
        <w:rPr>
          <w:spacing w:val="-10"/>
          <w:sz w:val="26"/>
          <w:szCs w:val="26"/>
        </w:rPr>
      </w:pPr>
      <w:r w:rsidRPr="00404AC4">
        <w:rPr>
          <w:spacing w:val="-10"/>
          <w:sz w:val="26"/>
          <w:szCs w:val="26"/>
        </w:rPr>
        <w:t xml:space="preserve">Thời gian thực hiện theo văn bản điều chỉnh của cơ quan có thẩm quyền </w:t>
      </w:r>
      <w:r w:rsidRPr="00404AC4">
        <w:rPr>
          <w:i/>
          <w:spacing w:val="-10"/>
          <w:sz w:val="26"/>
          <w:szCs w:val="26"/>
        </w:rPr>
        <w:t>(nếu có)</w:t>
      </w:r>
      <w:r w:rsidRPr="00404AC4">
        <w:rPr>
          <w:spacing w:val="-10"/>
          <w:sz w:val="26"/>
          <w:szCs w:val="26"/>
        </w:rPr>
        <w:t>:</w:t>
      </w:r>
    </w:p>
    <w:p w:rsidR="007B1A5C" w:rsidRDefault="007B1A5C" w:rsidP="007B1A5C">
      <w:pPr>
        <w:ind w:firstLine="0"/>
        <w:rPr>
          <w:sz w:val="26"/>
          <w:szCs w:val="26"/>
        </w:rPr>
      </w:pPr>
      <w:r>
        <w:rPr>
          <w:sz w:val="26"/>
          <w:szCs w:val="26"/>
        </w:rPr>
        <w:br w:type="page"/>
      </w:r>
      <w:r w:rsidRPr="00404AC4">
        <w:rPr>
          <w:sz w:val="26"/>
          <w:szCs w:val="26"/>
        </w:rPr>
        <w:lastRenderedPageBreak/>
        <w:t>7. Danh sách thành viên chính thực hiện nhiệm vụ nêu trên gồm:</w:t>
      </w:r>
    </w:p>
    <w:p w:rsidR="007B1A5C" w:rsidRPr="007B1A5C" w:rsidRDefault="007B1A5C" w:rsidP="007B1A5C">
      <w:pPr>
        <w:ind w:firstLine="0"/>
        <w:rPr>
          <w:sz w:val="8"/>
          <w:szCs w:val="26"/>
        </w:rPr>
      </w:pPr>
    </w:p>
    <w:tbl>
      <w:tblPr>
        <w:tblW w:w="50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73"/>
        <w:gridCol w:w="2415"/>
        <w:gridCol w:w="2248"/>
        <w:gridCol w:w="3934"/>
      </w:tblGrid>
      <w:tr w:rsidR="007B1A5C" w:rsidRPr="00404AC4" w:rsidTr="00A31850">
        <w:trPr>
          <w:tblHeader/>
        </w:trPr>
        <w:tc>
          <w:tcPr>
            <w:tcW w:w="312"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Số</w:t>
            </w:r>
          </w:p>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TT</w:t>
            </w:r>
          </w:p>
        </w:tc>
        <w:tc>
          <w:tcPr>
            <w:tcW w:w="1317"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Họ và tên</w:t>
            </w:r>
          </w:p>
        </w:tc>
        <w:tc>
          <w:tcPr>
            <w:tcW w:w="1226"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Chức danh khoa học, học vị</w:t>
            </w:r>
          </w:p>
        </w:tc>
        <w:tc>
          <w:tcPr>
            <w:tcW w:w="2145" w:type="pct"/>
            <w:vAlign w:val="center"/>
          </w:tcPr>
          <w:p w:rsidR="007B1A5C" w:rsidRPr="00404AC4" w:rsidRDefault="007B1A5C" w:rsidP="00A31850">
            <w:pPr>
              <w:spacing w:after="0"/>
              <w:ind w:left="-57" w:right="-57" w:firstLine="0"/>
              <w:jc w:val="center"/>
              <w:rPr>
                <w:b/>
                <w:bCs/>
                <w:iCs/>
                <w:sz w:val="26"/>
                <w:szCs w:val="26"/>
              </w:rPr>
            </w:pPr>
            <w:r w:rsidRPr="00404AC4">
              <w:rPr>
                <w:b/>
                <w:bCs/>
                <w:iCs/>
                <w:sz w:val="26"/>
                <w:szCs w:val="26"/>
              </w:rPr>
              <w:t>Cơ quan công tác</w:t>
            </w:r>
          </w:p>
        </w:tc>
      </w:tr>
      <w:tr w:rsidR="007B1A5C" w:rsidRPr="00404AC4" w:rsidTr="00A31850">
        <w:trPr>
          <w:trHeight w:val="426"/>
        </w:trPr>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1</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Nguyễn Thiên Tạo</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2</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Nguyễn Thanh Tuấn</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3</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Lưu Đàm Cư</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4</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Vũ Văn Liên</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5</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Nguyễn Trung Minh</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6</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Trần Văn Ý</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7</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Phan Kế Long</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8</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Phạm Văn Dương</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A31850">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9</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Nguyễn Văn Huy</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Trung tâm Nghiên cứu và</w:t>
            </w:r>
          </w:p>
          <w:p w:rsidR="007B1A5C" w:rsidRPr="00404AC4" w:rsidRDefault="007B1A5C" w:rsidP="00A31850">
            <w:pPr>
              <w:spacing w:after="0"/>
              <w:ind w:left="-57" w:right="-57" w:firstLine="0"/>
              <w:jc w:val="left"/>
              <w:rPr>
                <w:sz w:val="26"/>
                <w:szCs w:val="26"/>
              </w:rPr>
            </w:pPr>
            <w:r w:rsidRPr="00404AC4">
              <w:rPr>
                <w:sz w:val="26"/>
                <w:szCs w:val="26"/>
              </w:rPr>
              <w:t>phát huy giá trị di sản văn hóa</w:t>
            </w:r>
          </w:p>
        </w:tc>
      </w:tr>
      <w:tr w:rsidR="007B1A5C" w:rsidRPr="00404AC4" w:rsidTr="00A31850">
        <w:trPr>
          <w:trHeight w:val="330"/>
        </w:trPr>
        <w:tc>
          <w:tcPr>
            <w:tcW w:w="312" w:type="pct"/>
            <w:vAlign w:val="center"/>
          </w:tcPr>
          <w:p w:rsidR="007B1A5C" w:rsidRPr="00404AC4" w:rsidRDefault="007B1A5C" w:rsidP="00A31850">
            <w:pPr>
              <w:spacing w:after="0" w:line="276" w:lineRule="auto"/>
              <w:ind w:left="-57" w:right="-57" w:firstLine="0"/>
              <w:jc w:val="center"/>
              <w:rPr>
                <w:sz w:val="26"/>
                <w:szCs w:val="26"/>
              </w:rPr>
            </w:pPr>
            <w:r w:rsidRPr="00404AC4">
              <w:rPr>
                <w:sz w:val="26"/>
                <w:szCs w:val="26"/>
              </w:rPr>
              <w:t>10</w:t>
            </w:r>
          </w:p>
        </w:tc>
        <w:tc>
          <w:tcPr>
            <w:tcW w:w="1317" w:type="pct"/>
            <w:vAlign w:val="center"/>
          </w:tcPr>
          <w:p w:rsidR="007B1A5C" w:rsidRPr="00404AC4" w:rsidRDefault="007B1A5C" w:rsidP="00A31850">
            <w:pPr>
              <w:spacing w:after="0" w:line="276" w:lineRule="auto"/>
              <w:ind w:left="-57" w:right="-57" w:firstLine="0"/>
              <w:jc w:val="left"/>
              <w:rPr>
                <w:sz w:val="26"/>
                <w:szCs w:val="26"/>
              </w:rPr>
            </w:pPr>
            <w:r w:rsidRPr="00404AC4">
              <w:rPr>
                <w:sz w:val="26"/>
                <w:szCs w:val="26"/>
              </w:rPr>
              <w:t>Nguyễn Tư Lệnh</w:t>
            </w:r>
          </w:p>
        </w:tc>
        <w:tc>
          <w:tcPr>
            <w:tcW w:w="1226"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145" w:type="pct"/>
            <w:vAlign w:val="center"/>
          </w:tcPr>
          <w:p w:rsidR="007B1A5C" w:rsidRPr="00404AC4" w:rsidRDefault="007B1A5C" w:rsidP="00A31850">
            <w:pPr>
              <w:spacing w:after="0"/>
              <w:ind w:left="-57" w:right="-57" w:firstLine="0"/>
              <w:jc w:val="left"/>
              <w:rPr>
                <w:sz w:val="26"/>
                <w:szCs w:val="26"/>
              </w:rPr>
            </w:pPr>
            <w:r w:rsidRPr="00404AC4">
              <w:rPr>
                <w:sz w:val="26"/>
                <w:szCs w:val="26"/>
              </w:rPr>
              <w:t>Khu dự trữ sinh quyển</w:t>
            </w:r>
          </w:p>
          <w:p w:rsidR="007B1A5C" w:rsidRPr="00404AC4" w:rsidRDefault="007B1A5C" w:rsidP="00A31850">
            <w:pPr>
              <w:spacing w:after="0"/>
              <w:ind w:left="-57" w:right="-57" w:firstLine="0"/>
              <w:jc w:val="left"/>
              <w:rPr>
                <w:sz w:val="26"/>
                <w:szCs w:val="26"/>
              </w:rPr>
            </w:pPr>
            <w:r w:rsidRPr="00404AC4">
              <w:rPr>
                <w:sz w:val="26"/>
                <w:szCs w:val="26"/>
              </w:rPr>
              <w:t>miền Tây Nghệ An</w:t>
            </w:r>
          </w:p>
        </w:tc>
      </w:tr>
    </w:tbl>
    <w:p w:rsidR="007B1A5C" w:rsidRPr="007B1A5C" w:rsidRDefault="007B1A5C" w:rsidP="007B1A5C">
      <w:pPr>
        <w:ind w:firstLine="0"/>
        <w:rPr>
          <w:color w:val="000000" w:themeColor="text1"/>
          <w:sz w:val="14"/>
          <w:szCs w:val="26"/>
          <w:lang w:val="en-US"/>
        </w:rPr>
      </w:pPr>
    </w:p>
    <w:p w:rsidR="007B1A5C" w:rsidRPr="001A1690" w:rsidRDefault="007B1A5C" w:rsidP="007B1A5C">
      <w:pPr>
        <w:ind w:firstLine="0"/>
        <w:rPr>
          <w:color w:val="000000" w:themeColor="text1"/>
          <w:sz w:val="26"/>
          <w:szCs w:val="26"/>
          <w:lang w:val="en-US"/>
        </w:rPr>
      </w:pPr>
      <w:r w:rsidRPr="001A1690">
        <w:rPr>
          <w:color w:val="000000" w:themeColor="text1"/>
          <w:sz w:val="26"/>
          <w:szCs w:val="26"/>
          <w:lang w:val="en-US"/>
        </w:rPr>
        <w:t>Ngoài ra, các cán bộ tham gia thực hiện đề tài bao gồm:</w:t>
      </w:r>
    </w:p>
    <w:p w:rsidR="007B1A5C" w:rsidRPr="007B1A5C" w:rsidRDefault="007B1A5C" w:rsidP="007B1A5C">
      <w:pPr>
        <w:ind w:firstLine="0"/>
        <w:rPr>
          <w:color w:val="FF0000"/>
          <w:sz w:val="10"/>
          <w:szCs w:val="26"/>
          <w:vertAlign w:val="subscript"/>
          <w:lang w:val="en-US"/>
        </w:rPr>
      </w:pPr>
    </w:p>
    <w:tbl>
      <w:tblPr>
        <w:tblW w:w="50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92"/>
        <w:gridCol w:w="2197"/>
        <w:gridCol w:w="2388"/>
        <w:gridCol w:w="3793"/>
      </w:tblGrid>
      <w:tr w:rsidR="007B1A5C" w:rsidRPr="00404AC4" w:rsidTr="007B1A5C">
        <w:trPr>
          <w:tblHeader/>
        </w:trPr>
        <w:tc>
          <w:tcPr>
            <w:tcW w:w="432"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Số</w:t>
            </w:r>
          </w:p>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TT</w:t>
            </w:r>
          </w:p>
        </w:tc>
        <w:tc>
          <w:tcPr>
            <w:tcW w:w="1198"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Họ và tên</w:t>
            </w:r>
          </w:p>
        </w:tc>
        <w:tc>
          <w:tcPr>
            <w:tcW w:w="1302" w:type="pct"/>
            <w:vAlign w:val="center"/>
          </w:tcPr>
          <w:p w:rsidR="007B1A5C" w:rsidRPr="00404AC4" w:rsidRDefault="007B1A5C" w:rsidP="00A31850">
            <w:pPr>
              <w:pStyle w:val="Heading3"/>
              <w:ind w:left="-57" w:right="-57"/>
              <w:rPr>
                <w:rFonts w:ascii="Times New Roman" w:hAnsi="Times New Roman"/>
                <w:i w:val="0"/>
                <w:szCs w:val="26"/>
              </w:rPr>
            </w:pPr>
            <w:r w:rsidRPr="00404AC4">
              <w:rPr>
                <w:rFonts w:ascii="Times New Roman" w:hAnsi="Times New Roman"/>
                <w:i w:val="0"/>
                <w:szCs w:val="26"/>
              </w:rPr>
              <w:t>Chức danh khoa học, học vị</w:t>
            </w:r>
          </w:p>
        </w:tc>
        <w:tc>
          <w:tcPr>
            <w:tcW w:w="2068" w:type="pct"/>
            <w:vAlign w:val="center"/>
          </w:tcPr>
          <w:p w:rsidR="007B1A5C" w:rsidRPr="00404AC4" w:rsidRDefault="007B1A5C" w:rsidP="00A31850">
            <w:pPr>
              <w:spacing w:after="0"/>
              <w:ind w:left="-57" w:right="-57" w:firstLine="0"/>
              <w:jc w:val="center"/>
              <w:rPr>
                <w:b/>
                <w:bCs/>
                <w:iCs/>
                <w:sz w:val="26"/>
                <w:szCs w:val="26"/>
              </w:rPr>
            </w:pPr>
            <w:r w:rsidRPr="00404AC4">
              <w:rPr>
                <w:b/>
                <w:bCs/>
                <w:iCs/>
                <w:sz w:val="26"/>
                <w:szCs w:val="26"/>
              </w:rPr>
              <w:t>Cơ quan công tác</w:t>
            </w:r>
          </w:p>
        </w:tc>
      </w:tr>
      <w:tr w:rsidR="007B1A5C" w:rsidRPr="00404AC4" w:rsidTr="007B1A5C">
        <w:trPr>
          <w:trHeight w:val="482"/>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Phạm Văn Lực</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Văn Sinh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sinh thái và Tài nguyên sinh vật</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Mai Nguyên Thành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Cử nhân</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Võ Thị Mai Phương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Vũ Thị Thanh Tâm</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Bùi Kim Ngân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Bùi Tuấn Hải</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Bùi Văn Hướng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Doãn Đình Hùng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Hoàng Anh Tuấn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Hoàng Ngọc Thảo</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Vinh</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La Thế Phúc</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84"/>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Lê Anh Tuấn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Nông hoá thổ nhưỡng</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Lê Quỳnh Trang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Lưu Đàm Ngọc Anh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Ngô Đăng Trí</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Ngô Ngọc Hải</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Hữu Hùng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Quảng Trường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sinh thái và Tài nguyên sinh vật</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Quốc Bình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Thế Cường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sinh thái và Tài nguyên sinh vật</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Thị Dung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Vũ Thị Soi Ngần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Trường Sơn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sinh thái và Tài nguyên sinh vật</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Vĩnh Thanh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khoa học tự nhiên Hà Nội</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Vũ Hoàng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Nguyễn Xuân Hậu</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Ông Vĩnh An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Vinh</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Phạm Hồng Thái</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Phạm Văn Sáng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Kỹ sư</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Phùng Quốc Khánh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Điêu khắc</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Trần Hương Liên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Trần Thị Phương Anh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Trần Thuỳ Chi</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Trịnh Tam Kiệt</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quốc gia Hà Nội</w:t>
            </w:r>
          </w:p>
        </w:tc>
      </w:tr>
      <w:tr w:rsidR="007B1A5C" w:rsidRPr="00404AC4" w:rsidTr="007B1A5C">
        <w:trPr>
          <w:trHeight w:val="384"/>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Từ Bảo Ngân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Uông Đình Khanh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địa lý</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Vi Văn An</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Vũ Anh Tài</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địa lý</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Hồ Quang Đức</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Phó giáo sư, Tiến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Viện Nông hoá thổ nhưỡng</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Trịnh Văn Chung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Cử nhân</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rPr>
            </w:pPr>
            <w:r w:rsidRPr="00404AC4">
              <w:rPr>
                <w:rFonts w:ascii="Times New Roman" w:hAnsi="Times New Roman"/>
                <w:b w:val="0"/>
                <w:i w:val="0"/>
                <w:szCs w:val="26"/>
              </w:rPr>
              <w:t>Ngô Ngọc Cường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Cử nhân</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Thiên nhiên Việt Nam</w:t>
            </w:r>
          </w:p>
        </w:tc>
      </w:tr>
      <w:tr w:rsidR="007B1A5C" w:rsidRPr="00404AC4" w:rsidTr="007B1A5C">
        <w:trPr>
          <w:trHeight w:val="33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lang w:val="vi-VN"/>
              </w:rPr>
            </w:pPr>
            <w:r w:rsidRPr="00404AC4">
              <w:rPr>
                <w:rFonts w:ascii="Times New Roman" w:hAnsi="Times New Roman"/>
                <w:b w:val="0"/>
                <w:i w:val="0"/>
                <w:szCs w:val="26"/>
              </w:rPr>
              <w:t>Phạm Đam Ca</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 Kiến trúc sư</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kiến trúc Hà Nội</w:t>
            </w:r>
          </w:p>
        </w:tc>
      </w:tr>
      <w:tr w:rsidR="007B1A5C" w:rsidRPr="00404AC4" w:rsidTr="007B1A5C">
        <w:trPr>
          <w:trHeight w:val="384"/>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lang w:val="vi-VN"/>
              </w:rPr>
            </w:pPr>
            <w:r w:rsidRPr="00404AC4">
              <w:rPr>
                <w:rFonts w:ascii="Times New Roman" w:hAnsi="Times New Roman"/>
                <w:b w:val="0"/>
                <w:i w:val="0"/>
                <w:szCs w:val="26"/>
                <w:lang w:val="vi-VN"/>
              </w:rPr>
              <w:t>Nguyễn Thuỳ Linh</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Kiến trúc sư</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Đại học kiến trúc Hà Nội</w:t>
            </w:r>
          </w:p>
        </w:tc>
      </w:tr>
      <w:tr w:rsidR="007B1A5C" w:rsidRPr="00404AC4" w:rsidTr="007B1A5C">
        <w:trPr>
          <w:trHeight w:val="314"/>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lang w:val="vi-VN"/>
              </w:rPr>
            </w:pPr>
            <w:r w:rsidRPr="00404AC4">
              <w:rPr>
                <w:rFonts w:ascii="Times New Roman" w:hAnsi="Times New Roman"/>
                <w:b w:val="0"/>
                <w:i w:val="0"/>
                <w:szCs w:val="26"/>
                <w:lang w:val="vi-VN"/>
              </w:rPr>
              <w:t>Vũ Phương Nga</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rPr>
          <w:trHeight w:val="30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lang w:val="vi-VN"/>
              </w:rPr>
            </w:pPr>
            <w:r w:rsidRPr="00404AC4">
              <w:rPr>
                <w:rFonts w:ascii="Times New Roman" w:hAnsi="Times New Roman"/>
                <w:b w:val="0"/>
                <w:i w:val="0"/>
                <w:szCs w:val="26"/>
                <w:lang w:val="vi-VN"/>
              </w:rPr>
              <w:t>Hoàng Thị Thu Hằng</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Bảo tàng dân tộc học Việt Nam</w:t>
            </w:r>
          </w:p>
        </w:tc>
      </w:tr>
      <w:tr w:rsidR="007B1A5C" w:rsidRPr="00404AC4" w:rsidTr="007B1A5C">
        <w:trPr>
          <w:trHeight w:val="300"/>
        </w:trPr>
        <w:tc>
          <w:tcPr>
            <w:tcW w:w="432" w:type="pct"/>
            <w:vAlign w:val="center"/>
          </w:tcPr>
          <w:p w:rsidR="007B1A5C" w:rsidRPr="00404AC4" w:rsidRDefault="007B1A5C" w:rsidP="007B1A5C">
            <w:pPr>
              <w:numPr>
                <w:ilvl w:val="0"/>
                <w:numId w:val="4"/>
              </w:numPr>
              <w:spacing w:after="0" w:line="276" w:lineRule="auto"/>
              <w:ind w:right="-57"/>
              <w:jc w:val="center"/>
              <w:rPr>
                <w:sz w:val="26"/>
                <w:szCs w:val="26"/>
              </w:rPr>
            </w:pPr>
          </w:p>
        </w:tc>
        <w:tc>
          <w:tcPr>
            <w:tcW w:w="1198" w:type="pct"/>
            <w:vAlign w:val="center"/>
          </w:tcPr>
          <w:p w:rsidR="007B1A5C" w:rsidRPr="00404AC4" w:rsidRDefault="007B1A5C" w:rsidP="00A31850">
            <w:pPr>
              <w:pStyle w:val="Heading3"/>
              <w:ind w:left="-57" w:right="-57"/>
              <w:jc w:val="left"/>
              <w:rPr>
                <w:rFonts w:ascii="Times New Roman" w:hAnsi="Times New Roman"/>
                <w:b w:val="0"/>
                <w:i w:val="0"/>
                <w:szCs w:val="26"/>
                <w:lang w:val="vi-VN"/>
              </w:rPr>
            </w:pPr>
            <w:r w:rsidRPr="00404AC4">
              <w:rPr>
                <w:rFonts w:ascii="Times New Roman" w:hAnsi="Times New Roman"/>
                <w:b w:val="0"/>
                <w:i w:val="0"/>
                <w:szCs w:val="26"/>
                <w:lang w:val="vi-VN"/>
              </w:rPr>
              <w:t>Nguyễn Văn Điệp</w:t>
            </w:r>
          </w:p>
        </w:tc>
        <w:tc>
          <w:tcPr>
            <w:tcW w:w="1302" w:type="pct"/>
            <w:vAlign w:val="center"/>
          </w:tcPr>
          <w:p w:rsidR="007B1A5C" w:rsidRPr="00404AC4" w:rsidRDefault="007B1A5C" w:rsidP="00A31850">
            <w:pPr>
              <w:spacing w:after="0"/>
              <w:ind w:left="-57" w:right="-57" w:firstLine="0"/>
              <w:jc w:val="left"/>
              <w:rPr>
                <w:sz w:val="26"/>
                <w:szCs w:val="26"/>
              </w:rPr>
            </w:pPr>
            <w:r w:rsidRPr="00404AC4">
              <w:rPr>
                <w:sz w:val="26"/>
                <w:szCs w:val="26"/>
              </w:rPr>
              <w:t>Thạc sĩ</w:t>
            </w:r>
          </w:p>
        </w:tc>
        <w:tc>
          <w:tcPr>
            <w:tcW w:w="2068" w:type="pct"/>
            <w:vAlign w:val="center"/>
          </w:tcPr>
          <w:p w:rsidR="007B1A5C" w:rsidRPr="00404AC4" w:rsidRDefault="007B1A5C" w:rsidP="00A31850">
            <w:pPr>
              <w:spacing w:after="0"/>
              <w:ind w:left="-57" w:right="-57" w:firstLine="0"/>
              <w:jc w:val="left"/>
              <w:rPr>
                <w:sz w:val="26"/>
                <w:szCs w:val="26"/>
              </w:rPr>
            </w:pPr>
            <w:r w:rsidRPr="00404AC4">
              <w:rPr>
                <w:sz w:val="26"/>
                <w:szCs w:val="26"/>
              </w:rPr>
              <w:t>Khu dự trữ sinh quyển</w:t>
            </w:r>
          </w:p>
          <w:p w:rsidR="007B1A5C" w:rsidRPr="00404AC4" w:rsidRDefault="007B1A5C" w:rsidP="00A31850">
            <w:pPr>
              <w:spacing w:after="0"/>
              <w:ind w:left="-57" w:right="-57" w:firstLine="0"/>
              <w:jc w:val="left"/>
              <w:rPr>
                <w:sz w:val="26"/>
                <w:szCs w:val="26"/>
              </w:rPr>
            </w:pPr>
            <w:r w:rsidRPr="00404AC4">
              <w:rPr>
                <w:sz w:val="26"/>
                <w:szCs w:val="26"/>
              </w:rPr>
              <w:t>miền Tây Nghệ An</w:t>
            </w:r>
          </w:p>
        </w:tc>
      </w:tr>
    </w:tbl>
    <w:p w:rsidR="007B1A5C" w:rsidRPr="00404AC4" w:rsidRDefault="007B1A5C" w:rsidP="007B1A5C">
      <w:pPr>
        <w:pStyle w:val="BodyText2"/>
        <w:spacing w:after="0" w:line="240" w:lineRule="auto"/>
        <w:rPr>
          <w:b/>
          <w:bCs/>
          <w:sz w:val="26"/>
          <w:szCs w:val="26"/>
          <w:lang w:val="vi-VN"/>
        </w:rPr>
      </w:pPr>
    </w:p>
    <w:p w:rsidR="007B1A5C" w:rsidRDefault="007B1A5C">
      <w:pPr>
        <w:spacing w:after="0"/>
        <w:ind w:firstLine="0"/>
        <w:jc w:val="left"/>
        <w:rPr>
          <w:rFonts w:eastAsia="Times New Roman"/>
          <w:b/>
          <w:bCs/>
          <w:sz w:val="26"/>
          <w:szCs w:val="26"/>
        </w:rPr>
      </w:pPr>
      <w:r>
        <w:rPr>
          <w:b/>
          <w:bCs/>
          <w:sz w:val="26"/>
          <w:szCs w:val="26"/>
        </w:rPr>
        <w:br w:type="page"/>
      </w:r>
    </w:p>
    <w:p w:rsidR="007B1A5C" w:rsidRPr="00404AC4" w:rsidRDefault="007B1A5C" w:rsidP="007B1A5C">
      <w:pPr>
        <w:pStyle w:val="BodyText2"/>
        <w:spacing w:after="0" w:line="240" w:lineRule="auto"/>
        <w:rPr>
          <w:b/>
          <w:bCs/>
          <w:sz w:val="26"/>
          <w:szCs w:val="26"/>
          <w:lang w:val="vi-VN"/>
        </w:rPr>
      </w:pPr>
      <w:r w:rsidRPr="00404AC4">
        <w:rPr>
          <w:b/>
          <w:bCs/>
          <w:sz w:val="26"/>
          <w:szCs w:val="26"/>
          <w:lang w:val="vi-VN"/>
        </w:rPr>
        <w:lastRenderedPageBreak/>
        <w:t>II. Nội dung tự đánh giá về kết quả thực hiện nhiệm vụ:</w:t>
      </w:r>
    </w:p>
    <w:p w:rsidR="007B1A5C" w:rsidRPr="00404AC4" w:rsidRDefault="007B1A5C" w:rsidP="007B1A5C">
      <w:pPr>
        <w:spacing w:after="0"/>
        <w:ind w:firstLine="0"/>
        <w:rPr>
          <w:bCs/>
          <w:sz w:val="26"/>
          <w:szCs w:val="26"/>
        </w:rPr>
      </w:pPr>
      <w:r w:rsidRPr="00404AC4">
        <w:rPr>
          <w:bCs/>
          <w:sz w:val="26"/>
          <w:szCs w:val="26"/>
        </w:rPr>
        <w:t>1. Về sản phẩm khoa học:</w:t>
      </w:r>
    </w:p>
    <w:p w:rsidR="007B1A5C" w:rsidRPr="00404AC4" w:rsidRDefault="007B1A5C" w:rsidP="007B1A5C">
      <w:pPr>
        <w:spacing w:after="0" w:line="360" w:lineRule="auto"/>
        <w:ind w:firstLine="0"/>
        <w:rPr>
          <w:sz w:val="26"/>
          <w:szCs w:val="26"/>
        </w:rPr>
      </w:pPr>
      <w:r w:rsidRPr="00404AC4">
        <w:rPr>
          <w:bCs/>
          <w:sz w:val="26"/>
          <w:szCs w:val="26"/>
        </w:rPr>
        <w:t>1.1. Danh mục sản phẩm đã hoàn thành:</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
        <w:gridCol w:w="2360"/>
        <w:gridCol w:w="654"/>
        <w:gridCol w:w="654"/>
        <w:gridCol w:w="863"/>
        <w:gridCol w:w="654"/>
        <w:gridCol w:w="641"/>
        <w:gridCol w:w="865"/>
        <w:gridCol w:w="654"/>
        <w:gridCol w:w="654"/>
        <w:gridCol w:w="867"/>
      </w:tblGrid>
      <w:tr w:rsidR="007B1A5C" w:rsidRPr="00404AC4" w:rsidTr="007B1A5C">
        <w:trPr>
          <w:trHeight w:val="520"/>
          <w:tblHeader/>
        </w:trPr>
        <w:tc>
          <w:tcPr>
            <w:tcW w:w="255" w:type="pct"/>
            <w:vMerge w:val="restart"/>
            <w:tcBorders>
              <w:top w:val="single" w:sz="4" w:space="0" w:color="auto"/>
              <w:left w:val="single" w:sz="4" w:space="0" w:color="auto"/>
              <w:right w:val="single" w:sz="4" w:space="0" w:color="auto"/>
            </w:tcBorders>
            <w:vAlign w:val="center"/>
          </w:tcPr>
          <w:p w:rsidR="007B1A5C" w:rsidRPr="00404AC4" w:rsidRDefault="007B1A5C" w:rsidP="00A31850">
            <w:pPr>
              <w:spacing w:after="0"/>
              <w:ind w:left="-113" w:right="-113" w:firstLine="0"/>
              <w:jc w:val="center"/>
              <w:rPr>
                <w:b/>
                <w:sz w:val="26"/>
                <w:szCs w:val="26"/>
              </w:rPr>
            </w:pPr>
            <w:r w:rsidRPr="00404AC4">
              <w:rPr>
                <w:b/>
                <w:sz w:val="26"/>
                <w:szCs w:val="26"/>
              </w:rPr>
              <w:t>Số TT</w:t>
            </w:r>
          </w:p>
        </w:tc>
        <w:tc>
          <w:tcPr>
            <w:tcW w:w="1263" w:type="pct"/>
            <w:vMerge w:val="restart"/>
            <w:tcBorders>
              <w:top w:val="single" w:sz="4" w:space="0" w:color="auto"/>
              <w:left w:val="single" w:sz="4" w:space="0" w:color="auto"/>
              <w:right w:val="single" w:sz="4" w:space="0" w:color="auto"/>
            </w:tcBorders>
            <w:vAlign w:val="center"/>
          </w:tcPr>
          <w:p w:rsidR="007B1A5C" w:rsidRPr="00404AC4" w:rsidRDefault="007B1A5C" w:rsidP="00A31850">
            <w:pPr>
              <w:spacing w:after="0"/>
              <w:ind w:left="-113" w:right="-113" w:firstLine="0"/>
              <w:jc w:val="center"/>
              <w:rPr>
                <w:b/>
                <w:sz w:val="26"/>
                <w:szCs w:val="26"/>
              </w:rPr>
            </w:pPr>
            <w:r w:rsidRPr="00404AC4">
              <w:rPr>
                <w:b/>
                <w:sz w:val="26"/>
                <w:szCs w:val="26"/>
              </w:rPr>
              <w:t>Tên sản phẩm</w:t>
            </w:r>
          </w:p>
        </w:tc>
        <w:tc>
          <w:tcPr>
            <w:tcW w:w="1162" w:type="pct"/>
            <w:gridSpan w:val="3"/>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b/>
                <w:sz w:val="26"/>
                <w:szCs w:val="26"/>
                <w:lang w:val="en-US"/>
              </w:rPr>
            </w:pPr>
            <w:r w:rsidRPr="00404AC4">
              <w:rPr>
                <w:b/>
                <w:sz w:val="26"/>
                <w:szCs w:val="26"/>
                <w:lang w:val="en-US"/>
              </w:rPr>
              <w:t>Số lượng</w:t>
            </w:r>
          </w:p>
        </w:tc>
        <w:tc>
          <w:tcPr>
            <w:tcW w:w="1156" w:type="pct"/>
            <w:gridSpan w:val="3"/>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b/>
                <w:sz w:val="26"/>
                <w:szCs w:val="26"/>
                <w:lang w:val="en-US"/>
              </w:rPr>
            </w:pPr>
            <w:r w:rsidRPr="00404AC4">
              <w:rPr>
                <w:b/>
                <w:sz w:val="26"/>
                <w:szCs w:val="26"/>
                <w:lang w:val="en-US"/>
              </w:rPr>
              <w:t>Khối lượng</w:t>
            </w:r>
          </w:p>
        </w:tc>
        <w:tc>
          <w:tcPr>
            <w:tcW w:w="1165" w:type="pct"/>
            <w:gridSpan w:val="3"/>
            <w:tcBorders>
              <w:left w:val="single" w:sz="4" w:space="0" w:color="auto"/>
              <w:right w:val="single" w:sz="4" w:space="0" w:color="auto"/>
            </w:tcBorders>
            <w:vAlign w:val="center"/>
          </w:tcPr>
          <w:p w:rsidR="007B1A5C" w:rsidRPr="00404AC4" w:rsidRDefault="007B1A5C" w:rsidP="00A31850">
            <w:pPr>
              <w:spacing w:after="0"/>
              <w:ind w:left="-113" w:right="-113" w:firstLine="0"/>
              <w:jc w:val="center"/>
              <w:rPr>
                <w:b/>
                <w:sz w:val="26"/>
                <w:szCs w:val="26"/>
              </w:rPr>
            </w:pPr>
            <w:r w:rsidRPr="00404AC4">
              <w:rPr>
                <w:b/>
                <w:sz w:val="26"/>
                <w:szCs w:val="26"/>
              </w:rPr>
              <w:t>Chất lượng</w:t>
            </w:r>
          </w:p>
        </w:tc>
      </w:tr>
      <w:tr w:rsidR="007B1A5C" w:rsidRPr="00404AC4" w:rsidTr="007B1A5C">
        <w:trPr>
          <w:trHeight w:val="140"/>
          <w:tblHeader/>
        </w:trPr>
        <w:tc>
          <w:tcPr>
            <w:tcW w:w="255" w:type="pct"/>
            <w:vMerge/>
            <w:tcBorders>
              <w:left w:val="single" w:sz="4" w:space="0" w:color="auto"/>
              <w:bottom w:val="single" w:sz="4" w:space="0" w:color="auto"/>
              <w:right w:val="single" w:sz="4" w:space="0" w:color="auto"/>
            </w:tcBorders>
            <w:vAlign w:val="center"/>
          </w:tcPr>
          <w:p w:rsidR="007B1A5C" w:rsidRPr="00404AC4" w:rsidRDefault="007B1A5C" w:rsidP="00A31850">
            <w:pPr>
              <w:spacing w:after="0"/>
              <w:ind w:left="-113" w:right="-113" w:firstLine="0"/>
              <w:jc w:val="center"/>
              <w:rPr>
                <w:sz w:val="26"/>
                <w:szCs w:val="26"/>
              </w:rPr>
            </w:pPr>
          </w:p>
        </w:tc>
        <w:tc>
          <w:tcPr>
            <w:tcW w:w="1263" w:type="pct"/>
            <w:vMerge/>
            <w:tcBorders>
              <w:left w:val="single" w:sz="4" w:space="0" w:color="auto"/>
              <w:bottom w:val="single" w:sz="4" w:space="0" w:color="auto"/>
              <w:right w:val="single" w:sz="4" w:space="0" w:color="auto"/>
            </w:tcBorders>
            <w:vAlign w:val="center"/>
          </w:tcPr>
          <w:p w:rsidR="007B1A5C" w:rsidRPr="00404AC4" w:rsidRDefault="007B1A5C" w:rsidP="00A31850">
            <w:pPr>
              <w:spacing w:after="0"/>
              <w:ind w:left="-113" w:right="-113"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Xuất sắc</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Đạt</w:t>
            </w:r>
          </w:p>
        </w:tc>
        <w:tc>
          <w:tcPr>
            <w:tcW w:w="462"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Không đạt</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Xuất sắc</w:t>
            </w:r>
          </w:p>
        </w:tc>
        <w:tc>
          <w:tcPr>
            <w:tcW w:w="343"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Đạt</w:t>
            </w:r>
          </w:p>
        </w:tc>
        <w:tc>
          <w:tcPr>
            <w:tcW w:w="463" w:type="pct"/>
            <w:tcBorders>
              <w:left w:val="single" w:sz="4" w:space="0" w:color="auto"/>
              <w:right w:val="single" w:sz="4" w:space="0" w:color="auto"/>
            </w:tcBorders>
            <w:shd w:val="clear" w:color="auto" w:fill="auto"/>
            <w:vAlign w:val="center"/>
          </w:tcPr>
          <w:p w:rsidR="007B1A5C" w:rsidRPr="00404AC4" w:rsidRDefault="007B1A5C" w:rsidP="00A31850">
            <w:pPr>
              <w:spacing w:after="0"/>
              <w:ind w:left="-113" w:right="-113" w:firstLine="0"/>
              <w:jc w:val="center"/>
              <w:rPr>
                <w:sz w:val="26"/>
                <w:szCs w:val="26"/>
              </w:rPr>
            </w:pPr>
            <w:r w:rsidRPr="00404AC4">
              <w:rPr>
                <w:sz w:val="26"/>
                <w:szCs w:val="26"/>
              </w:rPr>
              <w:t>Không đạt</w:t>
            </w:r>
          </w:p>
        </w:tc>
        <w:tc>
          <w:tcPr>
            <w:tcW w:w="350" w:type="pct"/>
            <w:tcBorders>
              <w:left w:val="single" w:sz="4" w:space="0" w:color="auto"/>
              <w:right w:val="single" w:sz="4" w:space="0" w:color="auto"/>
            </w:tcBorders>
            <w:vAlign w:val="center"/>
          </w:tcPr>
          <w:p w:rsidR="007B1A5C" w:rsidRPr="00404AC4" w:rsidRDefault="007B1A5C" w:rsidP="00A31850">
            <w:pPr>
              <w:spacing w:after="0"/>
              <w:ind w:left="-113" w:right="-113" w:firstLine="0"/>
              <w:jc w:val="center"/>
              <w:rPr>
                <w:sz w:val="26"/>
                <w:szCs w:val="26"/>
              </w:rPr>
            </w:pPr>
            <w:r w:rsidRPr="00404AC4">
              <w:rPr>
                <w:sz w:val="26"/>
                <w:szCs w:val="26"/>
              </w:rPr>
              <w:t>Xuất sắc</w:t>
            </w:r>
          </w:p>
        </w:tc>
        <w:tc>
          <w:tcPr>
            <w:tcW w:w="350" w:type="pct"/>
            <w:tcBorders>
              <w:left w:val="single" w:sz="4" w:space="0" w:color="auto"/>
              <w:right w:val="single" w:sz="4" w:space="0" w:color="auto"/>
            </w:tcBorders>
            <w:vAlign w:val="center"/>
          </w:tcPr>
          <w:p w:rsidR="007B1A5C" w:rsidRPr="00404AC4" w:rsidRDefault="007B1A5C" w:rsidP="00A31850">
            <w:pPr>
              <w:spacing w:after="0"/>
              <w:ind w:left="-113" w:right="-113" w:firstLine="0"/>
              <w:jc w:val="center"/>
              <w:rPr>
                <w:sz w:val="26"/>
                <w:szCs w:val="26"/>
              </w:rPr>
            </w:pPr>
            <w:r w:rsidRPr="00404AC4">
              <w:rPr>
                <w:sz w:val="26"/>
                <w:szCs w:val="26"/>
              </w:rPr>
              <w:t>Đạt</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left="-113" w:right="-113" w:firstLine="0"/>
              <w:jc w:val="center"/>
              <w:rPr>
                <w:sz w:val="26"/>
                <w:szCs w:val="26"/>
              </w:rPr>
            </w:pPr>
            <w:r w:rsidRPr="00404AC4">
              <w:rPr>
                <w:sz w:val="26"/>
                <w:szCs w:val="26"/>
              </w:rPr>
              <w:t>Không đạt</w:t>
            </w:r>
          </w:p>
        </w:tc>
      </w:tr>
      <w:tr w:rsidR="007B1A5C" w:rsidRPr="00404AC4" w:rsidTr="007B1A5C">
        <w:trPr>
          <w:trHeight w:val="1564"/>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1</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Mô hình bảo tàng thiên nhiên – văn hoá được quy hoạch không gian, bố cục xây dựng</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2444"/>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2</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Bộ mẫu vật thiên nhiên, hiện vật văn hoá và các tư liệu sưu tầm tiêu biểu về tự nhiên và văn hoá khu vực, đáp ứng yêu cầu của bảo tàng</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2151"/>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lang w:val="en-US"/>
              </w:rPr>
            </w:pPr>
            <w:r w:rsidRPr="00404AC4">
              <w:rPr>
                <w:sz w:val="26"/>
                <w:szCs w:val="26"/>
                <w:lang w:val="en-US"/>
              </w:rPr>
              <w:t>3</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Các giải pháp, quy trình kỹ thuật phục vụ công tác lưu trữ, trưng bày, thông tin truyền thông, giáo dục và du lịch của Bảo tàng</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684"/>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lang w:val="en-US"/>
              </w:rPr>
            </w:pPr>
            <w:r w:rsidRPr="00404AC4">
              <w:rPr>
                <w:sz w:val="26"/>
                <w:szCs w:val="26"/>
                <w:lang w:val="en-US"/>
              </w:rPr>
              <w:t>4</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lang w:val="en-US"/>
              </w:rPr>
            </w:pPr>
            <w:r w:rsidRPr="00404AC4">
              <w:rPr>
                <w:sz w:val="26"/>
                <w:szCs w:val="26"/>
                <w:lang w:val="en-US"/>
              </w:rPr>
              <w:t>Báo cáo tổng kết đề tài</w:t>
            </w: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46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703"/>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lang w:val="en-US"/>
              </w:rPr>
            </w:pPr>
            <w:r w:rsidRPr="00404AC4">
              <w:rPr>
                <w:sz w:val="26"/>
                <w:szCs w:val="26"/>
                <w:lang w:val="en-US"/>
              </w:rPr>
              <w:t>5</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lang w:val="en-US"/>
              </w:rPr>
            </w:pPr>
            <w:r w:rsidRPr="00404AC4">
              <w:rPr>
                <w:sz w:val="26"/>
                <w:szCs w:val="26"/>
                <w:lang w:val="en-US"/>
              </w:rPr>
              <w:t>06 bài báo khoa học</w:t>
            </w: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Pr>
                <w:sz w:val="26"/>
                <w:szCs w:val="26"/>
              </w:rPr>
              <w:t>X</w:t>
            </w:r>
          </w:p>
        </w:tc>
        <w:tc>
          <w:tcPr>
            <w:tcW w:w="46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684"/>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lang w:val="en-US"/>
              </w:rPr>
            </w:pPr>
            <w:r w:rsidRPr="00404AC4">
              <w:rPr>
                <w:sz w:val="26"/>
                <w:szCs w:val="26"/>
                <w:lang w:val="en-US"/>
              </w:rPr>
              <w:t>6</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lang w:val="en-US"/>
              </w:rPr>
            </w:pPr>
            <w:r w:rsidRPr="00404AC4">
              <w:rPr>
                <w:sz w:val="26"/>
                <w:szCs w:val="26"/>
                <w:lang w:val="en-US"/>
              </w:rPr>
              <w:t>02 sổ tay hướng dẫn</w:t>
            </w: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3" w:type="pct"/>
            <w:tcBorders>
              <w:left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r w:rsidR="007B1A5C" w:rsidRPr="00404AC4" w:rsidTr="007B1A5C">
        <w:trPr>
          <w:trHeight w:val="684"/>
        </w:trPr>
        <w:tc>
          <w:tcPr>
            <w:tcW w:w="255"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lang w:val="en-US"/>
              </w:rPr>
            </w:pPr>
            <w:r w:rsidRPr="00404AC4">
              <w:rPr>
                <w:sz w:val="26"/>
                <w:szCs w:val="26"/>
                <w:lang w:val="en-US"/>
              </w:rPr>
              <w:t>7</w:t>
            </w:r>
          </w:p>
        </w:tc>
        <w:tc>
          <w:tcPr>
            <w:tcW w:w="12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lang w:val="en-US"/>
              </w:rPr>
            </w:pPr>
            <w:r w:rsidRPr="00404AC4">
              <w:rPr>
                <w:sz w:val="26"/>
                <w:szCs w:val="26"/>
                <w:lang w:val="en-US"/>
              </w:rPr>
              <w:t>Đào tạo 02 Thạc sĩ và hỗ trợ 01 tiến sĩ</w:t>
            </w: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4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3" w:type="pct"/>
            <w:tcBorders>
              <w:left w:val="single" w:sz="4" w:space="0" w:color="auto"/>
              <w:bottom w:val="single" w:sz="4" w:space="0" w:color="auto"/>
              <w:right w:val="single" w:sz="4" w:space="0" w:color="auto"/>
            </w:tcBorders>
            <w:shd w:val="clear" w:color="auto" w:fill="auto"/>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c>
          <w:tcPr>
            <w:tcW w:w="350" w:type="pct"/>
            <w:tcBorders>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r w:rsidRPr="00404AC4">
              <w:rPr>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before="60" w:after="60"/>
              <w:ind w:firstLine="0"/>
              <w:jc w:val="center"/>
              <w:rPr>
                <w:sz w:val="26"/>
                <w:szCs w:val="26"/>
              </w:rPr>
            </w:pPr>
          </w:p>
        </w:tc>
      </w:tr>
    </w:tbl>
    <w:p w:rsidR="007B1A5C" w:rsidRPr="00404AC4" w:rsidRDefault="007B1A5C" w:rsidP="007B1A5C">
      <w:pPr>
        <w:spacing w:after="0"/>
        <w:ind w:firstLine="0"/>
        <w:rPr>
          <w:bCs/>
          <w:sz w:val="26"/>
          <w:szCs w:val="26"/>
          <w:lang w:val="pt-BR"/>
        </w:rPr>
      </w:pPr>
    </w:p>
    <w:p w:rsidR="007B1A5C" w:rsidRDefault="007B1A5C" w:rsidP="007B1A5C">
      <w:pPr>
        <w:spacing w:after="0" w:line="360" w:lineRule="auto"/>
        <w:ind w:firstLine="0"/>
        <w:rPr>
          <w:spacing w:val="-2"/>
          <w:sz w:val="26"/>
          <w:szCs w:val="26"/>
        </w:rPr>
      </w:pPr>
      <w:r w:rsidRPr="00404AC4">
        <w:rPr>
          <w:bCs/>
          <w:spacing w:val="-2"/>
          <w:sz w:val="26"/>
          <w:szCs w:val="26"/>
          <w:lang w:val="pt-BR"/>
        </w:rPr>
        <w:t>1.2. Danh mục s</w:t>
      </w:r>
      <w:r w:rsidRPr="00404AC4">
        <w:rPr>
          <w:bCs/>
          <w:spacing w:val="-2"/>
          <w:sz w:val="26"/>
          <w:szCs w:val="26"/>
        </w:rPr>
        <w:t xml:space="preserve">ản phẩm khoa học </w:t>
      </w:r>
      <w:r w:rsidRPr="00404AC4">
        <w:rPr>
          <w:spacing w:val="-2"/>
          <w:sz w:val="26"/>
          <w:szCs w:val="26"/>
        </w:rPr>
        <w:t xml:space="preserve">dự kiến ứng dụng, </w:t>
      </w:r>
      <w:r w:rsidRPr="00404AC4">
        <w:rPr>
          <w:bCs/>
          <w:spacing w:val="-2"/>
          <w:sz w:val="26"/>
          <w:szCs w:val="26"/>
        </w:rPr>
        <w:t>chuyển giao</w:t>
      </w:r>
      <w:r w:rsidRPr="00404AC4">
        <w:rPr>
          <w:spacing w:val="-2"/>
          <w:sz w:val="26"/>
          <w:szCs w:val="26"/>
        </w:rPr>
        <w:t xml:space="preserve"> (nếu có):</w:t>
      </w:r>
    </w:p>
    <w:p w:rsidR="007B1A5C" w:rsidRPr="007B1A5C" w:rsidRDefault="007B1A5C" w:rsidP="007B1A5C">
      <w:pPr>
        <w:spacing w:after="0" w:line="360" w:lineRule="auto"/>
        <w:ind w:firstLine="0"/>
        <w:rPr>
          <w:spacing w:val="-2"/>
          <w:sz w:val="12"/>
          <w:szCs w:val="26"/>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2775"/>
        <w:gridCol w:w="1890"/>
        <w:gridCol w:w="2811"/>
        <w:gridCol w:w="1161"/>
      </w:tblGrid>
      <w:tr w:rsidR="007B1A5C" w:rsidRPr="00404AC4" w:rsidTr="007B1A5C">
        <w:trPr>
          <w:tblHeader/>
        </w:trPr>
        <w:tc>
          <w:tcPr>
            <w:tcW w:w="357"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firstLine="0"/>
              <w:jc w:val="center"/>
              <w:rPr>
                <w:b/>
                <w:sz w:val="26"/>
                <w:szCs w:val="26"/>
              </w:rPr>
            </w:pPr>
            <w:r w:rsidRPr="00404AC4">
              <w:rPr>
                <w:b/>
                <w:sz w:val="26"/>
                <w:szCs w:val="26"/>
              </w:rPr>
              <w:t>Số TT</w:t>
            </w:r>
          </w:p>
        </w:tc>
        <w:tc>
          <w:tcPr>
            <w:tcW w:w="1492"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firstLine="0"/>
              <w:jc w:val="center"/>
              <w:rPr>
                <w:b/>
                <w:sz w:val="26"/>
                <w:szCs w:val="26"/>
              </w:rPr>
            </w:pPr>
            <w:r w:rsidRPr="00404AC4">
              <w:rPr>
                <w:b/>
                <w:sz w:val="26"/>
                <w:szCs w:val="26"/>
              </w:rPr>
              <w:t>Tên sản phẩm</w:t>
            </w:r>
          </w:p>
        </w:tc>
        <w:tc>
          <w:tcPr>
            <w:tcW w:w="1016"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firstLine="0"/>
              <w:jc w:val="center"/>
              <w:rPr>
                <w:b/>
                <w:sz w:val="26"/>
                <w:szCs w:val="26"/>
              </w:rPr>
            </w:pPr>
            <w:r w:rsidRPr="00404AC4">
              <w:rPr>
                <w:b/>
                <w:sz w:val="26"/>
                <w:szCs w:val="26"/>
              </w:rPr>
              <w:t>Thời gian dự kiến ứng dụng</w:t>
            </w:r>
          </w:p>
        </w:tc>
        <w:tc>
          <w:tcPr>
            <w:tcW w:w="1511"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firstLine="0"/>
              <w:jc w:val="center"/>
              <w:rPr>
                <w:b/>
                <w:sz w:val="26"/>
                <w:szCs w:val="26"/>
              </w:rPr>
            </w:pPr>
            <w:r w:rsidRPr="00404AC4">
              <w:rPr>
                <w:b/>
                <w:sz w:val="26"/>
                <w:szCs w:val="26"/>
              </w:rPr>
              <w:t>Cơ quan dự kiến ứng dụng</w:t>
            </w:r>
          </w:p>
        </w:tc>
        <w:tc>
          <w:tcPr>
            <w:tcW w:w="624" w:type="pct"/>
            <w:tcBorders>
              <w:top w:val="single" w:sz="4" w:space="0" w:color="auto"/>
              <w:left w:val="single" w:sz="4" w:space="0" w:color="auto"/>
              <w:bottom w:val="single" w:sz="4" w:space="0" w:color="auto"/>
              <w:right w:val="single" w:sz="4" w:space="0" w:color="auto"/>
            </w:tcBorders>
            <w:vAlign w:val="center"/>
          </w:tcPr>
          <w:p w:rsidR="007B1A5C" w:rsidRPr="00404AC4" w:rsidRDefault="007B1A5C" w:rsidP="00A31850">
            <w:pPr>
              <w:spacing w:after="0"/>
              <w:ind w:firstLine="0"/>
              <w:jc w:val="center"/>
              <w:rPr>
                <w:b/>
                <w:sz w:val="26"/>
                <w:szCs w:val="26"/>
              </w:rPr>
            </w:pPr>
            <w:r w:rsidRPr="00404AC4">
              <w:rPr>
                <w:b/>
                <w:sz w:val="26"/>
                <w:szCs w:val="26"/>
              </w:rPr>
              <w:t>Ghi chú</w:t>
            </w:r>
          </w:p>
        </w:tc>
      </w:tr>
      <w:tr w:rsidR="007B1A5C" w:rsidRPr="00404AC4" w:rsidTr="007B1A5C">
        <w:trPr>
          <w:trHeight w:val="611"/>
        </w:trPr>
        <w:tc>
          <w:tcPr>
            <w:tcW w:w="357"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jc w:val="center"/>
              <w:rPr>
                <w:sz w:val="26"/>
                <w:szCs w:val="26"/>
              </w:rPr>
            </w:pPr>
            <w:r w:rsidRPr="00404AC4">
              <w:rPr>
                <w:sz w:val="26"/>
                <w:szCs w:val="26"/>
              </w:rPr>
              <w:t>1</w:t>
            </w:r>
          </w:p>
        </w:tc>
        <w:tc>
          <w:tcPr>
            <w:tcW w:w="1492"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 xml:space="preserve">Mô hình bảo tàng thiên nhiên – văn hoá được quy hoạch không gian, </w:t>
            </w:r>
            <w:r w:rsidRPr="00404AC4">
              <w:rPr>
                <w:sz w:val="26"/>
                <w:szCs w:val="26"/>
              </w:rPr>
              <w:lastRenderedPageBreak/>
              <w:t>bố cục xây dựng</w:t>
            </w:r>
          </w:p>
        </w:tc>
        <w:tc>
          <w:tcPr>
            <w:tcW w:w="101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lastRenderedPageBreak/>
              <w:t>Tháng 12/2018</w:t>
            </w:r>
          </w:p>
        </w:tc>
        <w:tc>
          <w:tcPr>
            <w:tcW w:w="15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Khu DTSQ miền Tây Nghệ An</w:t>
            </w:r>
          </w:p>
        </w:tc>
        <w:tc>
          <w:tcPr>
            <w:tcW w:w="624"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r>
      <w:tr w:rsidR="007B1A5C" w:rsidRPr="00404AC4" w:rsidTr="007B1A5C">
        <w:trPr>
          <w:trHeight w:val="603"/>
        </w:trPr>
        <w:tc>
          <w:tcPr>
            <w:tcW w:w="357"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jc w:val="center"/>
              <w:rPr>
                <w:sz w:val="26"/>
                <w:szCs w:val="26"/>
                <w:lang w:val="en-US"/>
              </w:rPr>
            </w:pPr>
            <w:r w:rsidRPr="00404AC4">
              <w:rPr>
                <w:sz w:val="26"/>
                <w:szCs w:val="26"/>
                <w:lang w:val="en-US"/>
              </w:rPr>
              <w:lastRenderedPageBreak/>
              <w:t>2</w:t>
            </w:r>
          </w:p>
        </w:tc>
        <w:tc>
          <w:tcPr>
            <w:tcW w:w="1492"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Bộ mẫu vật thiên nhiên, hiện vật văn hoá và các tư liệu sưu tầm tiêu biểu về tự nhiên và văn hoá khu vực, đáp ứng yêu cầu của bảo tàng</w:t>
            </w:r>
          </w:p>
        </w:tc>
        <w:tc>
          <w:tcPr>
            <w:tcW w:w="101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Tháng 12/2018</w:t>
            </w:r>
          </w:p>
        </w:tc>
        <w:tc>
          <w:tcPr>
            <w:tcW w:w="15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Khu DTSQ miền Tây Nghệ An</w:t>
            </w:r>
          </w:p>
        </w:tc>
        <w:tc>
          <w:tcPr>
            <w:tcW w:w="624"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r>
      <w:tr w:rsidR="007B1A5C" w:rsidRPr="00404AC4" w:rsidTr="007B1A5C">
        <w:trPr>
          <w:trHeight w:val="657"/>
        </w:trPr>
        <w:tc>
          <w:tcPr>
            <w:tcW w:w="357"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jc w:val="center"/>
              <w:rPr>
                <w:sz w:val="26"/>
                <w:szCs w:val="26"/>
              </w:rPr>
            </w:pPr>
            <w:r w:rsidRPr="00404AC4">
              <w:rPr>
                <w:sz w:val="26"/>
                <w:szCs w:val="26"/>
              </w:rPr>
              <w:t>3</w:t>
            </w:r>
          </w:p>
        </w:tc>
        <w:tc>
          <w:tcPr>
            <w:tcW w:w="1492"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Các giải pháp, quy trình kỹ thuật phục vụ công tác lưu trữ, trưng bày, thông tin truyền thông, giáo dục và du lịch của Bảo tàng</w:t>
            </w:r>
          </w:p>
        </w:tc>
        <w:tc>
          <w:tcPr>
            <w:tcW w:w="101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Tháng 12/2018</w:t>
            </w:r>
          </w:p>
        </w:tc>
        <w:tc>
          <w:tcPr>
            <w:tcW w:w="15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Khu DTSQ miền Tây Nghệ An</w:t>
            </w:r>
          </w:p>
        </w:tc>
        <w:tc>
          <w:tcPr>
            <w:tcW w:w="624"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r>
      <w:tr w:rsidR="007B1A5C" w:rsidRPr="00404AC4" w:rsidTr="007B1A5C">
        <w:trPr>
          <w:trHeight w:val="657"/>
        </w:trPr>
        <w:tc>
          <w:tcPr>
            <w:tcW w:w="357"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jc w:val="center"/>
              <w:rPr>
                <w:sz w:val="26"/>
                <w:szCs w:val="26"/>
              </w:rPr>
            </w:pPr>
            <w:r w:rsidRPr="00404AC4">
              <w:rPr>
                <w:sz w:val="26"/>
                <w:szCs w:val="26"/>
              </w:rPr>
              <w:t>4</w:t>
            </w:r>
          </w:p>
        </w:tc>
        <w:tc>
          <w:tcPr>
            <w:tcW w:w="1492"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lang w:val="en-US"/>
              </w:rPr>
              <w:t>Sổ tay hướng dẫn bảo tàng thiên nhiên văn hoá mở</w:t>
            </w:r>
          </w:p>
        </w:tc>
        <w:tc>
          <w:tcPr>
            <w:tcW w:w="101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Tháng 12/2018</w:t>
            </w:r>
          </w:p>
        </w:tc>
        <w:tc>
          <w:tcPr>
            <w:tcW w:w="15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r w:rsidRPr="00404AC4">
              <w:rPr>
                <w:sz w:val="26"/>
                <w:szCs w:val="26"/>
              </w:rPr>
              <w:t>Khu DTSQ miền Tây Nghệ An</w:t>
            </w:r>
          </w:p>
        </w:tc>
        <w:tc>
          <w:tcPr>
            <w:tcW w:w="624"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r>
    </w:tbl>
    <w:p w:rsidR="007B1A5C" w:rsidRPr="00C37815" w:rsidRDefault="007B1A5C" w:rsidP="007B1A5C">
      <w:pPr>
        <w:spacing w:after="0" w:line="360" w:lineRule="auto"/>
        <w:ind w:firstLine="0"/>
        <w:rPr>
          <w:bCs/>
          <w:sz w:val="18"/>
          <w:szCs w:val="26"/>
          <w:lang w:val="en-US"/>
        </w:rPr>
      </w:pPr>
    </w:p>
    <w:p w:rsidR="007B1A5C" w:rsidRDefault="007B1A5C" w:rsidP="007B1A5C">
      <w:pPr>
        <w:spacing w:after="0" w:line="360" w:lineRule="auto"/>
        <w:ind w:firstLine="0"/>
        <w:rPr>
          <w:sz w:val="26"/>
          <w:szCs w:val="26"/>
        </w:rPr>
      </w:pPr>
      <w:r w:rsidRPr="00404AC4">
        <w:rPr>
          <w:bCs/>
          <w:sz w:val="26"/>
          <w:szCs w:val="26"/>
        </w:rPr>
        <w:t xml:space="preserve">1.3.Danh mục sản phẩm khoa học </w:t>
      </w:r>
      <w:r w:rsidRPr="00404AC4">
        <w:rPr>
          <w:sz w:val="26"/>
          <w:szCs w:val="26"/>
        </w:rPr>
        <w:t xml:space="preserve">đã được ứng dụng </w:t>
      </w:r>
      <w:r w:rsidRPr="00404AC4">
        <w:rPr>
          <w:i/>
          <w:sz w:val="26"/>
          <w:szCs w:val="26"/>
        </w:rPr>
        <w:t>(nếu có)</w:t>
      </w:r>
      <w:r w:rsidRPr="00404AC4">
        <w:rPr>
          <w:sz w:val="26"/>
          <w:szCs w:val="26"/>
        </w:rPr>
        <w:t>:</w:t>
      </w:r>
    </w:p>
    <w:p w:rsidR="007B1A5C" w:rsidRPr="007B1A5C" w:rsidRDefault="007B1A5C" w:rsidP="007B1A5C">
      <w:pPr>
        <w:spacing w:after="0" w:line="360" w:lineRule="auto"/>
        <w:ind w:firstLine="0"/>
        <w:rPr>
          <w:sz w:val="1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2746"/>
        <w:gridCol w:w="1924"/>
        <w:gridCol w:w="2179"/>
        <w:gridCol w:w="1494"/>
      </w:tblGrid>
      <w:tr w:rsidR="007B1A5C" w:rsidRPr="00404AC4" w:rsidTr="00A31850">
        <w:tc>
          <w:tcPr>
            <w:tcW w:w="3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after="0"/>
              <w:ind w:firstLine="0"/>
              <w:jc w:val="center"/>
              <w:rPr>
                <w:b/>
                <w:sz w:val="26"/>
                <w:szCs w:val="26"/>
              </w:rPr>
            </w:pPr>
            <w:r w:rsidRPr="00404AC4">
              <w:rPr>
                <w:b/>
                <w:sz w:val="26"/>
                <w:szCs w:val="26"/>
              </w:rPr>
              <w:t>Số</w:t>
            </w:r>
            <w:r w:rsidRPr="00404AC4">
              <w:rPr>
                <w:b/>
                <w:sz w:val="26"/>
                <w:szCs w:val="26"/>
                <w:lang w:val="en-US"/>
              </w:rPr>
              <w:t xml:space="preserve"> </w:t>
            </w:r>
            <w:r w:rsidRPr="00404AC4">
              <w:rPr>
                <w:b/>
                <w:sz w:val="26"/>
                <w:szCs w:val="26"/>
              </w:rPr>
              <w:t>TT</w:t>
            </w:r>
          </w:p>
        </w:tc>
        <w:tc>
          <w:tcPr>
            <w:tcW w:w="152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after="0"/>
              <w:ind w:firstLine="0"/>
              <w:jc w:val="center"/>
              <w:rPr>
                <w:b/>
                <w:sz w:val="26"/>
                <w:szCs w:val="26"/>
              </w:rPr>
            </w:pPr>
            <w:r w:rsidRPr="00404AC4">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after="0"/>
              <w:ind w:firstLine="0"/>
              <w:jc w:val="center"/>
              <w:rPr>
                <w:b/>
                <w:sz w:val="26"/>
                <w:szCs w:val="26"/>
              </w:rPr>
            </w:pPr>
            <w:r w:rsidRPr="00404AC4">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after="0"/>
              <w:ind w:firstLine="0"/>
              <w:jc w:val="center"/>
              <w:rPr>
                <w:b/>
                <w:sz w:val="26"/>
                <w:szCs w:val="26"/>
              </w:rPr>
            </w:pPr>
            <w:r w:rsidRPr="00404AC4">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after="0"/>
              <w:ind w:firstLine="0"/>
              <w:jc w:val="center"/>
              <w:rPr>
                <w:b/>
                <w:sz w:val="26"/>
                <w:szCs w:val="26"/>
              </w:rPr>
            </w:pPr>
            <w:r w:rsidRPr="00404AC4">
              <w:rPr>
                <w:b/>
                <w:sz w:val="26"/>
                <w:szCs w:val="26"/>
              </w:rPr>
              <w:t>Ghi chú</w:t>
            </w:r>
          </w:p>
        </w:tc>
      </w:tr>
      <w:tr w:rsidR="007B1A5C" w:rsidRPr="00404AC4" w:rsidTr="00A31850">
        <w:trPr>
          <w:trHeight w:val="600"/>
        </w:trPr>
        <w:tc>
          <w:tcPr>
            <w:tcW w:w="363"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jc w:val="center"/>
              <w:rPr>
                <w:sz w:val="26"/>
                <w:szCs w:val="26"/>
              </w:rPr>
            </w:pPr>
            <w:r w:rsidRPr="00404AC4">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7B1A5C" w:rsidRPr="00404AC4" w:rsidRDefault="007B1A5C" w:rsidP="00A31850">
            <w:pPr>
              <w:spacing w:before="60" w:after="60"/>
              <w:ind w:firstLine="0"/>
              <w:rPr>
                <w:sz w:val="26"/>
                <w:szCs w:val="26"/>
              </w:rPr>
            </w:pPr>
          </w:p>
        </w:tc>
      </w:tr>
    </w:tbl>
    <w:p w:rsidR="007B1A5C" w:rsidRPr="00404AC4" w:rsidRDefault="007B1A5C" w:rsidP="007B1A5C">
      <w:pPr>
        <w:spacing w:after="0"/>
        <w:ind w:firstLine="0"/>
        <w:rPr>
          <w:sz w:val="26"/>
          <w:szCs w:val="26"/>
        </w:rPr>
      </w:pPr>
    </w:p>
    <w:p w:rsidR="007B1A5C" w:rsidRPr="00404AC4" w:rsidRDefault="007B1A5C" w:rsidP="007B1A5C">
      <w:pPr>
        <w:spacing w:after="0" w:line="360" w:lineRule="auto"/>
        <w:ind w:firstLine="0"/>
        <w:rPr>
          <w:sz w:val="26"/>
          <w:szCs w:val="26"/>
          <w:lang w:val="en-US"/>
        </w:rPr>
      </w:pPr>
      <w:r w:rsidRPr="00404AC4">
        <w:rPr>
          <w:sz w:val="26"/>
          <w:szCs w:val="26"/>
          <w:lang w:val="en-US"/>
        </w:rPr>
        <w:t>2. Về những đóng góp mới của nhiệm vụ:</w:t>
      </w:r>
    </w:p>
    <w:p w:rsidR="007B1A5C" w:rsidRPr="00404AC4" w:rsidRDefault="007B1A5C" w:rsidP="007B1A5C">
      <w:pPr>
        <w:spacing w:after="0" w:line="360" w:lineRule="auto"/>
        <w:rPr>
          <w:sz w:val="26"/>
          <w:szCs w:val="26"/>
          <w:lang w:val="en-US"/>
        </w:rPr>
      </w:pPr>
      <w:r w:rsidRPr="00404AC4">
        <w:rPr>
          <w:sz w:val="26"/>
          <w:szCs w:val="26"/>
          <w:lang w:val="en-US"/>
        </w:rPr>
        <w:t>- Đề tài đã xây dựng được cơ sở khoa học và lý luận về xây dựng mô hình bảo tàng thiên nhiên – văn hoá mở tại Khu Dự trữ sinh quyển và lựa chọn Bảo tàng sinh thái chính là loại hình tương đồng nhất với bảo tàng thiên nhiên – văn hóa mở.</w:t>
      </w:r>
    </w:p>
    <w:p w:rsidR="007B1A5C" w:rsidRPr="00404AC4" w:rsidRDefault="007B1A5C" w:rsidP="007B1A5C">
      <w:pPr>
        <w:spacing w:after="0" w:line="360" w:lineRule="auto"/>
        <w:rPr>
          <w:sz w:val="26"/>
          <w:szCs w:val="26"/>
          <w:lang w:val="en-US"/>
        </w:rPr>
      </w:pPr>
      <w:r w:rsidRPr="00404AC4">
        <w:rPr>
          <w:sz w:val="26"/>
          <w:szCs w:val="26"/>
          <w:lang w:val="en-US"/>
        </w:rPr>
        <w:t xml:space="preserve">- Nghiên cứu bổ sung, cập nhật mới và đánh giá hiện trạng về thiên nhiên và văn hoá tại Khu DTSQ Tây Nghệ An; </w:t>
      </w:r>
    </w:p>
    <w:p w:rsidR="007B1A5C" w:rsidRDefault="007B1A5C" w:rsidP="007B1A5C">
      <w:pPr>
        <w:spacing w:after="0" w:line="360" w:lineRule="auto"/>
        <w:rPr>
          <w:sz w:val="26"/>
          <w:szCs w:val="26"/>
          <w:lang w:val="en-US"/>
        </w:rPr>
      </w:pPr>
      <w:r w:rsidRPr="00404AC4">
        <w:rPr>
          <w:sz w:val="26"/>
          <w:szCs w:val="26"/>
          <w:lang w:val="en-US"/>
        </w:rPr>
        <w:t>- Xây dựng kịch bả</w:t>
      </w:r>
      <w:r>
        <w:rPr>
          <w:sz w:val="26"/>
          <w:szCs w:val="26"/>
          <w:lang w:val="en-US"/>
        </w:rPr>
        <w:t xml:space="preserve">n trưng bày, </w:t>
      </w:r>
      <w:r w:rsidRPr="00404AC4">
        <w:rPr>
          <w:sz w:val="26"/>
          <w:szCs w:val="26"/>
          <w:lang w:val="en-US"/>
        </w:rPr>
        <w:t xml:space="preserve">đề cương khoa học và thiết kế trưng bày các giá trị thiên nhiên tiêu biểu và văn hoá đặc sắc của khu dự trữ sinh quyển Tây Nghệ An. </w:t>
      </w:r>
    </w:p>
    <w:p w:rsidR="007B1A5C" w:rsidRDefault="007B1A5C" w:rsidP="007B1A5C">
      <w:pPr>
        <w:spacing w:after="0" w:line="360" w:lineRule="auto"/>
        <w:rPr>
          <w:sz w:val="26"/>
          <w:szCs w:val="26"/>
          <w:lang w:val="en-US"/>
        </w:rPr>
      </w:pPr>
      <w:r w:rsidRPr="00404AC4">
        <w:rPr>
          <w:sz w:val="26"/>
          <w:szCs w:val="26"/>
          <w:lang w:val="en-US"/>
        </w:rPr>
        <w:t xml:space="preserve">- Trên cơ sở các nghiên cứu về đa dạng sinh học, địa chất, thổ nhưỡng ở khu vực, để thực hiện mục đích giới thiệu, quảng bá, tuyên truyền, giáo dục về vẻ đẹp của của thiên nhiên tại Khu DTSQ Miền Tây Nghệ An, các mẫu vật thiên nhiên – văn hoá đặc trưng, tiêu biểu đã được thu thập và chế tác phục vụ trưng bày. </w:t>
      </w:r>
    </w:p>
    <w:p w:rsidR="007B1A5C" w:rsidRPr="00404AC4" w:rsidRDefault="007B1A5C" w:rsidP="007B1A5C">
      <w:pPr>
        <w:spacing w:after="0" w:line="360" w:lineRule="auto"/>
        <w:rPr>
          <w:sz w:val="26"/>
          <w:szCs w:val="26"/>
          <w:lang w:val="en-US"/>
        </w:rPr>
      </w:pPr>
      <w:r w:rsidRPr="00404AC4">
        <w:rPr>
          <w:sz w:val="26"/>
          <w:szCs w:val="26"/>
          <w:lang w:val="en-US"/>
        </w:rPr>
        <w:lastRenderedPageBreak/>
        <w:t xml:space="preserve">- Đã xây dựng quy trình lưu giữ và trưng bày, thông tin, giáo dục truyền thông hướng dẫn nghiên cứu, tham quan du lịch và giáo dục trải nghiệm, tập huấn, bồi dưỡng nguồn nhân lực và đề xuất các giải pháp bảo tồn và khai thác hiệu quả mô hình Bảo tàng thiên nhiên văn hoá mở khu dự trữ sinh quyển Tây Nghệ An. </w:t>
      </w:r>
    </w:p>
    <w:p w:rsidR="007B1A5C" w:rsidRPr="00404AC4" w:rsidRDefault="007B1A5C" w:rsidP="007B1A5C">
      <w:pPr>
        <w:spacing w:after="0" w:line="360" w:lineRule="auto"/>
        <w:ind w:firstLine="0"/>
        <w:rPr>
          <w:sz w:val="26"/>
          <w:szCs w:val="26"/>
          <w:lang w:val="en-US"/>
        </w:rPr>
      </w:pPr>
      <w:r w:rsidRPr="00404AC4">
        <w:rPr>
          <w:sz w:val="26"/>
          <w:szCs w:val="26"/>
          <w:lang w:val="en-US"/>
        </w:rPr>
        <w:t>3. Về hiệu quả của nhiệm vụ:</w:t>
      </w:r>
    </w:p>
    <w:p w:rsidR="007B1A5C" w:rsidRPr="00404AC4" w:rsidRDefault="007B1A5C" w:rsidP="007B1A5C">
      <w:pPr>
        <w:spacing w:after="0" w:line="360" w:lineRule="auto"/>
        <w:ind w:firstLine="0"/>
        <w:rPr>
          <w:sz w:val="26"/>
          <w:szCs w:val="26"/>
          <w:lang w:val="en-US"/>
        </w:rPr>
      </w:pPr>
      <w:r w:rsidRPr="00404AC4">
        <w:rPr>
          <w:sz w:val="26"/>
          <w:szCs w:val="26"/>
          <w:lang w:val="en-US"/>
        </w:rPr>
        <w:t>3.1. Hiệu quả kinh tế</w:t>
      </w:r>
      <w:r>
        <w:rPr>
          <w:sz w:val="26"/>
          <w:szCs w:val="26"/>
          <w:lang w:val="en-US"/>
        </w:rPr>
        <w:t xml:space="preserve">: </w:t>
      </w:r>
      <w:r w:rsidRPr="00404AC4">
        <w:rPr>
          <w:sz w:val="26"/>
          <w:szCs w:val="26"/>
          <w:lang w:val="en-US"/>
        </w:rPr>
        <w:t xml:space="preserve">Kết quả của đề tài góp phần giúp các nhà quản lý có giải pháp bảo tồn và phát huy các giá trị thiên nhiên và văn hóa của khu dự trữ sinh quyển Tây Nghệ An trong quá trình xây dựng và phát triển kinh tế - xã hội của địa phương. </w:t>
      </w:r>
    </w:p>
    <w:p w:rsidR="007B1A5C" w:rsidRPr="00404AC4" w:rsidRDefault="007B1A5C" w:rsidP="007B1A5C">
      <w:pPr>
        <w:spacing w:after="0" w:line="360" w:lineRule="auto"/>
        <w:ind w:firstLine="0"/>
        <w:rPr>
          <w:sz w:val="26"/>
          <w:szCs w:val="26"/>
          <w:lang w:val="en-US"/>
        </w:rPr>
      </w:pPr>
      <w:r w:rsidRPr="00404AC4">
        <w:rPr>
          <w:sz w:val="26"/>
          <w:szCs w:val="26"/>
          <w:lang w:val="en-US"/>
        </w:rPr>
        <w:t>3.2. Hiệu quả xã hội</w:t>
      </w:r>
      <w:r>
        <w:rPr>
          <w:sz w:val="26"/>
          <w:szCs w:val="26"/>
          <w:lang w:val="en-US"/>
        </w:rPr>
        <w:t xml:space="preserve">: </w:t>
      </w:r>
      <w:r w:rsidRPr="00404AC4">
        <w:rPr>
          <w:sz w:val="26"/>
          <w:szCs w:val="26"/>
          <w:lang w:val="en-US"/>
        </w:rPr>
        <w:t>Góp phần tuyên truyền đến người dân, nâng cao ý thức của người dân về các giá trị thiên nhiên và văn hoá của khu dự trữ sinh quyển Tây Nghệ An, góp phần bảo tồn hiệu quả hơn các giá trị thiên nhiên và văn hoá của khu vực.</w:t>
      </w:r>
    </w:p>
    <w:p w:rsidR="007B1A5C" w:rsidRDefault="007B1A5C" w:rsidP="007B1A5C">
      <w:pPr>
        <w:ind w:firstLine="0"/>
        <w:rPr>
          <w:b/>
          <w:sz w:val="26"/>
          <w:szCs w:val="26"/>
        </w:rPr>
      </w:pPr>
    </w:p>
    <w:p w:rsidR="007B1A5C" w:rsidRPr="00404AC4" w:rsidRDefault="007B1A5C" w:rsidP="007B1A5C">
      <w:pPr>
        <w:ind w:firstLine="0"/>
        <w:rPr>
          <w:b/>
          <w:sz w:val="26"/>
          <w:szCs w:val="26"/>
        </w:rPr>
      </w:pPr>
      <w:r w:rsidRPr="00404AC4">
        <w:rPr>
          <w:b/>
          <w:sz w:val="26"/>
          <w:szCs w:val="26"/>
        </w:rPr>
        <w:t>III. Tự đánh giá, xếp loại kết quả thực hiện nhiệm vụ</w:t>
      </w:r>
    </w:p>
    <w:p w:rsidR="007B1A5C" w:rsidRPr="00404AC4" w:rsidRDefault="007B1A5C" w:rsidP="007B1A5C">
      <w:pPr>
        <w:ind w:firstLine="0"/>
        <w:rPr>
          <w:sz w:val="26"/>
          <w:szCs w:val="26"/>
        </w:rPr>
      </w:pPr>
      <w:r w:rsidRPr="00404AC4">
        <w:rPr>
          <w:sz w:val="26"/>
          <w:szCs w:val="26"/>
        </w:rPr>
        <w:t xml:space="preserve">1. Về tiến độ thực hiện: </w:t>
      </w:r>
      <w:r w:rsidRPr="00404AC4">
        <w:rPr>
          <w:i/>
          <w:sz w:val="26"/>
          <w:szCs w:val="26"/>
        </w:rPr>
        <w:t>(đ</w:t>
      </w:r>
      <w:r w:rsidRPr="00404AC4">
        <w:rPr>
          <w:i/>
          <w:iCs/>
          <w:sz w:val="26"/>
          <w:szCs w:val="26"/>
        </w:rPr>
        <w:t xml:space="preserve">ánh dấu </w:t>
      </w:r>
      <w:r w:rsidRPr="00404AC4">
        <w:rPr>
          <w:b/>
          <w:i/>
          <w:iCs/>
          <w:sz w:val="26"/>
          <w:szCs w:val="26"/>
        </w:rPr>
        <w:sym w:font="Symbol" w:char="F0D6"/>
      </w:r>
      <w:r w:rsidRPr="00404AC4">
        <w:rPr>
          <w:b/>
          <w:i/>
          <w:iCs/>
          <w:sz w:val="26"/>
          <w:szCs w:val="26"/>
        </w:rPr>
        <w:t xml:space="preserve"> </w:t>
      </w:r>
      <w:r w:rsidRPr="00404AC4">
        <w:rPr>
          <w:i/>
          <w:iCs/>
          <w:sz w:val="26"/>
          <w:szCs w:val="26"/>
        </w:rPr>
        <w:t xml:space="preserve"> vào ô tương ứng</w:t>
      </w:r>
      <w:r w:rsidRPr="00404AC4">
        <w:rPr>
          <w:sz w:val="26"/>
          <w:szCs w:val="26"/>
        </w:rPr>
        <w:t>):</w:t>
      </w:r>
    </w:p>
    <w:tbl>
      <w:tblPr>
        <w:tblW w:w="0" w:type="auto"/>
        <w:tblInd w:w="648" w:type="dxa"/>
        <w:tblLook w:val="01E0"/>
      </w:tblPr>
      <w:tblGrid>
        <w:gridCol w:w="7020"/>
        <w:gridCol w:w="1260"/>
      </w:tblGrid>
      <w:tr w:rsidR="007B1A5C" w:rsidRPr="00404AC4" w:rsidTr="00A31850">
        <w:trPr>
          <w:trHeight w:val="405"/>
        </w:trPr>
        <w:tc>
          <w:tcPr>
            <w:tcW w:w="7020" w:type="dxa"/>
          </w:tcPr>
          <w:p w:rsidR="007B1A5C" w:rsidRPr="00404AC4" w:rsidRDefault="007B1A5C" w:rsidP="00A31850">
            <w:pPr>
              <w:pStyle w:val="Blockquote"/>
              <w:widowControl w:val="0"/>
              <w:tabs>
                <w:tab w:val="left" w:pos="0"/>
              </w:tabs>
              <w:spacing w:before="0" w:after="0"/>
              <w:ind w:left="0" w:right="0"/>
              <w:jc w:val="both"/>
              <w:rPr>
                <w:i/>
                <w:sz w:val="26"/>
                <w:szCs w:val="26"/>
                <w:lang w:val="vi-VN"/>
              </w:rPr>
            </w:pPr>
            <w:r w:rsidRPr="00404AC4">
              <w:rPr>
                <w:bCs/>
                <w:i/>
                <w:sz w:val="26"/>
                <w:szCs w:val="26"/>
                <w:lang w:val="vi-VN"/>
              </w:rPr>
              <w:t>- Nộp hồ sơ đúng hạn</w:t>
            </w:r>
          </w:p>
        </w:tc>
        <w:tc>
          <w:tcPr>
            <w:tcW w:w="1260" w:type="dxa"/>
            <w:vAlign w:val="center"/>
          </w:tcPr>
          <w:p w:rsidR="007B1A5C" w:rsidRPr="00404AC4" w:rsidRDefault="004A7698" w:rsidP="00A31850">
            <w:pPr>
              <w:widowControl w:val="0"/>
              <w:autoSpaceDE w:val="0"/>
              <w:autoSpaceDN w:val="0"/>
              <w:spacing w:after="0"/>
              <w:ind w:firstLine="0"/>
              <w:jc w:val="center"/>
              <w:rPr>
                <w:b/>
                <w:sz w:val="26"/>
                <w:szCs w:val="26"/>
                <w:lang w:val="pt-BR"/>
              </w:rPr>
            </w:pPr>
            <w:r w:rsidRPr="00404AC4">
              <w:rPr>
                <w:sz w:val="26"/>
                <w:szCs w:val="26"/>
              </w:rPr>
              <w:fldChar w:fldCharType="begin">
                <w:ffData>
                  <w:name w:val="Check3"/>
                  <w:enabled/>
                  <w:calcOnExit w:val="0"/>
                  <w:checkBox>
                    <w:sizeAuto/>
                    <w:default w:val="0"/>
                  </w:checkBox>
                </w:ffData>
              </w:fldChar>
            </w:r>
            <w:r w:rsidR="000A02BC" w:rsidRPr="00404AC4">
              <w:rPr>
                <w:sz w:val="26"/>
                <w:szCs w:val="26"/>
              </w:rPr>
              <w:instrText xml:space="preserve"> FORMCHECKBOX </w:instrText>
            </w:r>
            <w:r w:rsidRPr="00404AC4">
              <w:rPr>
                <w:sz w:val="26"/>
                <w:szCs w:val="26"/>
              </w:rPr>
            </w:r>
            <w:r w:rsidRPr="00404AC4">
              <w:rPr>
                <w:sz w:val="26"/>
                <w:szCs w:val="26"/>
              </w:rPr>
              <w:fldChar w:fldCharType="end"/>
            </w:r>
            <w:bookmarkStart w:id="0" w:name="_GoBack"/>
            <w:bookmarkEnd w:id="0"/>
          </w:p>
        </w:tc>
      </w:tr>
      <w:tr w:rsidR="007B1A5C" w:rsidRPr="00404AC4" w:rsidTr="00A31850">
        <w:trPr>
          <w:trHeight w:val="405"/>
        </w:trPr>
        <w:tc>
          <w:tcPr>
            <w:tcW w:w="7020" w:type="dxa"/>
          </w:tcPr>
          <w:p w:rsidR="007B1A5C" w:rsidRPr="00404AC4" w:rsidRDefault="007B1A5C" w:rsidP="00A31850">
            <w:pPr>
              <w:pStyle w:val="Blockquote"/>
              <w:widowControl w:val="0"/>
              <w:tabs>
                <w:tab w:val="left" w:pos="0"/>
              </w:tabs>
              <w:spacing w:before="0" w:after="0"/>
              <w:ind w:left="0" w:right="0"/>
              <w:jc w:val="both"/>
              <w:rPr>
                <w:bCs/>
                <w:i/>
                <w:sz w:val="26"/>
                <w:szCs w:val="26"/>
                <w:lang w:val="pt-BR"/>
              </w:rPr>
            </w:pPr>
            <w:r w:rsidRPr="00404AC4">
              <w:rPr>
                <w:bCs/>
                <w:i/>
                <w:sz w:val="26"/>
                <w:szCs w:val="26"/>
                <w:lang w:val="pt-BR"/>
              </w:rPr>
              <w:t>- Nộp chậm từ trên 30 ngày đến 06 tháng</w:t>
            </w:r>
          </w:p>
        </w:tc>
        <w:tc>
          <w:tcPr>
            <w:tcW w:w="1260" w:type="dxa"/>
            <w:vAlign w:val="center"/>
          </w:tcPr>
          <w:p w:rsidR="007B1A5C" w:rsidRPr="00404AC4" w:rsidRDefault="004A7698" w:rsidP="00A31850">
            <w:pPr>
              <w:spacing w:after="0" w:line="360" w:lineRule="auto"/>
              <w:ind w:firstLine="0"/>
              <w:jc w:val="center"/>
              <w:rPr>
                <w:sz w:val="26"/>
                <w:szCs w:val="26"/>
                <w:lang w:val="pt-BR"/>
              </w:rPr>
            </w:pPr>
            <w:r w:rsidRPr="00404AC4">
              <w:rPr>
                <w:sz w:val="26"/>
                <w:szCs w:val="26"/>
              </w:rPr>
              <w:fldChar w:fldCharType="begin">
                <w:ffData>
                  <w:name w:val="Check3"/>
                  <w:enabled/>
                  <w:calcOnExit w:val="0"/>
                  <w:checkBox>
                    <w:sizeAuto/>
                    <w:default w:val="0"/>
                  </w:checkBox>
                </w:ffData>
              </w:fldChar>
            </w:r>
            <w:r w:rsidR="007B1A5C" w:rsidRPr="00404AC4">
              <w:rPr>
                <w:sz w:val="26"/>
                <w:szCs w:val="26"/>
              </w:rPr>
              <w:instrText xml:space="preserve"> FORMCHECKBOX </w:instrText>
            </w:r>
            <w:r w:rsidRPr="00404AC4">
              <w:rPr>
                <w:sz w:val="26"/>
                <w:szCs w:val="26"/>
              </w:rPr>
            </w:r>
            <w:r w:rsidRPr="00404AC4">
              <w:rPr>
                <w:sz w:val="26"/>
                <w:szCs w:val="26"/>
              </w:rPr>
              <w:fldChar w:fldCharType="end"/>
            </w:r>
          </w:p>
        </w:tc>
      </w:tr>
      <w:tr w:rsidR="007B1A5C" w:rsidRPr="00404AC4" w:rsidTr="00A31850">
        <w:tc>
          <w:tcPr>
            <w:tcW w:w="7020" w:type="dxa"/>
          </w:tcPr>
          <w:p w:rsidR="007B1A5C" w:rsidRPr="00404AC4" w:rsidRDefault="007B1A5C" w:rsidP="00A31850">
            <w:pPr>
              <w:pStyle w:val="Blockquote"/>
              <w:widowControl w:val="0"/>
              <w:tabs>
                <w:tab w:val="left" w:pos="0"/>
              </w:tabs>
              <w:spacing w:before="0" w:after="0"/>
              <w:ind w:left="0" w:right="0"/>
              <w:jc w:val="both"/>
              <w:rPr>
                <w:i/>
                <w:sz w:val="26"/>
                <w:szCs w:val="26"/>
                <w:lang w:val="pt-BR"/>
              </w:rPr>
            </w:pPr>
            <w:r w:rsidRPr="00404AC4">
              <w:rPr>
                <w:bCs/>
                <w:i/>
                <w:sz w:val="26"/>
                <w:szCs w:val="26"/>
                <w:lang w:val="pt-BR"/>
              </w:rPr>
              <w:t>- Nộp hồ sơ chậm trên 06 tháng</w:t>
            </w:r>
          </w:p>
        </w:tc>
        <w:tc>
          <w:tcPr>
            <w:tcW w:w="1260" w:type="dxa"/>
            <w:vAlign w:val="bottom"/>
          </w:tcPr>
          <w:p w:rsidR="007B1A5C" w:rsidRPr="00404AC4" w:rsidRDefault="004A7698" w:rsidP="00A31850">
            <w:pPr>
              <w:spacing w:after="0" w:line="360" w:lineRule="auto"/>
              <w:ind w:firstLine="0"/>
              <w:jc w:val="center"/>
              <w:rPr>
                <w:sz w:val="26"/>
                <w:szCs w:val="26"/>
                <w:lang w:val="pt-BR"/>
              </w:rPr>
            </w:pPr>
            <w:r w:rsidRPr="00404AC4">
              <w:rPr>
                <w:sz w:val="26"/>
                <w:szCs w:val="26"/>
              </w:rPr>
              <w:fldChar w:fldCharType="begin">
                <w:ffData>
                  <w:name w:val="Check3"/>
                  <w:enabled/>
                  <w:calcOnExit w:val="0"/>
                  <w:checkBox>
                    <w:sizeAuto/>
                    <w:default w:val="0"/>
                  </w:checkBox>
                </w:ffData>
              </w:fldChar>
            </w:r>
            <w:r w:rsidR="007B1A5C" w:rsidRPr="00404AC4">
              <w:rPr>
                <w:sz w:val="26"/>
                <w:szCs w:val="26"/>
              </w:rPr>
              <w:instrText xml:space="preserve"> FORMCHECKBOX </w:instrText>
            </w:r>
            <w:r w:rsidRPr="00404AC4">
              <w:rPr>
                <w:sz w:val="26"/>
                <w:szCs w:val="26"/>
              </w:rPr>
            </w:r>
            <w:r w:rsidRPr="00404AC4">
              <w:rPr>
                <w:sz w:val="26"/>
                <w:szCs w:val="26"/>
              </w:rPr>
              <w:fldChar w:fldCharType="end"/>
            </w:r>
          </w:p>
        </w:tc>
      </w:tr>
    </w:tbl>
    <w:p w:rsidR="007B1A5C" w:rsidRPr="00404AC4" w:rsidRDefault="007B1A5C" w:rsidP="007B1A5C">
      <w:pPr>
        <w:ind w:firstLine="0"/>
        <w:rPr>
          <w:sz w:val="26"/>
          <w:szCs w:val="26"/>
        </w:rPr>
      </w:pPr>
      <w:r w:rsidRPr="00404AC4">
        <w:rPr>
          <w:sz w:val="26"/>
          <w:szCs w:val="26"/>
        </w:rPr>
        <w:t>2. Về kết quả thực hiện nhiệm vụ:</w:t>
      </w:r>
    </w:p>
    <w:tbl>
      <w:tblPr>
        <w:tblW w:w="0" w:type="auto"/>
        <w:tblLook w:val="04A0"/>
      </w:tblPr>
      <w:tblGrid>
        <w:gridCol w:w="4643"/>
        <w:gridCol w:w="852"/>
      </w:tblGrid>
      <w:tr w:rsidR="007B1A5C" w:rsidRPr="00404AC4" w:rsidTr="00A31850">
        <w:trPr>
          <w:trHeight w:val="1295"/>
        </w:trPr>
        <w:tc>
          <w:tcPr>
            <w:tcW w:w="4643" w:type="dxa"/>
            <w:shd w:val="clear" w:color="auto" w:fill="auto"/>
          </w:tcPr>
          <w:p w:rsidR="007B1A5C" w:rsidRPr="00404AC4" w:rsidRDefault="007B1A5C" w:rsidP="00A31850">
            <w:pPr>
              <w:spacing w:after="0" w:line="360" w:lineRule="auto"/>
              <w:ind w:firstLine="709"/>
              <w:rPr>
                <w:i/>
                <w:sz w:val="26"/>
                <w:szCs w:val="26"/>
              </w:rPr>
            </w:pPr>
            <w:r w:rsidRPr="00404AC4">
              <w:rPr>
                <w:i/>
                <w:sz w:val="26"/>
                <w:szCs w:val="26"/>
              </w:rPr>
              <w:t xml:space="preserve">- Xuất sắc                                     </w:t>
            </w:r>
          </w:p>
          <w:p w:rsidR="007B1A5C" w:rsidRPr="00404AC4" w:rsidRDefault="007B1A5C" w:rsidP="00A31850">
            <w:pPr>
              <w:spacing w:after="0" w:line="360" w:lineRule="auto"/>
              <w:ind w:firstLine="0"/>
              <w:rPr>
                <w:sz w:val="26"/>
                <w:szCs w:val="26"/>
              </w:rPr>
            </w:pPr>
            <w:r w:rsidRPr="00404AC4">
              <w:rPr>
                <w:i/>
                <w:sz w:val="26"/>
                <w:szCs w:val="26"/>
              </w:rPr>
              <w:tab/>
              <w:t xml:space="preserve">- Đạt                      </w:t>
            </w:r>
            <w:r w:rsidRPr="00404AC4">
              <w:rPr>
                <w:i/>
                <w:sz w:val="26"/>
                <w:szCs w:val="26"/>
              </w:rPr>
              <w:tab/>
            </w:r>
            <w:r w:rsidRPr="00404AC4">
              <w:rPr>
                <w:i/>
                <w:sz w:val="26"/>
                <w:szCs w:val="26"/>
              </w:rPr>
              <w:tab/>
              <w:t xml:space="preserve">       </w:t>
            </w:r>
            <w:r w:rsidRPr="00404AC4">
              <w:rPr>
                <w:i/>
                <w:sz w:val="26"/>
                <w:szCs w:val="26"/>
              </w:rPr>
              <w:tab/>
            </w:r>
          </w:p>
          <w:p w:rsidR="007B1A5C" w:rsidRPr="00404AC4" w:rsidRDefault="007B1A5C" w:rsidP="00A31850">
            <w:pPr>
              <w:spacing w:after="0" w:line="360" w:lineRule="auto"/>
              <w:ind w:firstLine="0"/>
              <w:rPr>
                <w:sz w:val="26"/>
                <w:szCs w:val="26"/>
              </w:rPr>
            </w:pPr>
            <w:r w:rsidRPr="00404AC4">
              <w:rPr>
                <w:i/>
                <w:sz w:val="26"/>
                <w:szCs w:val="26"/>
              </w:rPr>
              <w:tab/>
              <w:t xml:space="preserve">- Không đạt                                </w:t>
            </w:r>
          </w:p>
        </w:tc>
        <w:tc>
          <w:tcPr>
            <w:tcW w:w="852" w:type="dxa"/>
            <w:shd w:val="clear" w:color="auto" w:fill="auto"/>
          </w:tcPr>
          <w:p w:rsidR="007B1A5C" w:rsidRPr="00404AC4" w:rsidRDefault="004A7698" w:rsidP="00A31850">
            <w:pPr>
              <w:spacing w:after="0" w:line="360" w:lineRule="auto"/>
              <w:ind w:firstLine="0"/>
              <w:rPr>
                <w:sz w:val="26"/>
                <w:szCs w:val="26"/>
                <w:lang w:val="pt-BR"/>
              </w:rPr>
            </w:pPr>
            <w:r w:rsidRPr="00404AC4">
              <w:rPr>
                <w:sz w:val="26"/>
                <w:szCs w:val="26"/>
              </w:rPr>
              <w:fldChar w:fldCharType="begin">
                <w:ffData>
                  <w:name w:val="Check3"/>
                  <w:enabled/>
                  <w:calcOnExit w:val="0"/>
                  <w:checkBox>
                    <w:sizeAuto/>
                    <w:default w:val="0"/>
                  </w:checkBox>
                </w:ffData>
              </w:fldChar>
            </w:r>
            <w:r w:rsidR="007B1A5C" w:rsidRPr="00404AC4">
              <w:rPr>
                <w:sz w:val="26"/>
                <w:szCs w:val="26"/>
              </w:rPr>
              <w:instrText xml:space="preserve"> FORMCHECKBOX </w:instrText>
            </w:r>
            <w:r w:rsidRPr="00404AC4">
              <w:rPr>
                <w:sz w:val="26"/>
                <w:szCs w:val="26"/>
              </w:rPr>
            </w:r>
            <w:r w:rsidRPr="00404AC4">
              <w:rPr>
                <w:sz w:val="26"/>
                <w:szCs w:val="26"/>
              </w:rPr>
              <w:fldChar w:fldCharType="end"/>
            </w:r>
            <w:r w:rsidR="007B1A5C" w:rsidRPr="00404AC4">
              <w:rPr>
                <w:sz w:val="26"/>
                <w:szCs w:val="26"/>
                <w:lang w:val="pt-BR"/>
              </w:rPr>
              <w:t xml:space="preserve"> </w:t>
            </w:r>
          </w:p>
          <w:p w:rsidR="000A02BC" w:rsidRDefault="004A7698" w:rsidP="00A31850">
            <w:pPr>
              <w:spacing w:after="0" w:line="360" w:lineRule="auto"/>
              <w:ind w:firstLine="0"/>
              <w:rPr>
                <w:sz w:val="26"/>
                <w:szCs w:val="26"/>
              </w:rPr>
            </w:pPr>
            <w:r w:rsidRPr="00404AC4">
              <w:rPr>
                <w:sz w:val="26"/>
                <w:szCs w:val="26"/>
              </w:rPr>
              <w:fldChar w:fldCharType="begin">
                <w:ffData>
                  <w:name w:val="Check3"/>
                  <w:enabled/>
                  <w:calcOnExit w:val="0"/>
                  <w:checkBox>
                    <w:sizeAuto/>
                    <w:default w:val="0"/>
                  </w:checkBox>
                </w:ffData>
              </w:fldChar>
            </w:r>
            <w:r w:rsidR="000A02BC" w:rsidRPr="00404AC4">
              <w:rPr>
                <w:sz w:val="26"/>
                <w:szCs w:val="26"/>
              </w:rPr>
              <w:instrText xml:space="preserve"> FORMCHECKBOX </w:instrText>
            </w:r>
            <w:r w:rsidRPr="00404AC4">
              <w:rPr>
                <w:sz w:val="26"/>
                <w:szCs w:val="26"/>
              </w:rPr>
            </w:r>
            <w:r w:rsidRPr="00404AC4">
              <w:rPr>
                <w:sz w:val="26"/>
                <w:szCs w:val="26"/>
              </w:rPr>
              <w:fldChar w:fldCharType="end"/>
            </w:r>
          </w:p>
          <w:p w:rsidR="007B1A5C" w:rsidRPr="00404AC4" w:rsidRDefault="004A7698" w:rsidP="00A31850">
            <w:pPr>
              <w:spacing w:after="0" w:line="360" w:lineRule="auto"/>
              <w:ind w:firstLine="0"/>
              <w:rPr>
                <w:sz w:val="26"/>
                <w:szCs w:val="26"/>
              </w:rPr>
            </w:pPr>
            <w:r w:rsidRPr="00404AC4">
              <w:rPr>
                <w:sz w:val="26"/>
                <w:szCs w:val="26"/>
              </w:rPr>
              <w:fldChar w:fldCharType="begin">
                <w:ffData>
                  <w:name w:val="Check3"/>
                  <w:enabled/>
                  <w:calcOnExit w:val="0"/>
                  <w:checkBox>
                    <w:sizeAuto/>
                    <w:default w:val="0"/>
                  </w:checkBox>
                </w:ffData>
              </w:fldChar>
            </w:r>
            <w:r w:rsidR="007B1A5C" w:rsidRPr="00404AC4">
              <w:rPr>
                <w:sz w:val="26"/>
                <w:szCs w:val="26"/>
              </w:rPr>
              <w:instrText xml:space="preserve"> FORMCHECKBOX </w:instrText>
            </w:r>
            <w:r w:rsidRPr="00404AC4">
              <w:rPr>
                <w:sz w:val="26"/>
                <w:szCs w:val="26"/>
              </w:rPr>
            </w:r>
            <w:r w:rsidRPr="00404AC4">
              <w:rPr>
                <w:sz w:val="26"/>
                <w:szCs w:val="26"/>
              </w:rPr>
              <w:fldChar w:fldCharType="end"/>
            </w:r>
          </w:p>
        </w:tc>
      </w:tr>
    </w:tbl>
    <w:p w:rsidR="007B1A5C" w:rsidRPr="00404AC4" w:rsidRDefault="007B1A5C" w:rsidP="007B1A5C">
      <w:pPr>
        <w:spacing w:after="0" w:line="360" w:lineRule="auto"/>
        <w:ind w:firstLine="0"/>
        <w:rPr>
          <w:i/>
          <w:sz w:val="26"/>
          <w:szCs w:val="26"/>
        </w:rPr>
      </w:pPr>
      <w:r w:rsidRPr="00404AC4">
        <w:rPr>
          <w:sz w:val="26"/>
          <w:szCs w:val="26"/>
          <w:lang w:val="en-US"/>
        </w:rPr>
        <w:t>Giải thích lý do:</w:t>
      </w:r>
    </w:p>
    <w:p w:rsidR="007B1A5C" w:rsidRPr="00404AC4" w:rsidRDefault="007B1A5C" w:rsidP="007B1A5C">
      <w:pPr>
        <w:numPr>
          <w:ilvl w:val="0"/>
          <w:numId w:val="3"/>
        </w:numPr>
        <w:spacing w:line="288" w:lineRule="auto"/>
        <w:ind w:left="0" w:firstLine="0"/>
        <w:rPr>
          <w:sz w:val="26"/>
          <w:szCs w:val="26"/>
          <w:lang w:val="en-US"/>
        </w:rPr>
      </w:pPr>
      <w:r w:rsidRPr="00404AC4">
        <w:rPr>
          <w:sz w:val="26"/>
          <w:szCs w:val="26"/>
          <w:lang w:val="en-US"/>
        </w:rPr>
        <w:t>Về phương pháp nghiên cứu, phương pháp điều tra khảo sát, phương pháp tính toán và kỹ thuật đã sử dụng; tính xác thực của việc thực hiện các quy trình nghiên cứu, thí nghiệm, tính đại diện của các mẫu thí nghiệm, các sơ liệu điều tra khảo sát,…</w:t>
      </w:r>
    </w:p>
    <w:p w:rsidR="007B1A5C" w:rsidRPr="00404AC4" w:rsidRDefault="007B1A5C" w:rsidP="007B1A5C">
      <w:pPr>
        <w:spacing w:line="288" w:lineRule="auto"/>
        <w:rPr>
          <w:sz w:val="26"/>
          <w:szCs w:val="26"/>
          <w:lang w:val="en-US"/>
        </w:rPr>
      </w:pPr>
      <w:r w:rsidRPr="00404AC4">
        <w:rPr>
          <w:sz w:val="26"/>
          <w:szCs w:val="26"/>
          <w:lang w:val="en-US"/>
        </w:rPr>
        <w:t>Đề tài được thực hiện nghiêm túc, đầy đủ, đảm bảo độ tin cậy của kết quả nghiên cứu.</w:t>
      </w:r>
    </w:p>
    <w:p w:rsidR="007B1A5C" w:rsidRPr="00404AC4" w:rsidRDefault="007B1A5C" w:rsidP="007B1A5C">
      <w:pPr>
        <w:numPr>
          <w:ilvl w:val="0"/>
          <w:numId w:val="3"/>
        </w:numPr>
        <w:spacing w:line="288" w:lineRule="auto"/>
        <w:ind w:left="0" w:firstLine="0"/>
        <w:rPr>
          <w:sz w:val="26"/>
          <w:szCs w:val="26"/>
          <w:lang w:val="en-US"/>
        </w:rPr>
      </w:pPr>
      <w:r w:rsidRPr="00404AC4">
        <w:rPr>
          <w:sz w:val="26"/>
          <w:szCs w:val="26"/>
          <w:lang w:val="en-US"/>
        </w:rPr>
        <w:t>Về mức độ đầy đủ về số lượng, khối lượng, chủng loại các sản phẩm khoa học công nghệ chính so sánh với số lượng, khối lượng, chủng loại sản phẩm đăng ký theo Thuyết minh và Hợp đồng:</w:t>
      </w:r>
    </w:p>
    <w:p w:rsidR="007B1A5C" w:rsidRPr="00404AC4" w:rsidRDefault="007B1A5C" w:rsidP="007B1A5C">
      <w:pPr>
        <w:spacing w:line="288" w:lineRule="auto"/>
        <w:rPr>
          <w:sz w:val="26"/>
          <w:szCs w:val="26"/>
          <w:lang w:val="en-US"/>
        </w:rPr>
      </w:pPr>
      <w:r w:rsidRPr="00404AC4">
        <w:rPr>
          <w:sz w:val="26"/>
          <w:szCs w:val="26"/>
          <w:lang w:val="en-US"/>
        </w:rPr>
        <w:lastRenderedPageBreak/>
        <w:t>Đáp ứng đầy đủ và có một số vượt trội về số lượng, khối lượng, chủng loại các sản phẩm khoa học và công nghệ chính so với số lượng, khối lượng, chủng loại sản phẩm đã đăng ký theo Thuyết minh và Hợp đồng.</w:t>
      </w:r>
    </w:p>
    <w:p w:rsidR="007B1A5C" w:rsidRPr="00404AC4" w:rsidRDefault="007B1A5C" w:rsidP="007B1A5C">
      <w:pPr>
        <w:numPr>
          <w:ilvl w:val="0"/>
          <w:numId w:val="3"/>
        </w:numPr>
        <w:spacing w:line="288" w:lineRule="auto"/>
        <w:ind w:left="0" w:firstLine="0"/>
        <w:rPr>
          <w:sz w:val="26"/>
          <w:szCs w:val="26"/>
          <w:lang w:val="en-US"/>
        </w:rPr>
      </w:pPr>
      <w:r w:rsidRPr="00404AC4">
        <w:rPr>
          <w:sz w:val="26"/>
          <w:szCs w:val="26"/>
          <w:lang w:val="en-US"/>
        </w:rPr>
        <w:t>Về mức chất lượng và yêu cầu khoa học đạt được của sản phẩm chính so với mức đã đăng ký theo Thuyết minh và theo Hợp đồng:</w:t>
      </w:r>
    </w:p>
    <w:p w:rsidR="007B1A5C" w:rsidRPr="00404AC4" w:rsidRDefault="007B1A5C" w:rsidP="007B1A5C">
      <w:pPr>
        <w:spacing w:line="288" w:lineRule="auto"/>
        <w:rPr>
          <w:sz w:val="26"/>
          <w:szCs w:val="26"/>
          <w:lang w:val="en-US"/>
        </w:rPr>
      </w:pPr>
      <w:r w:rsidRPr="00404AC4">
        <w:rPr>
          <w:sz w:val="26"/>
          <w:szCs w:val="26"/>
          <w:lang w:val="en-US"/>
        </w:rPr>
        <w:t>Các sản phẩm chính của đề tài so với đăng ký theo Thuyết Minh và Hợp đồng đảm bảo chất lượng tốt và yêu cầu khoa học.</w:t>
      </w:r>
    </w:p>
    <w:p w:rsidR="007B1A5C" w:rsidRPr="00404AC4" w:rsidRDefault="007B1A5C" w:rsidP="007B1A5C">
      <w:pPr>
        <w:spacing w:line="288" w:lineRule="auto"/>
        <w:rPr>
          <w:sz w:val="26"/>
          <w:szCs w:val="26"/>
        </w:rPr>
      </w:pPr>
      <w:r w:rsidRPr="00404AC4">
        <w:rPr>
          <w:sz w:val="26"/>
          <w:szCs w:val="26"/>
        </w:rPr>
        <w:t xml:space="preserve">Cam đoan nội dung của Báo cáo là trung thực; Chủ nhiệm và các thành viên tham gia thực hiện nhiệm vụ </w:t>
      </w:r>
      <w:r w:rsidRPr="00404AC4">
        <w:rPr>
          <w:rFonts w:eastAsia=".VnTime"/>
          <w:bCs/>
          <w:sz w:val="26"/>
          <w:szCs w:val="26"/>
        </w:rPr>
        <w:t>không sử dụng kết quả nghiên cứu của người khác trái với quy định của pháp luật.</w:t>
      </w:r>
    </w:p>
    <w:p w:rsidR="007B1A5C" w:rsidRPr="00404AC4" w:rsidRDefault="007B1A5C" w:rsidP="007B1A5C">
      <w:pPr>
        <w:spacing w:after="0"/>
        <w:ind w:firstLine="0"/>
        <w:rPr>
          <w:sz w:val="26"/>
          <w:szCs w:val="26"/>
        </w:rPr>
      </w:pPr>
    </w:p>
    <w:tbl>
      <w:tblPr>
        <w:tblW w:w="0" w:type="auto"/>
        <w:tblLook w:val="01E0"/>
      </w:tblPr>
      <w:tblGrid>
        <w:gridCol w:w="4493"/>
        <w:gridCol w:w="4504"/>
      </w:tblGrid>
      <w:tr w:rsidR="007B1A5C" w:rsidRPr="00404AC4" w:rsidTr="00A31850">
        <w:tc>
          <w:tcPr>
            <w:tcW w:w="4645" w:type="dxa"/>
          </w:tcPr>
          <w:p w:rsidR="007B1A5C" w:rsidRPr="00404AC4" w:rsidRDefault="007B1A5C" w:rsidP="00A31850">
            <w:pPr>
              <w:widowControl w:val="0"/>
              <w:spacing w:after="0"/>
              <w:ind w:firstLine="0"/>
              <w:jc w:val="center"/>
              <w:rPr>
                <w:b/>
                <w:sz w:val="26"/>
                <w:szCs w:val="26"/>
              </w:rPr>
            </w:pPr>
            <w:r w:rsidRPr="00404AC4">
              <w:rPr>
                <w:b/>
                <w:sz w:val="26"/>
                <w:szCs w:val="26"/>
              </w:rPr>
              <w:t>CHỦ NHIỆM NHIỆM VỤ</w:t>
            </w:r>
          </w:p>
          <w:p w:rsidR="007B1A5C" w:rsidRPr="00404AC4" w:rsidRDefault="007B1A5C" w:rsidP="00A31850">
            <w:pPr>
              <w:widowControl w:val="0"/>
              <w:spacing w:after="0"/>
              <w:ind w:firstLine="0"/>
              <w:jc w:val="center"/>
              <w:rPr>
                <w:sz w:val="26"/>
                <w:szCs w:val="26"/>
              </w:rPr>
            </w:pPr>
            <w:r w:rsidRPr="00404AC4">
              <w:rPr>
                <w:sz w:val="26"/>
                <w:szCs w:val="26"/>
              </w:rPr>
              <w:t>(</w:t>
            </w:r>
            <w:r w:rsidRPr="00404AC4">
              <w:rPr>
                <w:i/>
                <w:sz w:val="26"/>
                <w:szCs w:val="26"/>
              </w:rPr>
              <w:t>Học hàm, học vị, Họ, tên và chữ ký</w:t>
            </w:r>
            <w:r w:rsidRPr="00404AC4">
              <w:rPr>
                <w:sz w:val="26"/>
                <w:szCs w:val="26"/>
              </w:rPr>
              <w:t>)</w:t>
            </w: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b/>
                <w:sz w:val="26"/>
                <w:szCs w:val="26"/>
                <w:lang w:val="en-US"/>
              </w:rPr>
            </w:pPr>
            <w:r w:rsidRPr="00404AC4">
              <w:rPr>
                <w:b/>
                <w:sz w:val="26"/>
                <w:szCs w:val="26"/>
                <w:lang w:val="en-US"/>
              </w:rPr>
              <w:t>TS. Nguyễn Thiên Tạo</w:t>
            </w:r>
          </w:p>
        </w:tc>
        <w:tc>
          <w:tcPr>
            <w:tcW w:w="4645" w:type="dxa"/>
          </w:tcPr>
          <w:p w:rsidR="007B1A5C" w:rsidRPr="00404AC4" w:rsidRDefault="007B1A5C" w:rsidP="00A31850">
            <w:pPr>
              <w:widowControl w:val="0"/>
              <w:spacing w:after="0"/>
              <w:ind w:firstLine="0"/>
              <w:jc w:val="center"/>
              <w:rPr>
                <w:b/>
                <w:sz w:val="26"/>
                <w:szCs w:val="26"/>
              </w:rPr>
            </w:pPr>
            <w:r w:rsidRPr="00404AC4">
              <w:rPr>
                <w:b/>
                <w:sz w:val="26"/>
                <w:szCs w:val="26"/>
              </w:rPr>
              <w:t>THỦ TRƯỞNG</w:t>
            </w:r>
          </w:p>
          <w:p w:rsidR="007B1A5C" w:rsidRPr="00404AC4" w:rsidRDefault="007B1A5C" w:rsidP="00A31850">
            <w:pPr>
              <w:widowControl w:val="0"/>
              <w:spacing w:after="0"/>
              <w:ind w:firstLine="0"/>
              <w:jc w:val="center"/>
              <w:rPr>
                <w:b/>
                <w:sz w:val="26"/>
                <w:szCs w:val="26"/>
              </w:rPr>
            </w:pPr>
            <w:r w:rsidRPr="00404AC4">
              <w:rPr>
                <w:b/>
                <w:sz w:val="26"/>
                <w:szCs w:val="26"/>
              </w:rPr>
              <w:t>TỔ CHỨC CHỦ TRÌ NHIỆM VỤ</w:t>
            </w:r>
          </w:p>
          <w:p w:rsidR="007B1A5C" w:rsidRPr="00404AC4" w:rsidRDefault="007B1A5C" w:rsidP="00A31850">
            <w:pPr>
              <w:widowControl w:val="0"/>
              <w:spacing w:after="0"/>
              <w:ind w:firstLine="0"/>
              <w:jc w:val="center"/>
              <w:rPr>
                <w:sz w:val="26"/>
                <w:szCs w:val="26"/>
              </w:rPr>
            </w:pPr>
            <w:r w:rsidRPr="00404AC4">
              <w:rPr>
                <w:sz w:val="26"/>
                <w:szCs w:val="26"/>
              </w:rPr>
              <w:t xml:space="preserve"> (</w:t>
            </w:r>
            <w:r w:rsidRPr="00404AC4">
              <w:rPr>
                <w:i/>
                <w:sz w:val="26"/>
                <w:szCs w:val="26"/>
              </w:rPr>
              <w:t>Họ, tên, chữ ký và đóng dấu</w:t>
            </w:r>
            <w:r w:rsidRPr="00404AC4">
              <w:rPr>
                <w:sz w:val="26"/>
                <w:szCs w:val="26"/>
              </w:rPr>
              <w:t>)</w:t>
            </w: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Pr="00404AC4" w:rsidRDefault="007B1A5C" w:rsidP="00A31850">
            <w:pPr>
              <w:widowControl w:val="0"/>
              <w:spacing w:after="0"/>
              <w:ind w:firstLine="0"/>
              <w:jc w:val="center"/>
              <w:rPr>
                <w:sz w:val="26"/>
                <w:szCs w:val="26"/>
              </w:rPr>
            </w:pPr>
          </w:p>
          <w:p w:rsidR="007B1A5C" w:rsidRDefault="007B1A5C" w:rsidP="00A31850">
            <w:pPr>
              <w:widowControl w:val="0"/>
              <w:spacing w:after="0"/>
              <w:ind w:firstLine="0"/>
              <w:jc w:val="center"/>
              <w:rPr>
                <w:b/>
                <w:sz w:val="26"/>
                <w:szCs w:val="26"/>
                <w:lang w:val="en-US"/>
              </w:rPr>
            </w:pPr>
          </w:p>
          <w:p w:rsidR="007B1A5C" w:rsidRPr="00404AC4" w:rsidRDefault="007B1A5C" w:rsidP="00A31850">
            <w:pPr>
              <w:widowControl w:val="0"/>
              <w:spacing w:after="0"/>
              <w:ind w:firstLine="0"/>
              <w:jc w:val="center"/>
              <w:rPr>
                <w:b/>
                <w:sz w:val="26"/>
                <w:szCs w:val="26"/>
                <w:lang w:val="en-US"/>
              </w:rPr>
            </w:pPr>
            <w:r>
              <w:rPr>
                <w:b/>
                <w:sz w:val="26"/>
                <w:szCs w:val="26"/>
                <w:lang w:val="en-US"/>
              </w:rPr>
              <w:t>PGS.TS. Phan Kế Long</w:t>
            </w:r>
          </w:p>
        </w:tc>
      </w:tr>
    </w:tbl>
    <w:p w:rsidR="00122218" w:rsidRPr="007B1A5C" w:rsidRDefault="00122218" w:rsidP="007B1A5C">
      <w:pPr>
        <w:tabs>
          <w:tab w:val="left" w:pos="284"/>
          <w:tab w:val="left" w:pos="426"/>
        </w:tabs>
        <w:spacing w:after="0" w:line="360" w:lineRule="auto"/>
        <w:ind w:firstLine="0"/>
        <w:rPr>
          <w:rFonts w:eastAsia="Calibri"/>
          <w:color w:val="000000"/>
          <w:sz w:val="26"/>
          <w:szCs w:val="26"/>
        </w:rPr>
      </w:pPr>
    </w:p>
    <w:sectPr w:rsidR="00122218" w:rsidRPr="007B1A5C" w:rsidSect="007B1A5C">
      <w:pgSz w:w="11900" w:h="16840" w:code="9"/>
      <w:pgMar w:top="1418" w:right="1418"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76709"/>
    <w:multiLevelType w:val="hybridMultilevel"/>
    <w:tmpl w:val="46929B6E"/>
    <w:lvl w:ilvl="0" w:tplc="DD56E094">
      <w:start w:val="8"/>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3044F"/>
    <w:multiLevelType w:val="hybridMultilevel"/>
    <w:tmpl w:val="E794CDFC"/>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
    <w:nsid w:val="67920E58"/>
    <w:multiLevelType w:val="hybridMultilevel"/>
    <w:tmpl w:val="7D1868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86D2E8E"/>
    <w:multiLevelType w:val="hybridMultilevel"/>
    <w:tmpl w:val="8898C45E"/>
    <w:lvl w:ilvl="0" w:tplc="76D64E9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B1A5C"/>
    <w:rsid w:val="000A02BC"/>
    <w:rsid w:val="00122218"/>
    <w:rsid w:val="003E45C6"/>
    <w:rsid w:val="004A7698"/>
    <w:rsid w:val="007B1A5C"/>
    <w:rsid w:val="00BA62C2"/>
    <w:rsid w:val="00C37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5C"/>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7B1A5C"/>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1A5C"/>
    <w:rPr>
      <w:rFonts w:ascii=".VnTime" w:eastAsia="Times New Roman" w:hAnsi=".VnTime" w:cs="Times New Roman"/>
      <w:b/>
      <w:i/>
      <w:sz w:val="26"/>
      <w:szCs w:val="20"/>
    </w:rPr>
  </w:style>
  <w:style w:type="paragraph" w:styleId="BodyTextIndent">
    <w:name w:val="Body Text Indent"/>
    <w:basedOn w:val="Normal"/>
    <w:link w:val="BodyTextIndentChar"/>
    <w:rsid w:val="007B1A5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7B1A5C"/>
    <w:rPr>
      <w:rFonts w:ascii=".VnTime" w:eastAsia="Times New Roman" w:hAnsi=".VnTime" w:cs="Times New Roman"/>
      <w:sz w:val="26"/>
      <w:szCs w:val="20"/>
    </w:rPr>
  </w:style>
  <w:style w:type="paragraph" w:styleId="BodyText2">
    <w:name w:val="Body Text 2"/>
    <w:basedOn w:val="Normal"/>
    <w:link w:val="BodyText2Char"/>
    <w:rsid w:val="007B1A5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7B1A5C"/>
    <w:rPr>
      <w:rFonts w:ascii="Times New Roman" w:eastAsia="Times New Roman" w:hAnsi="Times New Roman" w:cs="Times New Roman"/>
      <w:sz w:val="20"/>
      <w:szCs w:val="20"/>
    </w:rPr>
  </w:style>
  <w:style w:type="paragraph" w:customStyle="1" w:styleId="Blockquote">
    <w:name w:val="Blockquote"/>
    <w:basedOn w:val="Normal"/>
    <w:rsid w:val="007B1A5C"/>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rsid w:val="007B1A5C"/>
    <w:pPr>
      <w:spacing w:before="100" w:beforeAutospacing="1" w:after="100" w:afterAutospacing="1"/>
      <w:ind w:firstLine="0"/>
      <w:jc w:val="left"/>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khanh han</cp:lastModifiedBy>
  <cp:revision>2</cp:revision>
  <cp:lastPrinted>2018-11-24T07:03:00Z</cp:lastPrinted>
  <dcterms:created xsi:type="dcterms:W3CDTF">2018-11-26T02:07:00Z</dcterms:created>
  <dcterms:modified xsi:type="dcterms:W3CDTF">2018-11-26T02:07:00Z</dcterms:modified>
</cp:coreProperties>
</file>