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02" w:type="dxa"/>
        <w:jc w:val="center"/>
        <w:tblLook w:val="01E0" w:firstRow="1" w:lastRow="1" w:firstColumn="1" w:lastColumn="1" w:noHBand="0" w:noVBand="0"/>
      </w:tblPr>
      <w:tblGrid>
        <w:gridCol w:w="4706"/>
        <w:gridCol w:w="5996"/>
      </w:tblGrid>
      <w:tr w:rsidR="00A53555" w:rsidRPr="00407195" w14:paraId="53FCA46C" w14:textId="77777777" w:rsidTr="005D5CBB">
        <w:trPr>
          <w:jc w:val="center"/>
        </w:trPr>
        <w:tc>
          <w:tcPr>
            <w:tcW w:w="4706" w:type="dxa"/>
          </w:tcPr>
          <w:p w14:paraId="6842FDBA" w14:textId="77777777" w:rsidR="00A53555" w:rsidRPr="00F0136A" w:rsidRDefault="00A53555" w:rsidP="005D5CBB">
            <w:pPr>
              <w:jc w:val="center"/>
              <w:rPr>
                <w:sz w:val="26"/>
                <w:szCs w:val="28"/>
              </w:rPr>
            </w:pPr>
            <w:r w:rsidRPr="00F0136A">
              <w:rPr>
                <w:sz w:val="26"/>
                <w:szCs w:val="28"/>
              </w:rPr>
              <w:t>CÔNG ĐOÀN VIÊN CH</w:t>
            </w:r>
            <w:r>
              <w:rPr>
                <w:sz w:val="26"/>
                <w:szCs w:val="28"/>
              </w:rPr>
              <w:t>Ứ</w:t>
            </w:r>
            <w:r w:rsidRPr="00F0136A">
              <w:rPr>
                <w:sz w:val="26"/>
                <w:szCs w:val="28"/>
              </w:rPr>
              <w:t>C VIỆT NAM</w:t>
            </w:r>
          </w:p>
          <w:p w14:paraId="6D0CA9E6" w14:textId="77777777" w:rsidR="00A53555" w:rsidRPr="00407195" w:rsidRDefault="00A53555" w:rsidP="005D5CBB">
            <w:pPr>
              <w:jc w:val="center"/>
              <w:rPr>
                <w:b/>
                <w:sz w:val="26"/>
                <w:szCs w:val="28"/>
              </w:rPr>
            </w:pPr>
            <w:r w:rsidRPr="00407195">
              <w:rPr>
                <w:b/>
                <w:sz w:val="26"/>
                <w:szCs w:val="28"/>
              </w:rPr>
              <w:t>CÔNG ĐOÀN</w:t>
            </w:r>
          </w:p>
          <w:p w14:paraId="19DEDAE3" w14:textId="77777777" w:rsidR="00A53555" w:rsidRPr="00407195" w:rsidRDefault="00A53555" w:rsidP="005D5CBB">
            <w:pPr>
              <w:jc w:val="center"/>
              <w:rPr>
                <w:b/>
                <w:sz w:val="26"/>
                <w:szCs w:val="28"/>
              </w:rPr>
            </w:pPr>
            <w:r w:rsidRPr="00407195">
              <w:rPr>
                <w:b/>
                <w:sz w:val="26"/>
                <w:szCs w:val="28"/>
              </w:rPr>
              <w:t>BỘ KHOA HỌC VÀ CÔNG NGHỆ</w:t>
            </w:r>
          </w:p>
          <w:p w14:paraId="157FF389" w14:textId="4AE34799" w:rsidR="00A53555" w:rsidRPr="00407195" w:rsidRDefault="00D851CC" w:rsidP="005D5CBB">
            <w:pPr>
              <w:jc w:val="center"/>
              <w:rPr>
                <w:sz w:val="26"/>
                <w:szCs w:val="28"/>
              </w:rPr>
            </w:pPr>
            <w:r>
              <w:rPr>
                <w:noProof/>
              </w:rPr>
              <mc:AlternateContent>
                <mc:Choice Requires="wps">
                  <w:drawing>
                    <wp:anchor distT="4294967293" distB="4294967293" distL="114300" distR="114300" simplePos="0" relativeHeight="251659264" behindDoc="0" locked="0" layoutInCell="1" allowOverlap="1" wp14:anchorId="5E79A043" wp14:editId="3B3DBF5E">
                      <wp:simplePos x="0" y="0"/>
                      <wp:positionH relativeFrom="column">
                        <wp:posOffset>377825</wp:posOffset>
                      </wp:positionH>
                      <wp:positionV relativeFrom="paragraph">
                        <wp:posOffset>33019</wp:posOffset>
                      </wp:positionV>
                      <wp:extent cx="20574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F54A262"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75pt,2.6pt" to="191.7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"/>
                  </w:pict>
                </mc:Fallback>
              </mc:AlternateContent>
            </w:r>
          </w:p>
          <w:p w14:paraId="68AE83AB" w14:textId="1EE5E945" w:rsidR="00A53555" w:rsidRPr="00407195" w:rsidRDefault="00A53555" w:rsidP="005D5CBB">
            <w:pPr>
              <w:jc w:val="center"/>
              <w:rPr>
                <w:sz w:val="26"/>
                <w:szCs w:val="28"/>
              </w:rPr>
            </w:pPr>
            <w:r w:rsidRPr="005701D9">
              <w:rPr>
                <w:sz w:val="26"/>
                <w:szCs w:val="26"/>
              </w:rPr>
              <w:t>Số:        /</w:t>
            </w:r>
            <w:r w:rsidR="00A878F8">
              <w:rPr>
                <w:sz w:val="26"/>
                <w:szCs w:val="26"/>
              </w:rPr>
              <w:t>HD</w:t>
            </w:r>
            <w:r w:rsidRPr="005701D9">
              <w:rPr>
                <w:sz w:val="26"/>
                <w:szCs w:val="26"/>
              </w:rPr>
              <w:t>-CĐB</w:t>
            </w:r>
          </w:p>
        </w:tc>
        <w:tc>
          <w:tcPr>
            <w:tcW w:w="5996" w:type="dxa"/>
          </w:tcPr>
          <w:p w14:paraId="09FE1A1B" w14:textId="77777777" w:rsidR="00A53555" w:rsidRPr="00AE4A6E" w:rsidRDefault="00A53555" w:rsidP="005D5CBB">
            <w:pPr>
              <w:jc w:val="center"/>
              <w:rPr>
                <w:b/>
                <w:sz w:val="26"/>
                <w:szCs w:val="28"/>
              </w:rPr>
            </w:pPr>
            <w:r w:rsidRPr="00AE4A6E">
              <w:rPr>
                <w:b/>
                <w:sz w:val="26"/>
                <w:szCs w:val="28"/>
              </w:rPr>
              <w:t>CỘNG HÒA XÃ HỘI CHỦ NGHĨA VIỆT NAM</w:t>
            </w:r>
          </w:p>
          <w:p w14:paraId="743C2F42" w14:textId="77777777" w:rsidR="00A53555" w:rsidRPr="00407195" w:rsidRDefault="00A53555" w:rsidP="005D5CBB">
            <w:pPr>
              <w:jc w:val="center"/>
              <w:rPr>
                <w:sz w:val="28"/>
                <w:szCs w:val="28"/>
              </w:rPr>
            </w:pPr>
            <w:r w:rsidRPr="005701D9">
              <w:rPr>
                <w:b/>
                <w:sz w:val="28"/>
                <w:szCs w:val="30"/>
              </w:rPr>
              <w:t>Độc lập - Tự do - Hạnh phúc</w:t>
            </w:r>
          </w:p>
          <w:p w14:paraId="43EDF2AF" w14:textId="6519F237" w:rsidR="00A53555" w:rsidRPr="00407195" w:rsidRDefault="00D851CC" w:rsidP="005D5CBB">
            <w:pPr>
              <w:spacing w:before="60" w:after="120"/>
              <w:jc w:val="center"/>
              <w:rPr>
                <w:sz w:val="28"/>
                <w:szCs w:val="28"/>
              </w:rPr>
            </w:pPr>
            <w:r>
              <w:rPr>
                <w:noProof/>
              </w:rPr>
              <mc:AlternateContent>
                <mc:Choice Requires="wps">
                  <w:drawing>
                    <wp:anchor distT="4294967293" distB="4294967293" distL="114300" distR="114300" simplePos="0" relativeHeight="251660288" behindDoc="0" locked="0" layoutInCell="1" allowOverlap="1" wp14:anchorId="1705E2CF" wp14:editId="03295E79">
                      <wp:simplePos x="0" y="0"/>
                      <wp:positionH relativeFrom="column">
                        <wp:posOffset>864870</wp:posOffset>
                      </wp:positionH>
                      <wp:positionV relativeFrom="paragraph">
                        <wp:posOffset>18414</wp:posOffset>
                      </wp:positionV>
                      <wp:extent cx="195262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A3E8B5A" id="Straight Connector 1"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8.1pt,1.45pt" to="221.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"/>
                  </w:pict>
                </mc:Fallback>
              </mc:AlternateContent>
            </w:r>
          </w:p>
          <w:p w14:paraId="1A83F938" w14:textId="0A84D690" w:rsidR="00A53555" w:rsidRPr="00407195" w:rsidRDefault="00A53555" w:rsidP="005D5CBB">
            <w:pPr>
              <w:spacing w:before="120"/>
              <w:jc w:val="center"/>
              <w:rPr>
                <w:i/>
                <w:sz w:val="28"/>
                <w:szCs w:val="28"/>
              </w:rPr>
            </w:pPr>
            <w:r>
              <w:rPr>
                <w:i/>
                <w:sz w:val="26"/>
                <w:szCs w:val="28"/>
              </w:rPr>
              <w:t xml:space="preserve">       </w:t>
            </w:r>
            <w:r w:rsidRPr="00AE4A6E">
              <w:rPr>
                <w:i/>
                <w:sz w:val="26"/>
                <w:szCs w:val="28"/>
              </w:rPr>
              <w:t xml:space="preserve">Hà Nội, ngày  </w:t>
            </w:r>
            <w:r w:rsidR="00202744">
              <w:rPr>
                <w:i/>
                <w:sz w:val="26"/>
                <w:szCs w:val="28"/>
              </w:rPr>
              <w:t xml:space="preserve"> </w:t>
            </w:r>
            <w:r w:rsidRPr="00AE4A6E">
              <w:rPr>
                <w:i/>
                <w:sz w:val="26"/>
                <w:szCs w:val="28"/>
              </w:rPr>
              <w:t xml:space="preserve">    tháng </w:t>
            </w:r>
            <w:r>
              <w:rPr>
                <w:i/>
                <w:sz w:val="26"/>
                <w:szCs w:val="28"/>
              </w:rPr>
              <w:t>10</w:t>
            </w:r>
            <w:r w:rsidRPr="00AE4A6E">
              <w:rPr>
                <w:i/>
                <w:sz w:val="26"/>
                <w:szCs w:val="28"/>
              </w:rPr>
              <w:t xml:space="preserve"> năm 202</w:t>
            </w:r>
            <w:r>
              <w:rPr>
                <w:i/>
                <w:sz w:val="26"/>
                <w:szCs w:val="28"/>
              </w:rPr>
              <w:t>4</w:t>
            </w:r>
          </w:p>
        </w:tc>
      </w:tr>
    </w:tbl>
    <w:p w14:paraId="2F66AB9D" w14:textId="67238654" w:rsidR="00BB68CE" w:rsidRDefault="00BB68CE"/>
    <w:p w14:paraId="7144B49D" w14:textId="77777777" w:rsidR="00A53555" w:rsidRPr="00A53555" w:rsidRDefault="00A53555" w:rsidP="00A53555">
      <w:pPr>
        <w:spacing w:before="240"/>
        <w:jc w:val="center"/>
        <w:rPr>
          <w:b/>
          <w:sz w:val="28"/>
          <w:szCs w:val="36"/>
        </w:rPr>
      </w:pPr>
      <w:r w:rsidRPr="00A53555">
        <w:rPr>
          <w:b/>
          <w:sz w:val="28"/>
          <w:szCs w:val="36"/>
        </w:rPr>
        <w:t>HƯỚNG DẪN</w:t>
      </w:r>
    </w:p>
    <w:p w14:paraId="73D1E82A" w14:textId="77777777" w:rsidR="00A53555" w:rsidRPr="00A53555" w:rsidRDefault="00A53555" w:rsidP="00A53555">
      <w:pPr>
        <w:jc w:val="center"/>
        <w:rPr>
          <w:b/>
          <w:sz w:val="28"/>
          <w:szCs w:val="36"/>
        </w:rPr>
      </w:pPr>
      <w:r w:rsidRPr="00A53555">
        <w:rPr>
          <w:b/>
          <w:sz w:val="28"/>
          <w:szCs w:val="36"/>
        </w:rPr>
        <w:t xml:space="preserve">Xây dựng báo cáo tổng kết công tác công đoàn năm 2024, </w:t>
      </w:r>
    </w:p>
    <w:p w14:paraId="56C47A48" w14:textId="77777777" w:rsidR="00A53555" w:rsidRPr="00A53555" w:rsidRDefault="00A53555" w:rsidP="00A53555">
      <w:pPr>
        <w:jc w:val="center"/>
        <w:rPr>
          <w:b/>
          <w:sz w:val="28"/>
          <w:szCs w:val="36"/>
        </w:rPr>
      </w:pPr>
      <w:r w:rsidRPr="00A53555">
        <w:rPr>
          <w:b/>
          <w:sz w:val="28"/>
          <w:szCs w:val="36"/>
        </w:rPr>
        <w:t xml:space="preserve">phương hướng, nhiệm vụ năm 2025 </w:t>
      </w:r>
    </w:p>
    <w:p w14:paraId="4A941311" w14:textId="77777777" w:rsidR="00A53555" w:rsidRPr="00A53555" w:rsidRDefault="00A53555" w:rsidP="00A53555">
      <w:pPr>
        <w:spacing w:before="120" w:line="264" w:lineRule="auto"/>
        <w:jc w:val="center"/>
        <w:rPr>
          <w:sz w:val="28"/>
          <w:szCs w:val="36"/>
        </w:rPr>
      </w:pPr>
    </w:p>
    <w:p w14:paraId="2DAC5722" w14:textId="04692938" w:rsidR="00A53555" w:rsidRPr="00A53555" w:rsidRDefault="00A53555" w:rsidP="00A53555">
      <w:pPr>
        <w:spacing w:line="288" w:lineRule="auto"/>
        <w:ind w:firstLine="720"/>
        <w:jc w:val="both"/>
        <w:rPr>
          <w:sz w:val="28"/>
          <w:szCs w:val="36"/>
        </w:rPr>
      </w:pPr>
      <w:r w:rsidRPr="00A53555">
        <w:rPr>
          <w:sz w:val="28"/>
          <w:szCs w:val="36"/>
          <w:lang w:val="af-ZA"/>
        </w:rPr>
        <w:t xml:space="preserve">Thực hiện chỉ đạo của Công đoàn Viên chức Việt Nam tại </w:t>
      </w:r>
      <w:r>
        <w:rPr>
          <w:sz w:val="28"/>
          <w:szCs w:val="36"/>
          <w:lang w:val="af-ZA"/>
        </w:rPr>
        <w:t>Hướng dẫn</w:t>
      </w:r>
      <w:r w:rsidRPr="00A53555">
        <w:rPr>
          <w:sz w:val="28"/>
          <w:szCs w:val="36"/>
          <w:lang w:val="af-ZA"/>
        </w:rPr>
        <w:t xml:space="preserve"> số </w:t>
      </w:r>
      <w:r w:rsidRPr="00A53555">
        <w:rPr>
          <w:color w:val="000000" w:themeColor="text1"/>
          <w:sz w:val="28"/>
          <w:szCs w:val="28"/>
          <w:shd w:val="clear" w:color="auto" w:fill="FFFFFF"/>
        </w:rPr>
        <w:t>456/HD-CĐVCVN</w:t>
      </w:r>
      <w:r w:rsidRPr="00A53555">
        <w:rPr>
          <w:sz w:val="28"/>
          <w:szCs w:val="36"/>
          <w:lang w:val="af-ZA"/>
        </w:rPr>
        <w:t xml:space="preserve"> </w:t>
      </w:r>
      <w:r w:rsidRPr="00A53555">
        <w:rPr>
          <w:sz w:val="28"/>
          <w:szCs w:val="36"/>
          <w:lang w:val="af-ZA"/>
        </w:rPr>
        <w:t xml:space="preserve">ngày </w:t>
      </w:r>
      <w:r>
        <w:rPr>
          <w:sz w:val="28"/>
          <w:szCs w:val="36"/>
          <w:lang w:val="af-ZA"/>
        </w:rPr>
        <w:t>1</w:t>
      </w:r>
      <w:r w:rsidRPr="00A53555">
        <w:rPr>
          <w:sz w:val="28"/>
          <w:szCs w:val="36"/>
          <w:lang w:val="af-ZA"/>
        </w:rPr>
        <w:t xml:space="preserve">8/10/2024 về việc </w:t>
      </w:r>
      <w:r>
        <w:rPr>
          <w:sz w:val="28"/>
          <w:szCs w:val="36"/>
          <w:lang w:val="af-ZA"/>
        </w:rPr>
        <w:t xml:space="preserve">xây dựng </w:t>
      </w:r>
      <w:r w:rsidRPr="00A53555">
        <w:rPr>
          <w:sz w:val="28"/>
          <w:szCs w:val="36"/>
          <w:lang w:val="af-ZA"/>
        </w:rPr>
        <w:t xml:space="preserve">báo cáo </w:t>
      </w:r>
      <w:r>
        <w:rPr>
          <w:sz w:val="28"/>
          <w:szCs w:val="36"/>
          <w:lang w:val="af-ZA"/>
        </w:rPr>
        <w:t>tổng kết công tác</w:t>
      </w:r>
      <w:r w:rsidRPr="00A53555">
        <w:rPr>
          <w:sz w:val="28"/>
          <w:szCs w:val="36"/>
          <w:lang w:val="af-ZA"/>
        </w:rPr>
        <w:t xml:space="preserve"> công đoàn năm 2024, nhiệm vụ năm 2025, Ban Thường vụ Công đoàn </w:t>
      </w:r>
      <w:r>
        <w:rPr>
          <w:sz w:val="28"/>
          <w:szCs w:val="36"/>
          <w:lang w:val="af-ZA"/>
        </w:rPr>
        <w:t>Bộ</w:t>
      </w:r>
      <w:r w:rsidRPr="00A53555">
        <w:rPr>
          <w:sz w:val="28"/>
          <w:szCs w:val="36"/>
          <w:lang w:val="af-ZA"/>
        </w:rPr>
        <w:t xml:space="preserve"> hướng dẫn các công đoàn trực thuộc </w:t>
      </w:r>
      <w:r w:rsidRPr="00A53555">
        <w:rPr>
          <w:sz w:val="28"/>
          <w:szCs w:val="36"/>
        </w:rPr>
        <w:t>xây dựng báo cáo kết quả hoạt động công đoàn năm 2024 và phương hướng hoạt động năm 2025, cụ thể như sau:</w:t>
      </w:r>
    </w:p>
    <w:p w14:paraId="479772AA" w14:textId="77777777" w:rsidR="00A53555" w:rsidRPr="00A53555" w:rsidRDefault="00A53555" w:rsidP="00A53555">
      <w:pPr>
        <w:spacing w:line="276" w:lineRule="auto"/>
        <w:ind w:firstLine="567"/>
        <w:jc w:val="both"/>
        <w:rPr>
          <w:b/>
          <w:sz w:val="28"/>
          <w:szCs w:val="36"/>
        </w:rPr>
      </w:pPr>
      <w:r w:rsidRPr="00A53555">
        <w:rPr>
          <w:b/>
          <w:sz w:val="28"/>
          <w:szCs w:val="36"/>
        </w:rPr>
        <w:t>I. Tình hình công chức, viên chức, lao động</w:t>
      </w:r>
    </w:p>
    <w:p w14:paraId="1816D042" w14:textId="77777777" w:rsidR="00A53555" w:rsidRPr="00A53555" w:rsidRDefault="00A53555" w:rsidP="00A53555">
      <w:pPr>
        <w:spacing w:line="276" w:lineRule="auto"/>
        <w:ind w:firstLine="567"/>
        <w:jc w:val="both"/>
        <w:rPr>
          <w:sz w:val="28"/>
          <w:szCs w:val="36"/>
        </w:rPr>
      </w:pPr>
      <w:r w:rsidRPr="00A53555">
        <w:rPr>
          <w:iCs/>
          <w:sz w:val="28"/>
          <w:szCs w:val="36"/>
          <w:bdr w:val="none" w:sz="0" w:space="0" w:color="auto" w:frame="1"/>
          <w:shd w:val="clear" w:color="auto" w:fill="FFFFFF"/>
        </w:rPr>
        <w:t>- Khái quát chung về tình hình tư tưởng cán bộ, đoàn viên, người lao động.</w:t>
      </w:r>
    </w:p>
    <w:p w14:paraId="3E40280D" w14:textId="77777777" w:rsidR="00A53555" w:rsidRPr="00A53555" w:rsidRDefault="00A53555" w:rsidP="00A53555">
      <w:pPr>
        <w:spacing w:line="276" w:lineRule="auto"/>
        <w:ind w:firstLine="567"/>
        <w:jc w:val="both"/>
        <w:rPr>
          <w:sz w:val="28"/>
          <w:szCs w:val="36"/>
        </w:rPr>
      </w:pPr>
      <w:r w:rsidRPr="00A53555">
        <w:rPr>
          <w:sz w:val="28"/>
          <w:szCs w:val="36"/>
        </w:rPr>
        <w:t>- Những vấn đề có tác động đến tổ chức và hoạt động công đoàn, các vấn đề mới phát sinh hoặc dự báo sẽ phát sinh trong thực tiễn cùng những tác động, ảnh hưởng, yêu cầu, nhiệm vụ đặt ra đối với tổ chức Công đoàn.</w:t>
      </w:r>
    </w:p>
    <w:p w14:paraId="3E4D5DC7" w14:textId="77777777" w:rsidR="00A53555" w:rsidRPr="00A53555" w:rsidRDefault="00A53555" w:rsidP="00A53555">
      <w:pPr>
        <w:spacing w:line="276" w:lineRule="auto"/>
        <w:ind w:firstLine="567"/>
        <w:jc w:val="both"/>
        <w:rPr>
          <w:b/>
          <w:sz w:val="28"/>
          <w:szCs w:val="36"/>
        </w:rPr>
      </w:pPr>
      <w:r w:rsidRPr="00A53555">
        <w:rPr>
          <w:b/>
          <w:sz w:val="28"/>
          <w:szCs w:val="36"/>
        </w:rPr>
        <w:t>II. Báo cáo kết quả hoạt động công đoàn năm 2024</w:t>
      </w:r>
    </w:p>
    <w:p w14:paraId="39137A14" w14:textId="25281B25" w:rsidR="00A53555" w:rsidRPr="00A53555" w:rsidRDefault="00A53555" w:rsidP="00A53555">
      <w:pPr>
        <w:widowControl w:val="0"/>
        <w:spacing w:line="276" w:lineRule="auto"/>
        <w:ind w:firstLine="567"/>
        <w:jc w:val="both"/>
        <w:rPr>
          <w:sz w:val="28"/>
          <w:szCs w:val="28"/>
          <w:lang w:val="es-ES" w:eastAsia="x-none"/>
        </w:rPr>
      </w:pPr>
      <w:r w:rsidRPr="00A53555">
        <w:rPr>
          <w:sz w:val="28"/>
          <w:szCs w:val="28"/>
          <w:lang w:eastAsia="x-none"/>
        </w:rPr>
        <w:t xml:space="preserve">Căn cứ </w:t>
      </w:r>
      <w:r w:rsidRPr="00A53555">
        <w:rPr>
          <w:sz w:val="28"/>
          <w:szCs w:val="28"/>
          <w:lang w:val="x-none" w:eastAsia="x-none"/>
        </w:rPr>
        <w:t xml:space="preserve">Chương trình công tác </w:t>
      </w:r>
      <w:r w:rsidR="0091719F">
        <w:rPr>
          <w:sz w:val="28"/>
          <w:szCs w:val="28"/>
          <w:lang w:eastAsia="x-none"/>
        </w:rPr>
        <w:t xml:space="preserve">năm </w:t>
      </w:r>
      <w:r w:rsidRPr="00A53555">
        <w:rPr>
          <w:sz w:val="28"/>
          <w:szCs w:val="28"/>
          <w:lang w:val="x-none" w:eastAsia="x-none"/>
        </w:rPr>
        <w:t>2024</w:t>
      </w:r>
      <w:r w:rsidRPr="00A53555">
        <w:rPr>
          <w:sz w:val="28"/>
          <w:szCs w:val="28"/>
          <w:lang w:eastAsia="x-none"/>
        </w:rPr>
        <w:t xml:space="preserve"> của Công đoàn </w:t>
      </w:r>
      <w:r w:rsidR="0091719F">
        <w:rPr>
          <w:sz w:val="28"/>
          <w:szCs w:val="28"/>
          <w:lang w:eastAsia="x-none"/>
        </w:rPr>
        <w:t>Bộ tại Báo cáo số 245/BC-CĐB ngày 29/12/2023</w:t>
      </w:r>
      <w:r w:rsidRPr="00A53555">
        <w:rPr>
          <w:sz w:val="28"/>
          <w:szCs w:val="28"/>
          <w:lang w:eastAsia="x-none"/>
        </w:rPr>
        <w:t>, đề nghị</w:t>
      </w:r>
      <w:r w:rsidRPr="00A53555">
        <w:rPr>
          <w:spacing w:val="-2"/>
          <w:sz w:val="28"/>
          <w:szCs w:val="28"/>
        </w:rPr>
        <w:t xml:space="preserve"> các cấp công đoàn</w:t>
      </w:r>
      <w:r w:rsidRPr="00A53555">
        <w:rPr>
          <w:sz w:val="28"/>
          <w:szCs w:val="28"/>
          <w:lang w:eastAsia="x-none"/>
        </w:rPr>
        <w:t xml:space="preserve"> trực thuộc tập trung </w:t>
      </w:r>
      <w:r w:rsidRPr="00A53555">
        <w:rPr>
          <w:sz w:val="28"/>
          <w:szCs w:val="28"/>
          <w:lang w:val="es-ES" w:eastAsia="x-none"/>
        </w:rPr>
        <w:t>đánh giá kết quả hoạt động công đoàn trên các mặt công tác</w:t>
      </w:r>
      <w:r w:rsidRPr="00A53555">
        <w:rPr>
          <w:spacing w:val="-2"/>
          <w:sz w:val="28"/>
          <w:szCs w:val="28"/>
        </w:rPr>
        <w:t xml:space="preserve">, những hoạt động thường xuyên, định kỳ cần </w:t>
      </w:r>
      <w:r w:rsidRPr="00A53555">
        <w:rPr>
          <w:spacing w:val="-2"/>
          <w:sz w:val="28"/>
          <w:szCs w:val="36"/>
        </w:rPr>
        <w:t>tập trung đánh giá một số hoạt động nổi bật sau:</w:t>
      </w:r>
    </w:p>
    <w:p w14:paraId="3B3F227D" w14:textId="77777777" w:rsidR="00A53555" w:rsidRPr="00A53555" w:rsidRDefault="00A53555" w:rsidP="00A53555">
      <w:pPr>
        <w:widowControl w:val="0"/>
        <w:spacing w:line="276" w:lineRule="auto"/>
        <w:ind w:firstLine="567"/>
        <w:jc w:val="both"/>
        <w:rPr>
          <w:sz w:val="28"/>
          <w:szCs w:val="28"/>
          <w:lang w:val="es-ES" w:eastAsia="x-none"/>
        </w:rPr>
      </w:pPr>
      <w:r w:rsidRPr="00A53555">
        <w:rPr>
          <w:sz w:val="28"/>
          <w:szCs w:val="36"/>
          <w:lang w:val="sv-SE"/>
        </w:rPr>
        <w:t xml:space="preserve">1. </w:t>
      </w:r>
      <w:r w:rsidRPr="00A53555">
        <w:rPr>
          <w:sz w:val="28"/>
          <w:szCs w:val="28"/>
          <w:lang w:val="es-ES" w:eastAsia="x-none"/>
        </w:rPr>
        <w:t xml:space="preserve">Đánh giá việc triển khai, cụ thể hóa chủ đề hoạt động công đoàn năm 2024 </w:t>
      </w:r>
      <w:r w:rsidRPr="00A53555">
        <w:rPr>
          <w:rFonts w:eastAsia="DengXian"/>
          <w:i/>
          <w:spacing w:val="-2"/>
          <w:sz w:val="28"/>
          <w:szCs w:val="36"/>
          <w:lang w:val="sv-SE"/>
        </w:rPr>
        <w:t>“Đẩy mạnh thi đua, đưa nghị quyết đại hội các cấp công đoàn vào cuộc sống</w:t>
      </w:r>
      <w:r w:rsidRPr="00A53555">
        <w:rPr>
          <w:i/>
          <w:spacing w:val="-2"/>
          <w:sz w:val="28"/>
          <w:szCs w:val="36"/>
          <w:lang w:val="sv-SE"/>
        </w:rPr>
        <w:t>”</w:t>
      </w:r>
      <w:r w:rsidRPr="00A53555">
        <w:rPr>
          <w:spacing w:val="-2"/>
          <w:sz w:val="28"/>
          <w:szCs w:val="36"/>
          <w:lang w:val="sv-SE"/>
        </w:rPr>
        <w:t xml:space="preserve"> và </w:t>
      </w:r>
      <w:r w:rsidRPr="00A53555">
        <w:rPr>
          <w:sz w:val="28"/>
          <w:szCs w:val="36"/>
          <w:shd w:val="clear" w:color="auto" w:fill="FFFFFF"/>
        </w:rPr>
        <w:t xml:space="preserve">triển khai thực hiện </w:t>
      </w:r>
      <w:r w:rsidRPr="00A53555">
        <w:rPr>
          <w:sz w:val="28"/>
          <w:szCs w:val="28"/>
          <w:lang w:val="es-ES" w:eastAsia="x-none"/>
        </w:rPr>
        <w:t xml:space="preserve">Nghị quyết 02-NQ/TW ngày 12/6/2021 của Bộ Chính trị về </w:t>
      </w:r>
      <w:r w:rsidRPr="00A53555">
        <w:rPr>
          <w:i/>
          <w:sz w:val="28"/>
          <w:szCs w:val="28"/>
          <w:lang w:val="es-ES" w:eastAsia="x-none"/>
        </w:rPr>
        <w:t>“Đổi mới tổ chức và hoạt động của Công đoàn Việt Nam trong tình hình mới”.</w:t>
      </w:r>
    </w:p>
    <w:p w14:paraId="001AEB5B" w14:textId="0EA62333" w:rsidR="00A53555" w:rsidRPr="00A53555" w:rsidRDefault="00A53555" w:rsidP="00A53555">
      <w:pPr>
        <w:spacing w:line="276" w:lineRule="auto"/>
        <w:ind w:firstLine="567"/>
        <w:jc w:val="both"/>
        <w:rPr>
          <w:sz w:val="28"/>
          <w:szCs w:val="36"/>
          <w:shd w:val="clear" w:color="auto" w:fill="FFFFFF"/>
        </w:rPr>
      </w:pPr>
      <w:r w:rsidRPr="00A53555">
        <w:rPr>
          <w:sz w:val="28"/>
          <w:szCs w:val="36"/>
          <w:shd w:val="clear" w:color="auto" w:fill="FFFFFF"/>
        </w:rPr>
        <w:t xml:space="preserve">2. </w:t>
      </w:r>
      <w:r w:rsidR="0091719F" w:rsidRPr="00A53555">
        <w:rPr>
          <w:sz w:val="28"/>
          <w:szCs w:val="36"/>
          <w:lang w:val="sv-SE"/>
        </w:rPr>
        <w:t>Đánh giá việc t</w:t>
      </w:r>
      <w:r w:rsidR="0091719F" w:rsidRPr="00A53555">
        <w:rPr>
          <w:sz w:val="28"/>
          <w:szCs w:val="28"/>
          <w:lang w:val="es-ES" w:eastAsia="x-none"/>
        </w:rPr>
        <w:t>ổ chức tuyên truyền, quán triệt, triển khai Nghị quyết đại hội công đoàn các cấp.</w:t>
      </w:r>
    </w:p>
    <w:p w14:paraId="23C3C2A6" w14:textId="52BA2ED7" w:rsidR="00A53555" w:rsidRPr="00A53555" w:rsidRDefault="00A53555" w:rsidP="00A53555">
      <w:pPr>
        <w:widowControl w:val="0"/>
        <w:spacing w:line="276" w:lineRule="auto"/>
        <w:ind w:firstLine="567"/>
        <w:jc w:val="both"/>
        <w:rPr>
          <w:sz w:val="28"/>
          <w:szCs w:val="28"/>
          <w:lang w:val="es-ES" w:eastAsia="x-none"/>
        </w:rPr>
      </w:pPr>
      <w:r w:rsidRPr="00A53555">
        <w:rPr>
          <w:sz w:val="28"/>
          <w:szCs w:val="36"/>
          <w:lang w:val="sv-SE"/>
        </w:rPr>
        <w:t xml:space="preserve">3. </w:t>
      </w:r>
      <w:r w:rsidR="0091719F" w:rsidRPr="00A53555">
        <w:rPr>
          <w:sz w:val="28"/>
          <w:szCs w:val="28"/>
          <w:lang w:val="es-ES" w:eastAsia="x-none"/>
        </w:rPr>
        <w:t>Đánh giá các hoạt động chào mừng</w:t>
      </w:r>
      <w:r w:rsidR="0091719F">
        <w:rPr>
          <w:sz w:val="28"/>
          <w:szCs w:val="28"/>
          <w:lang w:val="es-ES" w:eastAsia="x-none"/>
        </w:rPr>
        <w:t xml:space="preserve"> 65</w:t>
      </w:r>
      <w:r w:rsidR="0091719F" w:rsidRPr="00A53555">
        <w:rPr>
          <w:sz w:val="28"/>
          <w:szCs w:val="28"/>
          <w:lang w:val="es-ES" w:eastAsia="x-none"/>
        </w:rPr>
        <w:t xml:space="preserve"> năm ngày thành lập Công đoàn</w:t>
      </w:r>
      <w:r w:rsidR="0091719F">
        <w:rPr>
          <w:sz w:val="28"/>
          <w:szCs w:val="28"/>
          <w:lang w:val="es-ES" w:eastAsia="x-none"/>
        </w:rPr>
        <w:t xml:space="preserve"> Bộ,</w:t>
      </w:r>
      <w:r w:rsidR="0091719F" w:rsidRPr="00A53555">
        <w:rPr>
          <w:sz w:val="28"/>
          <w:szCs w:val="28"/>
          <w:lang w:val="es-ES" w:eastAsia="x-none"/>
        </w:rPr>
        <w:t xml:space="preserve"> kỷ niệm 30 năm ngày thành lập Công đoàn Viên chức Việt Nam, kỷ niệm 95 năm ngày thành lập Công đoàn Việt Nam.</w:t>
      </w:r>
    </w:p>
    <w:p w14:paraId="280F23D0" w14:textId="0A012854" w:rsidR="00A53555" w:rsidRPr="00A53555" w:rsidRDefault="00A53555" w:rsidP="00A53555">
      <w:pPr>
        <w:widowControl w:val="0"/>
        <w:spacing w:line="276" w:lineRule="auto"/>
        <w:ind w:firstLine="567"/>
        <w:jc w:val="both"/>
        <w:rPr>
          <w:sz w:val="28"/>
          <w:szCs w:val="28"/>
          <w:lang w:val="es-ES" w:eastAsia="x-none"/>
        </w:rPr>
      </w:pPr>
      <w:r w:rsidRPr="00A53555">
        <w:rPr>
          <w:sz w:val="28"/>
          <w:szCs w:val="28"/>
          <w:lang w:val="es-ES" w:eastAsia="x-none"/>
        </w:rPr>
        <w:t xml:space="preserve">4. </w:t>
      </w:r>
      <w:r w:rsidR="0091719F" w:rsidRPr="00A53555">
        <w:rPr>
          <w:sz w:val="28"/>
          <w:szCs w:val="28"/>
          <w:lang w:val="es-ES" w:eastAsia="x-none"/>
        </w:rPr>
        <w:t xml:space="preserve">Hoạt động chăm lo, tặng quà cho </w:t>
      </w:r>
      <w:r w:rsidR="0091719F" w:rsidRPr="00A53555">
        <w:rPr>
          <w:sz w:val="28"/>
          <w:szCs w:val="36"/>
          <w:lang w:val="sv-SE"/>
        </w:rPr>
        <w:t xml:space="preserve">cán bộ công chức, viên chức, người lao động có hoàn cảnh khó khăn nhân dịp </w:t>
      </w:r>
      <w:r w:rsidR="00EE4AFF">
        <w:rPr>
          <w:sz w:val="28"/>
          <w:szCs w:val="36"/>
          <w:lang w:val="sv-SE"/>
        </w:rPr>
        <w:t>lễ, t</w:t>
      </w:r>
      <w:r w:rsidR="0091719F" w:rsidRPr="00A53555">
        <w:rPr>
          <w:sz w:val="28"/>
          <w:szCs w:val="36"/>
          <w:lang w:val="sv-SE"/>
        </w:rPr>
        <w:t>ết.</w:t>
      </w:r>
    </w:p>
    <w:p w14:paraId="67DDABB1" w14:textId="328A5C1C" w:rsidR="00A53555" w:rsidRPr="00A53555" w:rsidRDefault="00A53555" w:rsidP="00A53555">
      <w:pPr>
        <w:widowControl w:val="0"/>
        <w:spacing w:line="276" w:lineRule="auto"/>
        <w:ind w:firstLine="567"/>
        <w:jc w:val="both"/>
        <w:rPr>
          <w:sz w:val="28"/>
          <w:szCs w:val="28"/>
          <w:lang w:val="es-ES" w:eastAsia="x-none"/>
        </w:rPr>
      </w:pPr>
      <w:r w:rsidRPr="00A53555">
        <w:rPr>
          <w:sz w:val="28"/>
          <w:szCs w:val="36"/>
          <w:shd w:val="clear" w:color="auto" w:fill="FFFFFF"/>
        </w:rPr>
        <w:t>5.</w:t>
      </w:r>
      <w:r w:rsidRPr="00A53555">
        <w:rPr>
          <w:sz w:val="28"/>
          <w:szCs w:val="28"/>
          <w:lang w:val="es-ES" w:eastAsia="x-none"/>
        </w:rPr>
        <w:t xml:space="preserve"> </w:t>
      </w:r>
      <w:r w:rsidR="0091719F" w:rsidRPr="00A53555">
        <w:rPr>
          <w:sz w:val="28"/>
          <w:szCs w:val="28"/>
          <w:lang w:val="es-ES" w:eastAsia="x-none"/>
        </w:rPr>
        <w:t>Công tác tham gia xây dựng chính sách, pháp luật liên quan đến người lao động, tổ chức triển khai các quy định mới của pháp luật liên quan đến người lao động</w:t>
      </w:r>
      <w:r w:rsidR="0091719F" w:rsidRPr="00A53555">
        <w:rPr>
          <w:spacing w:val="-4"/>
          <w:sz w:val="28"/>
          <w:szCs w:val="36"/>
          <w:lang w:val="sv-SE"/>
        </w:rPr>
        <w:t xml:space="preserve">. Công tác tham gia, phối hợp với người đứng đầu tổ chức Hội nghị cán bộ, công chức; hội nghị người lao động năm 2024; triển khai Kế hoạch phát động phong trào thi đua yêu nước năm 2024 của Công đoàn </w:t>
      </w:r>
      <w:r w:rsidR="0091719F">
        <w:rPr>
          <w:spacing w:val="-4"/>
          <w:sz w:val="28"/>
          <w:szCs w:val="36"/>
          <w:lang w:val="sv-SE"/>
        </w:rPr>
        <w:t>Bộ.</w:t>
      </w:r>
    </w:p>
    <w:p w14:paraId="3E1089EE" w14:textId="7B16A2C1" w:rsidR="00A53555" w:rsidRPr="00A53555" w:rsidRDefault="00A53555" w:rsidP="00A53555">
      <w:pPr>
        <w:spacing w:line="276" w:lineRule="auto"/>
        <w:ind w:firstLine="567"/>
        <w:jc w:val="both"/>
        <w:rPr>
          <w:spacing w:val="-4"/>
          <w:sz w:val="28"/>
          <w:szCs w:val="36"/>
          <w:lang w:val="sv-SE"/>
        </w:rPr>
      </w:pPr>
      <w:r w:rsidRPr="00A53555">
        <w:rPr>
          <w:sz w:val="28"/>
          <w:szCs w:val="36"/>
          <w:lang w:val="sv-SE"/>
        </w:rPr>
        <w:lastRenderedPageBreak/>
        <w:t xml:space="preserve">6. </w:t>
      </w:r>
      <w:r w:rsidR="0091719F" w:rsidRPr="00202744">
        <w:rPr>
          <w:sz w:val="28"/>
          <w:szCs w:val="28"/>
          <w:lang w:val="es-ES" w:eastAsia="x-none"/>
        </w:rPr>
        <w:t>Kết quả thực hiện các hoạt động xã hội từ thiện, xã hội tình nghĩa;</w:t>
      </w:r>
      <w:r w:rsidR="0091719F" w:rsidRPr="00202744">
        <w:rPr>
          <w:sz w:val="28"/>
          <w:szCs w:val="36"/>
          <w:lang w:val="sv-SE"/>
        </w:rPr>
        <w:t xml:space="preserve"> hoạt động nhân Tháng Công nhân và Tháng hành động Vì trẻ em; kết quả triển khai thực hiện "Bữa cơm Công đoàn" trong Tháng Công nhân năm 2024 ...</w:t>
      </w:r>
    </w:p>
    <w:p w14:paraId="1B884721" w14:textId="75AACEA7" w:rsidR="00A53555" w:rsidRPr="00EE4AFF" w:rsidRDefault="00A53555" w:rsidP="00A53555">
      <w:pPr>
        <w:widowControl w:val="0"/>
        <w:spacing w:line="276" w:lineRule="auto"/>
        <w:ind w:firstLine="567"/>
        <w:jc w:val="both"/>
        <w:rPr>
          <w:spacing w:val="-4"/>
          <w:sz w:val="28"/>
          <w:szCs w:val="28"/>
          <w:lang w:val="es-ES" w:eastAsia="x-none"/>
        </w:rPr>
      </w:pPr>
      <w:r w:rsidRPr="00EE4AFF">
        <w:rPr>
          <w:spacing w:val="-4"/>
          <w:sz w:val="28"/>
          <w:szCs w:val="28"/>
          <w:lang w:val="es-ES" w:eastAsia="x-none"/>
        </w:rPr>
        <w:t xml:space="preserve">7. </w:t>
      </w:r>
      <w:r w:rsidR="0091719F" w:rsidRPr="00EE4AFF">
        <w:rPr>
          <w:spacing w:val="-4"/>
          <w:sz w:val="28"/>
          <w:szCs w:val="28"/>
          <w:lang w:val="es-ES" w:eastAsia="x-none"/>
        </w:rPr>
        <w:t>Kết quả thực hiện phát triển đoàn viên</w:t>
      </w:r>
      <w:r w:rsidR="00EE4AFF" w:rsidRPr="00EE4AFF">
        <w:rPr>
          <w:spacing w:val="-4"/>
          <w:sz w:val="28"/>
          <w:szCs w:val="28"/>
          <w:lang w:val="es-ES" w:eastAsia="x-none"/>
        </w:rPr>
        <w:t>, giới thiệu kết nạp đảng viên</w:t>
      </w:r>
      <w:r w:rsidR="0091719F" w:rsidRPr="00EE4AFF">
        <w:rPr>
          <w:spacing w:val="-4"/>
          <w:sz w:val="28"/>
          <w:szCs w:val="28"/>
          <w:lang w:val="es-ES" w:eastAsia="x-none"/>
        </w:rPr>
        <w:t xml:space="preserve"> năm 2024.</w:t>
      </w:r>
    </w:p>
    <w:p w14:paraId="561D8465" w14:textId="52B3D1CD" w:rsidR="00A53555" w:rsidRPr="00A53555" w:rsidRDefault="00A53555" w:rsidP="00A53555">
      <w:pPr>
        <w:widowControl w:val="0"/>
        <w:spacing w:line="276" w:lineRule="auto"/>
        <w:ind w:firstLine="567"/>
        <w:jc w:val="both"/>
        <w:rPr>
          <w:sz w:val="28"/>
          <w:szCs w:val="28"/>
          <w:lang w:val="es-ES" w:eastAsia="x-none"/>
        </w:rPr>
      </w:pPr>
      <w:r w:rsidRPr="00A53555">
        <w:rPr>
          <w:sz w:val="28"/>
          <w:szCs w:val="28"/>
          <w:lang w:val="es-ES" w:eastAsia="x-none"/>
        </w:rPr>
        <w:t xml:space="preserve">8. </w:t>
      </w:r>
      <w:r w:rsidR="0091719F" w:rsidRPr="00A53555">
        <w:rPr>
          <w:sz w:val="28"/>
          <w:szCs w:val="28"/>
          <w:lang w:val="es-ES" w:eastAsia="x-none"/>
        </w:rPr>
        <w:t xml:space="preserve">Kết quả công tác tuyên truyền, vận động, công tác </w:t>
      </w:r>
      <w:r w:rsidR="00202744">
        <w:rPr>
          <w:sz w:val="28"/>
          <w:szCs w:val="28"/>
          <w:lang w:val="es-ES" w:eastAsia="x-none"/>
        </w:rPr>
        <w:t>N</w:t>
      </w:r>
      <w:r w:rsidR="0091719F" w:rsidRPr="00A53555">
        <w:rPr>
          <w:sz w:val="28"/>
          <w:szCs w:val="28"/>
          <w:lang w:val="es-ES" w:eastAsia="x-none"/>
        </w:rPr>
        <w:t>ữ công.</w:t>
      </w:r>
    </w:p>
    <w:p w14:paraId="456CF480" w14:textId="08B87094" w:rsidR="00A53555" w:rsidRPr="00A53555" w:rsidRDefault="00A53555" w:rsidP="00A53555">
      <w:pPr>
        <w:widowControl w:val="0"/>
        <w:spacing w:line="276" w:lineRule="auto"/>
        <w:ind w:firstLine="567"/>
        <w:jc w:val="both"/>
        <w:rPr>
          <w:sz w:val="28"/>
          <w:szCs w:val="28"/>
          <w:lang w:val="es-ES" w:eastAsia="x-none"/>
        </w:rPr>
      </w:pPr>
      <w:r w:rsidRPr="00A53555">
        <w:rPr>
          <w:sz w:val="28"/>
          <w:szCs w:val="28"/>
          <w:lang w:val="es-ES" w:eastAsia="x-none"/>
        </w:rPr>
        <w:t xml:space="preserve">9. </w:t>
      </w:r>
      <w:r w:rsidR="0091719F" w:rsidRPr="00A53555">
        <w:rPr>
          <w:sz w:val="28"/>
          <w:szCs w:val="28"/>
          <w:lang w:val="es-ES" w:eastAsia="x-none"/>
        </w:rPr>
        <w:t>Đánh giá kết quả thi đua, các cuộc vận động trong năm 2024.</w:t>
      </w:r>
    </w:p>
    <w:p w14:paraId="7FECBC38" w14:textId="2B07B4DB" w:rsidR="00A53555" w:rsidRPr="00A53555" w:rsidRDefault="00A53555" w:rsidP="00A53555">
      <w:pPr>
        <w:spacing w:line="276" w:lineRule="auto"/>
        <w:ind w:firstLine="567"/>
        <w:jc w:val="both"/>
        <w:rPr>
          <w:sz w:val="28"/>
          <w:szCs w:val="36"/>
          <w:shd w:val="clear" w:color="auto" w:fill="FFFFFF"/>
        </w:rPr>
      </w:pPr>
      <w:r w:rsidRPr="00A53555">
        <w:rPr>
          <w:sz w:val="28"/>
          <w:szCs w:val="28"/>
          <w:lang w:val="es-ES" w:eastAsia="x-none"/>
        </w:rPr>
        <w:t xml:space="preserve">10. </w:t>
      </w:r>
      <w:r w:rsidR="0091719F" w:rsidRPr="00A53555">
        <w:rPr>
          <w:sz w:val="28"/>
          <w:szCs w:val="28"/>
          <w:lang w:val="es-ES" w:eastAsia="x-none"/>
        </w:rPr>
        <w:t>Những đổi mới trong công tác lãnh đạo, chỉ đạo và tổ chức thực hiện phù hợp với thực tiễn; những kinh nghiệm rút ra.</w:t>
      </w:r>
    </w:p>
    <w:p w14:paraId="1C1CC928" w14:textId="7CA89742" w:rsidR="00A53555" w:rsidRPr="00A53555" w:rsidRDefault="00A53555" w:rsidP="00A53555">
      <w:pPr>
        <w:widowControl w:val="0"/>
        <w:spacing w:line="276" w:lineRule="auto"/>
        <w:ind w:firstLine="567"/>
        <w:jc w:val="both"/>
        <w:rPr>
          <w:iCs/>
          <w:sz w:val="28"/>
          <w:szCs w:val="36"/>
          <w:lang w:val="es-ES" w:eastAsia="x-none"/>
        </w:rPr>
      </w:pPr>
      <w:r w:rsidRPr="00A53555">
        <w:rPr>
          <w:iCs/>
          <w:sz w:val="28"/>
          <w:szCs w:val="36"/>
          <w:lang w:val="es-ES" w:eastAsia="x-none"/>
        </w:rPr>
        <w:t>Đề nghị báo cáo ngắn gọn, viết theo hướng đánh giá, có các số liệu chứng minh cụ thể, không liệt kê</w:t>
      </w:r>
      <w:r w:rsidR="00202744">
        <w:rPr>
          <w:iCs/>
          <w:sz w:val="28"/>
          <w:szCs w:val="36"/>
          <w:lang w:val="es-ES" w:eastAsia="x-none"/>
        </w:rPr>
        <w:t>,</w:t>
      </w:r>
      <w:r w:rsidRPr="00A53555">
        <w:rPr>
          <w:iCs/>
          <w:sz w:val="28"/>
          <w:szCs w:val="36"/>
          <w:lang w:val="es-ES" w:eastAsia="x-none"/>
        </w:rPr>
        <w:t xml:space="preserve"> kể lể dài dòng; </w:t>
      </w:r>
      <w:r w:rsidR="00202744">
        <w:rPr>
          <w:iCs/>
          <w:sz w:val="28"/>
          <w:szCs w:val="36"/>
          <w:lang w:val="es-ES" w:eastAsia="x-none"/>
        </w:rPr>
        <w:t>N</w:t>
      </w:r>
      <w:r w:rsidRPr="00A53555">
        <w:rPr>
          <w:iCs/>
          <w:sz w:val="28"/>
          <w:szCs w:val="36"/>
          <w:lang w:val="es-ES" w:eastAsia="x-none"/>
        </w:rPr>
        <w:t xml:space="preserve">êu rõ những cách làm, mô hình mới, sáng tạo mang lại hiệu quả thiết thực tại các cấp công đoàn; Những khó khăn, vướng mắc và nguyên nhân. </w:t>
      </w:r>
    </w:p>
    <w:p w14:paraId="175DBC08" w14:textId="77777777" w:rsidR="00A53555" w:rsidRPr="00A53555" w:rsidRDefault="00A53555" w:rsidP="00A53555">
      <w:pPr>
        <w:widowControl w:val="0"/>
        <w:spacing w:line="276" w:lineRule="auto"/>
        <w:ind w:firstLine="567"/>
        <w:jc w:val="both"/>
        <w:rPr>
          <w:b/>
          <w:sz w:val="28"/>
          <w:szCs w:val="36"/>
          <w:lang w:val="es-ES"/>
        </w:rPr>
      </w:pPr>
      <w:r w:rsidRPr="00A53555">
        <w:rPr>
          <w:b/>
          <w:sz w:val="28"/>
          <w:szCs w:val="36"/>
        </w:rPr>
        <w:t xml:space="preserve">III. </w:t>
      </w:r>
      <w:r w:rsidRPr="00A53555">
        <w:rPr>
          <w:b/>
          <w:sz w:val="28"/>
          <w:szCs w:val="36"/>
          <w:lang w:val="es-ES"/>
        </w:rPr>
        <w:t>Phương hướng, nhiệm vụ, giải pháp năm 2025</w:t>
      </w:r>
    </w:p>
    <w:p w14:paraId="020330BD" w14:textId="2B0641E2" w:rsidR="00A53555" w:rsidRPr="00A53555" w:rsidRDefault="00A53555" w:rsidP="00A53555">
      <w:pPr>
        <w:widowControl w:val="0"/>
        <w:spacing w:line="276" w:lineRule="auto"/>
        <w:ind w:firstLine="567"/>
        <w:jc w:val="both"/>
        <w:rPr>
          <w:b/>
          <w:sz w:val="28"/>
          <w:szCs w:val="36"/>
          <w:lang w:val="es-ES"/>
        </w:rPr>
      </w:pPr>
      <w:r w:rsidRPr="00A53555">
        <w:rPr>
          <w:sz w:val="28"/>
          <w:szCs w:val="36"/>
          <w:lang w:val="es-ES"/>
        </w:rPr>
        <w:t xml:space="preserve">Năm 2025 là năm tổ chức đại hội Đảng bộ các cấp tiến tới Đại hội Đảng toàn quốc lấn thứ XIV, kỷ niệm 95 năm ngày thành lập Đảng Cộng sản Việt Nam, 80 năm ngày thành lập nước Cộng hòa xã hội chủ nghĩa Việt Nam, các cấp </w:t>
      </w:r>
      <w:r w:rsidR="00765F2C">
        <w:rPr>
          <w:sz w:val="28"/>
          <w:szCs w:val="36"/>
          <w:lang w:val="es-ES"/>
        </w:rPr>
        <w:t>c</w:t>
      </w:r>
      <w:r w:rsidRPr="00A53555">
        <w:rPr>
          <w:sz w:val="28"/>
          <w:szCs w:val="36"/>
          <w:lang w:val="es-ES"/>
        </w:rPr>
        <w:t xml:space="preserve">ông đoàn căn cứ thực tiễn </w:t>
      </w:r>
      <w:r w:rsidR="00EE4AFF">
        <w:rPr>
          <w:sz w:val="28"/>
          <w:szCs w:val="36"/>
          <w:lang w:val="es-ES"/>
        </w:rPr>
        <w:t>cơ quan</w:t>
      </w:r>
      <w:r w:rsidRPr="00A53555">
        <w:rPr>
          <w:sz w:val="28"/>
          <w:szCs w:val="36"/>
          <w:lang w:val="es-ES"/>
        </w:rPr>
        <w:t>, đơn vị và chức năng, nhiệm vụ được giao để xây dựng nhiệm vụ trọng tâm công tác năm 2025 phù hợp với tình hình, đặc điểm và nhiệm vụ chính trị của từng cơ quan, đơn vị.</w:t>
      </w:r>
    </w:p>
    <w:p w14:paraId="4F716E1E" w14:textId="52BD3922" w:rsidR="00A53555" w:rsidRPr="00A53555" w:rsidRDefault="00A53555" w:rsidP="00A53555">
      <w:pPr>
        <w:spacing w:line="276" w:lineRule="auto"/>
        <w:ind w:firstLine="567"/>
        <w:jc w:val="both"/>
        <w:rPr>
          <w:b/>
          <w:sz w:val="28"/>
          <w:szCs w:val="36"/>
        </w:rPr>
      </w:pPr>
      <w:r w:rsidRPr="00A53555">
        <w:rPr>
          <w:b/>
          <w:sz w:val="28"/>
          <w:szCs w:val="36"/>
        </w:rPr>
        <w:t>IV. Kiến nghị, đề xuất (nếu có)</w:t>
      </w:r>
    </w:p>
    <w:p w14:paraId="7AB1F959" w14:textId="77777777" w:rsidR="00EE4AFF" w:rsidRPr="00EE4AFF" w:rsidRDefault="00EE4AFF" w:rsidP="00A53555">
      <w:pPr>
        <w:widowControl w:val="0"/>
        <w:spacing w:line="276" w:lineRule="auto"/>
        <w:ind w:firstLine="567"/>
        <w:jc w:val="both"/>
        <w:rPr>
          <w:bCs/>
          <w:sz w:val="28"/>
          <w:szCs w:val="36"/>
        </w:rPr>
      </w:pPr>
      <w:r w:rsidRPr="00EE4AFF">
        <w:rPr>
          <w:bCs/>
          <w:sz w:val="28"/>
          <w:szCs w:val="36"/>
        </w:rPr>
        <w:t>1. V</w:t>
      </w:r>
      <w:r w:rsidRPr="00EE4AFF">
        <w:rPr>
          <w:bCs/>
          <w:sz w:val="28"/>
          <w:szCs w:val="36"/>
        </w:rPr>
        <w:t>ới Đảng, Nhà nước</w:t>
      </w:r>
    </w:p>
    <w:p w14:paraId="24880B55" w14:textId="77777777" w:rsidR="00EE4AFF" w:rsidRPr="00EE4AFF" w:rsidRDefault="00EE4AFF" w:rsidP="00A53555">
      <w:pPr>
        <w:widowControl w:val="0"/>
        <w:spacing w:line="276" w:lineRule="auto"/>
        <w:ind w:firstLine="567"/>
        <w:jc w:val="both"/>
        <w:rPr>
          <w:bCs/>
          <w:sz w:val="28"/>
          <w:szCs w:val="36"/>
        </w:rPr>
      </w:pPr>
      <w:r w:rsidRPr="00EE4AFF">
        <w:rPr>
          <w:bCs/>
          <w:sz w:val="28"/>
          <w:szCs w:val="36"/>
        </w:rPr>
        <w:t>2. Với Đảng ủy Bộ</w:t>
      </w:r>
      <w:r w:rsidRPr="00EE4AFF">
        <w:rPr>
          <w:bCs/>
          <w:sz w:val="28"/>
          <w:szCs w:val="36"/>
        </w:rPr>
        <w:t>,</w:t>
      </w:r>
      <w:r w:rsidRPr="00EE4AFF">
        <w:rPr>
          <w:bCs/>
          <w:sz w:val="28"/>
          <w:szCs w:val="36"/>
        </w:rPr>
        <w:t xml:space="preserve"> Lãnh đạo Bộ</w:t>
      </w:r>
    </w:p>
    <w:p w14:paraId="12B56382" w14:textId="77777777" w:rsidR="00EE4AFF" w:rsidRDefault="00EE4AFF" w:rsidP="00A53555">
      <w:pPr>
        <w:widowControl w:val="0"/>
        <w:spacing w:line="276" w:lineRule="auto"/>
        <w:ind w:firstLine="567"/>
        <w:jc w:val="both"/>
        <w:rPr>
          <w:b/>
          <w:sz w:val="28"/>
          <w:szCs w:val="36"/>
        </w:rPr>
      </w:pPr>
      <w:r w:rsidRPr="00EE4AFF">
        <w:rPr>
          <w:bCs/>
          <w:sz w:val="28"/>
          <w:szCs w:val="36"/>
        </w:rPr>
        <w:t xml:space="preserve">3. Với </w:t>
      </w:r>
      <w:r w:rsidRPr="00EE4AFF">
        <w:rPr>
          <w:bCs/>
          <w:sz w:val="28"/>
          <w:szCs w:val="36"/>
        </w:rPr>
        <w:t xml:space="preserve">Công đoàn </w:t>
      </w:r>
      <w:r w:rsidRPr="00EE4AFF">
        <w:rPr>
          <w:bCs/>
          <w:sz w:val="28"/>
          <w:szCs w:val="36"/>
        </w:rPr>
        <w:t xml:space="preserve">các cấp </w:t>
      </w:r>
    </w:p>
    <w:p w14:paraId="4D9A5C3A" w14:textId="0A7DAF29" w:rsidR="00A53555" w:rsidRPr="00A53555" w:rsidRDefault="00A53555" w:rsidP="00A53555">
      <w:pPr>
        <w:widowControl w:val="0"/>
        <w:spacing w:line="276" w:lineRule="auto"/>
        <w:ind w:firstLine="567"/>
        <w:jc w:val="both"/>
        <w:rPr>
          <w:sz w:val="28"/>
          <w:szCs w:val="36"/>
          <w:lang w:val="es-ES"/>
        </w:rPr>
      </w:pPr>
      <w:r w:rsidRPr="00A53555">
        <w:rPr>
          <w:sz w:val="28"/>
          <w:szCs w:val="36"/>
          <w:lang w:val="es-ES"/>
        </w:rPr>
        <w:t xml:space="preserve">Đề xuất, kiến nghị những vấn đề cần quan tâm, những vướng mắc, bất cập trong chỉ đạo và tổ chức thực hiện (kèm theo nội dung giải thích cụ thể). </w:t>
      </w:r>
    </w:p>
    <w:p w14:paraId="35D0FA0F" w14:textId="3D46F0B1" w:rsidR="00A53555" w:rsidRPr="00EE4AFF" w:rsidRDefault="00A53555" w:rsidP="00765F2C">
      <w:pPr>
        <w:widowControl w:val="0"/>
        <w:spacing w:after="120" w:line="276" w:lineRule="auto"/>
        <w:ind w:firstLine="567"/>
        <w:jc w:val="both"/>
        <w:rPr>
          <w:bCs/>
          <w:spacing w:val="-4"/>
          <w:sz w:val="28"/>
          <w:szCs w:val="28"/>
          <w:lang w:val="es-ES" w:eastAsia="x-none"/>
        </w:rPr>
      </w:pPr>
      <w:r w:rsidRPr="00EE4AFF">
        <w:rPr>
          <w:b/>
          <w:spacing w:val="-4"/>
          <w:sz w:val="28"/>
          <w:szCs w:val="28"/>
          <w:lang w:val="es-ES" w:eastAsia="x-none"/>
        </w:rPr>
        <w:t>V. Báo cáo tổng hợp thống kê số liệu hoạt động công đoàn</w:t>
      </w:r>
      <w:r w:rsidR="00EE4AFF" w:rsidRPr="00EE4AFF">
        <w:rPr>
          <w:b/>
          <w:spacing w:val="-4"/>
          <w:sz w:val="28"/>
          <w:szCs w:val="28"/>
          <w:lang w:val="es-ES" w:eastAsia="x-none"/>
        </w:rPr>
        <w:t xml:space="preserve">: </w:t>
      </w:r>
      <w:r w:rsidR="00EE4AFF" w:rsidRPr="00EE4AFF">
        <w:rPr>
          <w:bCs/>
          <w:spacing w:val="-4"/>
          <w:sz w:val="28"/>
          <w:szCs w:val="28"/>
          <w:lang w:val="es-ES" w:eastAsia="x-none"/>
        </w:rPr>
        <w:t>Theo mẫu gửi kèm.</w:t>
      </w:r>
    </w:p>
    <w:p w14:paraId="2D15D4E3" w14:textId="74A11BB9" w:rsidR="00A53555" w:rsidRPr="00A53555" w:rsidRDefault="00A53555" w:rsidP="00A53555">
      <w:pPr>
        <w:spacing w:line="276" w:lineRule="auto"/>
        <w:ind w:firstLine="567"/>
        <w:jc w:val="both"/>
        <w:rPr>
          <w:sz w:val="28"/>
          <w:szCs w:val="28"/>
          <w:lang w:val="fr-FR"/>
        </w:rPr>
      </w:pPr>
      <w:r w:rsidRPr="00A53555">
        <w:rPr>
          <w:sz w:val="28"/>
          <w:szCs w:val="28"/>
          <w:lang w:val="fr-FR"/>
        </w:rPr>
        <w:t xml:space="preserve">Ban Thường vụ Công đoàn </w:t>
      </w:r>
      <w:r w:rsidR="0091719F">
        <w:rPr>
          <w:sz w:val="28"/>
          <w:szCs w:val="28"/>
          <w:lang w:val="fr-FR"/>
        </w:rPr>
        <w:t>Bộ</w:t>
      </w:r>
      <w:r w:rsidRPr="00A53555">
        <w:rPr>
          <w:sz w:val="28"/>
          <w:szCs w:val="28"/>
          <w:lang w:val="fr-FR"/>
        </w:rPr>
        <w:t xml:space="preserve"> đề nghị các cấp xây dựng báo cáo </w:t>
      </w:r>
      <w:r w:rsidRPr="00A53555">
        <w:rPr>
          <w:b/>
          <w:sz w:val="28"/>
          <w:szCs w:val="28"/>
          <w:lang w:val="fr-FR"/>
        </w:rPr>
        <w:t>kèm theo bảng tổng hợp số liệu</w:t>
      </w:r>
      <w:r w:rsidRPr="00A53555">
        <w:rPr>
          <w:sz w:val="28"/>
          <w:szCs w:val="28"/>
          <w:lang w:val="fr-FR"/>
        </w:rPr>
        <w:t xml:space="preserve"> gửi về Công đoàn </w:t>
      </w:r>
      <w:r w:rsidR="0091719F">
        <w:rPr>
          <w:sz w:val="28"/>
          <w:szCs w:val="28"/>
          <w:lang w:val="fr-FR"/>
        </w:rPr>
        <w:t>Bộ</w:t>
      </w:r>
      <w:r w:rsidRPr="00A53555">
        <w:rPr>
          <w:sz w:val="28"/>
          <w:szCs w:val="28"/>
          <w:lang w:val="fr-FR"/>
        </w:rPr>
        <w:t xml:space="preserve"> </w:t>
      </w:r>
      <w:r w:rsidRPr="00A53555">
        <w:rPr>
          <w:b/>
          <w:sz w:val="28"/>
          <w:szCs w:val="28"/>
          <w:lang w:val="fr-FR"/>
        </w:rPr>
        <w:t xml:space="preserve">trước ngày </w:t>
      </w:r>
      <w:r w:rsidR="0091719F">
        <w:rPr>
          <w:b/>
          <w:sz w:val="28"/>
          <w:szCs w:val="28"/>
          <w:lang w:val="fr-FR"/>
        </w:rPr>
        <w:t>1</w:t>
      </w:r>
      <w:r w:rsidRPr="00A53555">
        <w:rPr>
          <w:b/>
          <w:sz w:val="28"/>
          <w:szCs w:val="28"/>
          <w:lang w:val="fr-FR"/>
        </w:rPr>
        <w:t>0/11/2024</w:t>
      </w:r>
      <w:r w:rsidRPr="00A53555">
        <w:rPr>
          <w:sz w:val="28"/>
          <w:szCs w:val="28"/>
          <w:lang w:val="fr-FR"/>
        </w:rPr>
        <w:t xml:space="preserve"> </w:t>
      </w:r>
      <w:r w:rsidRPr="00A53555">
        <w:rPr>
          <w:sz w:val="28"/>
          <w:szCs w:val="28"/>
          <w:lang w:val="es-ES" w:eastAsia="x-none"/>
        </w:rPr>
        <w:t xml:space="preserve">qua Văn phòng </w:t>
      </w:r>
      <w:r w:rsidR="0091719F">
        <w:rPr>
          <w:sz w:val="28"/>
          <w:szCs w:val="28"/>
          <w:lang w:val="es-ES" w:eastAsia="x-none"/>
        </w:rPr>
        <w:t>Công đoàn Bộ</w:t>
      </w:r>
      <w:r w:rsidRPr="00A53555">
        <w:rPr>
          <w:sz w:val="28"/>
          <w:szCs w:val="28"/>
          <w:lang w:val="es-ES" w:eastAsia="x-none"/>
        </w:rPr>
        <w:t xml:space="preserve">, </w:t>
      </w:r>
      <w:r w:rsidRPr="00D851CC">
        <w:rPr>
          <w:spacing w:val="-6"/>
          <w:sz w:val="28"/>
          <w:szCs w:val="28"/>
          <w:lang w:val="es-ES" w:eastAsia="x-none"/>
        </w:rPr>
        <w:t>file word</w:t>
      </w:r>
      <w:r w:rsidR="00D851CC" w:rsidRPr="00D851CC">
        <w:rPr>
          <w:spacing w:val="-6"/>
          <w:sz w:val="28"/>
          <w:szCs w:val="28"/>
          <w:lang w:val="es-ES" w:eastAsia="x-none"/>
        </w:rPr>
        <w:t xml:space="preserve">, </w:t>
      </w:r>
      <w:r w:rsidR="00D851CC">
        <w:rPr>
          <w:spacing w:val="-6"/>
          <w:sz w:val="28"/>
          <w:szCs w:val="28"/>
          <w:lang w:val="es-ES" w:eastAsia="x-none"/>
        </w:rPr>
        <w:t>e</w:t>
      </w:r>
      <w:r w:rsidR="00D851CC" w:rsidRPr="00D851CC">
        <w:rPr>
          <w:spacing w:val="-6"/>
          <w:sz w:val="28"/>
          <w:szCs w:val="28"/>
          <w:lang w:val="es-ES" w:eastAsia="x-none"/>
        </w:rPr>
        <w:t>xcel</w:t>
      </w:r>
      <w:r w:rsidRPr="00D851CC">
        <w:rPr>
          <w:spacing w:val="-6"/>
          <w:sz w:val="28"/>
          <w:szCs w:val="28"/>
          <w:lang w:val="es-ES" w:eastAsia="x-none"/>
        </w:rPr>
        <w:t xml:space="preserve"> gửi địa chỉ </w:t>
      </w:r>
      <w:r w:rsidR="00765F2C">
        <w:rPr>
          <w:spacing w:val="-6"/>
          <w:sz w:val="28"/>
          <w:szCs w:val="28"/>
          <w:lang w:val="es-ES" w:eastAsia="x-none"/>
        </w:rPr>
        <w:t>e</w:t>
      </w:r>
      <w:r w:rsidR="00202744" w:rsidRPr="00D851CC">
        <w:rPr>
          <w:spacing w:val="-6"/>
          <w:sz w:val="28"/>
          <w:szCs w:val="28"/>
          <w:lang w:val="es-ES" w:eastAsia="x-none"/>
        </w:rPr>
        <w:t>mail</w:t>
      </w:r>
      <w:r w:rsidRPr="00D851CC">
        <w:rPr>
          <w:spacing w:val="-6"/>
          <w:sz w:val="28"/>
          <w:szCs w:val="28"/>
          <w:lang w:val="fr-FR"/>
        </w:rPr>
        <w:t xml:space="preserve">: </w:t>
      </w:r>
      <w:r w:rsidR="0091719F" w:rsidRPr="00D851CC">
        <w:rPr>
          <w:spacing w:val="-6"/>
          <w:sz w:val="28"/>
          <w:szCs w:val="28"/>
          <w:lang w:val="fr-FR"/>
        </w:rPr>
        <w:t>Congdoan</w:t>
      </w:r>
      <w:r w:rsidR="00202744" w:rsidRPr="00D851CC">
        <w:rPr>
          <w:spacing w:val="-6"/>
          <w:sz w:val="28"/>
          <w:szCs w:val="28"/>
          <w:lang w:val="fr-FR"/>
        </w:rPr>
        <w:t>khcn</w:t>
      </w:r>
      <w:r w:rsidR="0091719F" w:rsidRPr="00D851CC">
        <w:rPr>
          <w:spacing w:val="-6"/>
          <w:sz w:val="28"/>
          <w:szCs w:val="28"/>
          <w:lang w:val="fr-FR"/>
        </w:rPr>
        <w:t>@most.gov.vn</w:t>
      </w:r>
      <w:r w:rsidRPr="00D851CC">
        <w:rPr>
          <w:spacing w:val="-6"/>
          <w:sz w:val="28"/>
          <w:szCs w:val="28"/>
          <w:lang w:val="fr-FR"/>
        </w:rPr>
        <w:t>.</w:t>
      </w:r>
      <w:r w:rsidRPr="00A53555">
        <w:rPr>
          <w:sz w:val="28"/>
          <w:szCs w:val="28"/>
          <w:lang w:val="fr-FR"/>
        </w:rPr>
        <w:t xml:space="preserve"> </w:t>
      </w:r>
    </w:p>
    <w:p w14:paraId="3994CE39" w14:textId="5323EEE2" w:rsidR="00A53555" w:rsidRPr="00202744" w:rsidRDefault="00A53555" w:rsidP="0091719F">
      <w:pPr>
        <w:spacing w:after="120" w:line="276" w:lineRule="auto"/>
        <w:ind w:firstLine="567"/>
        <w:jc w:val="both"/>
        <w:rPr>
          <w:spacing w:val="-2"/>
          <w:sz w:val="28"/>
          <w:szCs w:val="28"/>
          <w:lang w:val="fr-FR"/>
        </w:rPr>
      </w:pPr>
      <w:r w:rsidRPr="00202744">
        <w:rPr>
          <w:spacing w:val="-2"/>
          <w:sz w:val="28"/>
          <w:szCs w:val="28"/>
          <w:lang w:val="es-ES"/>
        </w:rPr>
        <w:t xml:space="preserve">Trong quá trình triển khai thực hiện, nếu có vướng mắc, đề nghị liên hệ </w:t>
      </w:r>
      <w:r w:rsidRPr="00202744">
        <w:rPr>
          <w:spacing w:val="-2"/>
          <w:sz w:val="28"/>
          <w:szCs w:val="28"/>
          <w:lang w:val="fr-FR"/>
        </w:rPr>
        <w:t xml:space="preserve">đồng chí Nguyễn </w:t>
      </w:r>
      <w:r w:rsidR="0091719F" w:rsidRPr="00202744">
        <w:rPr>
          <w:spacing w:val="-2"/>
          <w:sz w:val="28"/>
          <w:szCs w:val="28"/>
          <w:lang w:val="fr-FR"/>
        </w:rPr>
        <w:t>Quốc Thái</w:t>
      </w:r>
      <w:r w:rsidRPr="00202744">
        <w:rPr>
          <w:spacing w:val="-2"/>
          <w:sz w:val="28"/>
          <w:szCs w:val="28"/>
          <w:lang w:val="fr-FR"/>
        </w:rPr>
        <w:t xml:space="preserve"> – Phó Chánh Văn phòng Công đoàn </w:t>
      </w:r>
      <w:r w:rsidR="0091719F" w:rsidRPr="00202744">
        <w:rPr>
          <w:spacing w:val="-2"/>
          <w:sz w:val="28"/>
          <w:szCs w:val="28"/>
          <w:lang w:val="fr-FR"/>
        </w:rPr>
        <w:t>Bộ</w:t>
      </w:r>
      <w:r w:rsidRPr="00202744">
        <w:rPr>
          <w:spacing w:val="-2"/>
          <w:sz w:val="28"/>
          <w:szCs w:val="28"/>
          <w:lang w:val="fr-FR"/>
        </w:rPr>
        <w:t>, SĐT: 0</w:t>
      </w:r>
      <w:r w:rsidR="0091719F" w:rsidRPr="00202744">
        <w:rPr>
          <w:spacing w:val="-2"/>
          <w:sz w:val="28"/>
          <w:szCs w:val="28"/>
          <w:lang w:val="fr-FR"/>
        </w:rPr>
        <w:t>82</w:t>
      </w:r>
      <w:r w:rsidRPr="00202744">
        <w:rPr>
          <w:spacing w:val="-2"/>
          <w:sz w:val="28"/>
          <w:szCs w:val="28"/>
          <w:lang w:val="fr-FR"/>
        </w:rPr>
        <w:t>.</w:t>
      </w:r>
      <w:r w:rsidR="0091719F" w:rsidRPr="00202744">
        <w:rPr>
          <w:spacing w:val="-2"/>
          <w:sz w:val="28"/>
          <w:szCs w:val="28"/>
          <w:lang w:val="fr-FR"/>
        </w:rPr>
        <w:t>606.813</w:t>
      </w:r>
      <w:r w:rsidRPr="00202744">
        <w:rPr>
          <w:spacing w:val="-2"/>
          <w:sz w:val="28"/>
          <w:szCs w:val="28"/>
          <w:lang w:val="fr-FR"/>
        </w:rPr>
        <w:t xml:space="preserve">7. </w:t>
      </w:r>
    </w:p>
    <w:tbl>
      <w:tblPr>
        <w:tblW w:w="9463" w:type="dxa"/>
        <w:tblLook w:val="01E0" w:firstRow="1" w:lastRow="1" w:firstColumn="1" w:lastColumn="1" w:noHBand="0" w:noVBand="0"/>
      </w:tblPr>
      <w:tblGrid>
        <w:gridCol w:w="4644"/>
        <w:gridCol w:w="4819"/>
      </w:tblGrid>
      <w:tr w:rsidR="00A53555" w:rsidRPr="00A53555" w14:paraId="2AF8FE23" w14:textId="77777777" w:rsidTr="005D5CBB">
        <w:tc>
          <w:tcPr>
            <w:tcW w:w="4644" w:type="dxa"/>
            <w:shd w:val="clear" w:color="auto" w:fill="auto"/>
          </w:tcPr>
          <w:p w14:paraId="1CB83EAB" w14:textId="77777777" w:rsidR="00A53555" w:rsidRPr="0091719F" w:rsidRDefault="00A53555" w:rsidP="005D5CBB">
            <w:pPr>
              <w:spacing w:line="288" w:lineRule="auto"/>
              <w:jc w:val="both"/>
              <w:rPr>
                <w:b/>
                <w:i/>
                <w:sz w:val="22"/>
                <w:szCs w:val="22"/>
                <w:lang w:val="fr-FR"/>
              </w:rPr>
            </w:pPr>
          </w:p>
          <w:p w14:paraId="6348F76B" w14:textId="77777777" w:rsidR="00A53555" w:rsidRPr="0091719F" w:rsidRDefault="00A53555" w:rsidP="005D5CBB">
            <w:pPr>
              <w:jc w:val="both"/>
              <w:rPr>
                <w:b/>
                <w:i/>
                <w:sz w:val="22"/>
                <w:szCs w:val="22"/>
                <w:lang w:val="fr-FR"/>
              </w:rPr>
            </w:pPr>
            <w:r w:rsidRPr="0091719F">
              <w:rPr>
                <w:b/>
                <w:i/>
                <w:sz w:val="22"/>
                <w:szCs w:val="22"/>
                <w:lang w:val="fr-FR"/>
              </w:rPr>
              <w:t>Nơi nhận :</w:t>
            </w:r>
          </w:p>
          <w:p w14:paraId="0148A0C9" w14:textId="0690C5C1" w:rsidR="00A53555" w:rsidRPr="0091719F" w:rsidRDefault="00A53555" w:rsidP="005D5CBB">
            <w:pPr>
              <w:jc w:val="both"/>
              <w:rPr>
                <w:sz w:val="22"/>
                <w:szCs w:val="22"/>
                <w:lang w:val="fr-FR"/>
              </w:rPr>
            </w:pPr>
            <w:r w:rsidRPr="0091719F">
              <w:rPr>
                <w:sz w:val="22"/>
                <w:szCs w:val="22"/>
                <w:lang w:val="fr-FR"/>
              </w:rPr>
              <w:t xml:space="preserve">- Các CĐ trực </w:t>
            </w:r>
            <w:r w:rsidR="00765F2C">
              <w:rPr>
                <w:sz w:val="22"/>
                <w:szCs w:val="22"/>
                <w:lang w:val="fr-FR"/>
              </w:rPr>
              <w:t>thuộc</w:t>
            </w:r>
            <w:r w:rsidRPr="0091719F">
              <w:rPr>
                <w:sz w:val="22"/>
                <w:szCs w:val="22"/>
                <w:lang w:val="fr-FR"/>
              </w:rPr>
              <w:t>;</w:t>
            </w:r>
          </w:p>
          <w:p w14:paraId="5A4CFB7C" w14:textId="700667E0" w:rsidR="00A53555" w:rsidRPr="0091719F" w:rsidRDefault="00A53555" w:rsidP="005D5CBB">
            <w:pPr>
              <w:rPr>
                <w:b/>
                <w:i/>
                <w:sz w:val="22"/>
                <w:szCs w:val="22"/>
                <w:lang w:val="pl-PL"/>
              </w:rPr>
            </w:pPr>
            <w:r w:rsidRPr="0091719F">
              <w:rPr>
                <w:sz w:val="22"/>
                <w:szCs w:val="22"/>
                <w:lang w:val="pl-PL"/>
              </w:rPr>
              <w:t xml:space="preserve">- Lưu </w:t>
            </w:r>
            <w:r w:rsidR="00202744">
              <w:rPr>
                <w:sz w:val="22"/>
                <w:szCs w:val="22"/>
                <w:lang w:val="pl-PL"/>
              </w:rPr>
              <w:t>VPCĐ</w:t>
            </w:r>
            <w:r w:rsidRPr="0091719F">
              <w:rPr>
                <w:sz w:val="22"/>
                <w:szCs w:val="22"/>
                <w:lang w:val="pl-PL"/>
              </w:rPr>
              <w:t>.</w:t>
            </w:r>
          </w:p>
          <w:p w14:paraId="5658B44A" w14:textId="77777777" w:rsidR="00A53555" w:rsidRPr="0091719F" w:rsidRDefault="00A53555" w:rsidP="005D5CBB">
            <w:pPr>
              <w:spacing w:line="288" w:lineRule="auto"/>
              <w:rPr>
                <w:sz w:val="22"/>
                <w:szCs w:val="22"/>
                <w:lang w:val="pl-PL"/>
              </w:rPr>
            </w:pPr>
          </w:p>
        </w:tc>
        <w:tc>
          <w:tcPr>
            <w:tcW w:w="4819" w:type="dxa"/>
            <w:shd w:val="clear" w:color="auto" w:fill="auto"/>
          </w:tcPr>
          <w:p w14:paraId="240963EF" w14:textId="77777777" w:rsidR="00A53555" w:rsidRPr="00A53555" w:rsidRDefault="00A53555" w:rsidP="005D5CBB">
            <w:pPr>
              <w:jc w:val="center"/>
              <w:rPr>
                <w:b/>
                <w:sz w:val="28"/>
                <w:szCs w:val="36"/>
                <w:lang w:val="pl-PL"/>
              </w:rPr>
            </w:pPr>
            <w:r w:rsidRPr="00A53555">
              <w:rPr>
                <w:b/>
                <w:sz w:val="28"/>
                <w:szCs w:val="36"/>
                <w:lang w:val="pl-PL"/>
              </w:rPr>
              <w:t>TM. BAN THƯỜNG VỤ</w:t>
            </w:r>
          </w:p>
          <w:p w14:paraId="174B94A1" w14:textId="77777777" w:rsidR="00A53555" w:rsidRPr="00A53555" w:rsidRDefault="00A53555" w:rsidP="005D5CBB">
            <w:pPr>
              <w:jc w:val="center"/>
              <w:rPr>
                <w:b/>
                <w:sz w:val="28"/>
                <w:szCs w:val="36"/>
                <w:lang w:val="pl-PL"/>
              </w:rPr>
            </w:pPr>
            <w:r w:rsidRPr="00A53555">
              <w:rPr>
                <w:b/>
                <w:sz w:val="28"/>
                <w:szCs w:val="36"/>
                <w:lang w:val="pl-PL"/>
              </w:rPr>
              <w:t>PHÓ CHỦ TỊCH THƯỜNG TRỰC</w:t>
            </w:r>
          </w:p>
          <w:p w14:paraId="49919EEF" w14:textId="77777777" w:rsidR="00A53555" w:rsidRPr="00A53555" w:rsidRDefault="00A53555" w:rsidP="005D5CBB">
            <w:pPr>
              <w:jc w:val="center"/>
              <w:rPr>
                <w:b/>
                <w:sz w:val="28"/>
                <w:szCs w:val="36"/>
                <w:lang w:val="pl-PL"/>
              </w:rPr>
            </w:pPr>
          </w:p>
          <w:p w14:paraId="728B045F" w14:textId="77777777" w:rsidR="00A53555" w:rsidRPr="00A53555" w:rsidRDefault="00A53555" w:rsidP="005D5CBB">
            <w:pPr>
              <w:rPr>
                <w:b/>
                <w:sz w:val="28"/>
                <w:szCs w:val="36"/>
              </w:rPr>
            </w:pPr>
          </w:p>
          <w:p w14:paraId="5A33B0A3" w14:textId="77777777" w:rsidR="00A53555" w:rsidRPr="00A53555" w:rsidRDefault="00A53555" w:rsidP="005D5CBB">
            <w:pPr>
              <w:rPr>
                <w:b/>
                <w:sz w:val="28"/>
                <w:szCs w:val="36"/>
                <w:lang w:val="pl-PL"/>
              </w:rPr>
            </w:pPr>
          </w:p>
          <w:p w14:paraId="0C0C4E6F" w14:textId="77777777" w:rsidR="00A53555" w:rsidRPr="00A53555" w:rsidRDefault="00A53555" w:rsidP="005D5CBB">
            <w:pPr>
              <w:rPr>
                <w:b/>
                <w:sz w:val="28"/>
                <w:szCs w:val="36"/>
                <w:lang w:val="pl-PL"/>
              </w:rPr>
            </w:pPr>
          </w:p>
          <w:p w14:paraId="4F29BD68" w14:textId="77777777" w:rsidR="00A53555" w:rsidRPr="00A53555" w:rsidRDefault="00A53555" w:rsidP="005D5CBB">
            <w:pPr>
              <w:rPr>
                <w:b/>
                <w:sz w:val="28"/>
                <w:szCs w:val="36"/>
                <w:lang w:val="pl-PL"/>
              </w:rPr>
            </w:pPr>
          </w:p>
          <w:p w14:paraId="0F542AC2" w14:textId="080B7A3B" w:rsidR="00A53555" w:rsidRPr="0091719F" w:rsidRDefault="0091719F" w:rsidP="005D5CBB">
            <w:pPr>
              <w:jc w:val="center"/>
              <w:rPr>
                <w:b/>
                <w:sz w:val="28"/>
                <w:szCs w:val="28"/>
              </w:rPr>
            </w:pPr>
            <w:r>
              <w:rPr>
                <w:b/>
                <w:sz w:val="28"/>
                <w:szCs w:val="28"/>
              </w:rPr>
              <w:t>Đỗ Xuân Ngọc</w:t>
            </w:r>
          </w:p>
        </w:tc>
      </w:tr>
    </w:tbl>
    <w:p w14:paraId="25D9E095" w14:textId="77777777" w:rsidR="00A53555" w:rsidRPr="00A53555" w:rsidRDefault="00A53555" w:rsidP="00A53555">
      <w:pPr>
        <w:jc w:val="center"/>
        <w:rPr>
          <w:sz w:val="28"/>
          <w:szCs w:val="28"/>
        </w:rPr>
      </w:pPr>
    </w:p>
    <w:sectPr w:rsidR="00A53555" w:rsidRPr="00A53555" w:rsidSect="00202744">
      <w:pgSz w:w="11909" w:h="16834" w:code="9"/>
      <w:pgMar w:top="993" w:right="994" w:bottom="851"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555"/>
    <w:rsid w:val="001C3551"/>
    <w:rsid w:val="00202744"/>
    <w:rsid w:val="00765F2C"/>
    <w:rsid w:val="0091719F"/>
    <w:rsid w:val="00A53555"/>
    <w:rsid w:val="00A878F8"/>
    <w:rsid w:val="00BB68CE"/>
    <w:rsid w:val="00D31B09"/>
    <w:rsid w:val="00D851CC"/>
    <w:rsid w:val="00EE4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80163"/>
  <w15:chartTrackingRefBased/>
  <w15:docId w15:val="{D15F4DC8-B4A8-4117-A076-073DF3635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555"/>
    <w:pPr>
      <w:spacing w:after="0" w:line="240" w:lineRule="auto"/>
    </w:pPr>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53555"/>
    <w:rPr>
      <w:color w:val="0000FF"/>
      <w:u w:val="single"/>
    </w:rPr>
  </w:style>
  <w:style w:type="paragraph" w:styleId="ListParagraph">
    <w:name w:val="List Paragraph"/>
    <w:basedOn w:val="Normal"/>
    <w:uiPriority w:val="34"/>
    <w:qFormat/>
    <w:rsid w:val="00EE4A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1385</TotalTime>
  <Pages>2</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 NQ</dc:creator>
  <cp:keywords/>
  <dc:description/>
  <cp:lastModifiedBy>THAI NQ</cp:lastModifiedBy>
  <cp:revision>3</cp:revision>
  <cp:lastPrinted>2024-10-21T09:43:00Z</cp:lastPrinted>
  <dcterms:created xsi:type="dcterms:W3CDTF">2024-10-21T08:23:00Z</dcterms:created>
  <dcterms:modified xsi:type="dcterms:W3CDTF">2024-10-23T02:09:00Z</dcterms:modified>
</cp:coreProperties>
</file>