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26" w:type="dxa"/>
        <w:tblInd w:w="-998" w:type="dxa"/>
        <w:tblLayout w:type="fixed"/>
        <w:tblLook w:val="0000"/>
      </w:tblPr>
      <w:tblGrid>
        <w:gridCol w:w="4821"/>
        <w:gridCol w:w="6005"/>
      </w:tblGrid>
      <w:tr w:rsidR="007108F4" w:rsidRPr="007108F4" w:rsidTr="007108F4">
        <w:tc>
          <w:tcPr>
            <w:tcW w:w="4821" w:type="dxa"/>
          </w:tcPr>
          <w:p w:rsidR="00610236" w:rsidRPr="007108F4" w:rsidRDefault="00657B5A" w:rsidP="007108F4">
            <w:pPr>
              <w:spacing w:after="0"/>
              <w:jc w:val="center"/>
              <w:rPr>
                <w:b/>
                <w:color w:val="auto"/>
                <w:szCs w:val="24"/>
              </w:rPr>
            </w:pPr>
            <w:r w:rsidRPr="00B91DFB">
              <w:rPr>
                <w:noProof/>
                <w:color w:val="auto"/>
                <w:szCs w:val="24"/>
              </w:rPr>
              <w:pict>
                <v:line id="Straight Connector 5" o:spid="_x0000_s1026" style="position:absolute;left:0;text-align:left;z-index:251661824;visibility:visible" from="34.15pt,17.9pt" to="124.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" o:allowincell="f"/>
              </w:pict>
            </w:r>
            <w:r w:rsidRPr="00B91DFB">
              <w:rPr>
                <w:b/>
                <w:noProof/>
                <w:color w:val="auto"/>
                <w:szCs w:val="24"/>
              </w:rPr>
              <w:pict>
                <v:line id="Straight Connector 6" o:spid="_x0000_s1031" style="position:absolute;left:0;text-align:left;z-index:251660800;visibility:visible" from="262.05pt,32.2pt" to="433.0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R5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" o:allowincell="f"/>
              </w:pict>
            </w:r>
            <w:r w:rsidR="00610236" w:rsidRPr="007108F4">
              <w:rPr>
                <w:b/>
                <w:color w:val="auto"/>
                <w:szCs w:val="24"/>
              </w:rPr>
              <w:t>BỘ KHOA HỌC VÀ CÔNG NGHỆ</w:t>
            </w:r>
          </w:p>
          <w:p w:rsidR="00610236" w:rsidRPr="007108F4" w:rsidRDefault="00610236" w:rsidP="007108F4">
            <w:pPr>
              <w:spacing w:after="0"/>
              <w:jc w:val="center"/>
              <w:rPr>
                <w:color w:val="auto"/>
                <w:sz w:val="28"/>
              </w:rPr>
            </w:pPr>
          </w:p>
          <w:p w:rsidR="00610236" w:rsidRPr="007108F4" w:rsidRDefault="00610236" w:rsidP="007108F4">
            <w:pPr>
              <w:spacing w:before="240" w:after="0"/>
              <w:jc w:val="center"/>
              <w:rPr>
                <w:color w:val="auto"/>
                <w:sz w:val="28"/>
              </w:rPr>
            </w:pPr>
            <w:r w:rsidRPr="007108F4">
              <w:rPr>
                <w:color w:val="auto"/>
                <w:sz w:val="28"/>
              </w:rPr>
              <w:t xml:space="preserve">Số:  </w:t>
            </w:r>
            <w:r w:rsidR="007108F4" w:rsidRPr="007108F4">
              <w:rPr>
                <w:color w:val="auto"/>
                <w:sz w:val="28"/>
              </w:rPr>
              <w:t xml:space="preserve">    </w:t>
            </w:r>
            <w:r w:rsidRPr="007108F4">
              <w:rPr>
                <w:color w:val="auto"/>
                <w:sz w:val="28"/>
              </w:rPr>
              <w:t>/QĐ-BKHCN</w:t>
            </w:r>
          </w:p>
          <w:p w:rsidR="00610236" w:rsidRPr="007108F4" w:rsidRDefault="00610236" w:rsidP="007108F4">
            <w:pPr>
              <w:spacing w:after="0"/>
              <w:jc w:val="center"/>
              <w:rPr>
                <w:color w:val="auto"/>
                <w:sz w:val="26"/>
                <w:szCs w:val="26"/>
              </w:rPr>
            </w:pPr>
          </w:p>
        </w:tc>
        <w:tc>
          <w:tcPr>
            <w:tcW w:w="6005" w:type="dxa"/>
            <w:tcBorders>
              <w:left w:val="nil"/>
            </w:tcBorders>
          </w:tcPr>
          <w:p w:rsidR="00610236" w:rsidRPr="007108F4" w:rsidRDefault="00610236" w:rsidP="007108F4">
            <w:pPr>
              <w:spacing w:after="0"/>
              <w:jc w:val="center"/>
              <w:rPr>
                <w:b/>
                <w:color w:val="auto"/>
                <w:sz w:val="25"/>
                <w:szCs w:val="25"/>
              </w:rPr>
            </w:pPr>
            <w:r w:rsidRPr="007108F4">
              <w:rPr>
                <w:b/>
                <w:color w:val="auto"/>
                <w:sz w:val="25"/>
                <w:szCs w:val="25"/>
              </w:rPr>
              <w:t>CỘNG HOÀ XÃ HỘI CHỦ NGHĨA VIỆT NAM</w:t>
            </w:r>
          </w:p>
          <w:p w:rsidR="00610236" w:rsidRPr="007108F4" w:rsidRDefault="00610236" w:rsidP="007108F4">
            <w:pPr>
              <w:spacing w:after="0"/>
              <w:jc w:val="center"/>
              <w:rPr>
                <w:b/>
                <w:color w:val="auto"/>
                <w:sz w:val="28"/>
              </w:rPr>
            </w:pPr>
            <w:r w:rsidRPr="007108F4">
              <w:rPr>
                <w:b/>
                <w:color w:val="auto"/>
                <w:sz w:val="28"/>
              </w:rPr>
              <w:t>Độc lập - Tự do - Hạnh phúc</w:t>
            </w:r>
          </w:p>
          <w:p w:rsidR="00610236" w:rsidRPr="007108F4" w:rsidRDefault="00610236" w:rsidP="007108F4">
            <w:pPr>
              <w:spacing w:before="240" w:after="0"/>
              <w:jc w:val="center"/>
              <w:rPr>
                <w:i/>
                <w:color w:val="auto"/>
              </w:rPr>
            </w:pPr>
            <w:r w:rsidRPr="007108F4">
              <w:rPr>
                <w:i/>
                <w:color w:val="auto"/>
                <w:sz w:val="28"/>
              </w:rPr>
              <w:t xml:space="preserve">Hà Nội, ngày </w:t>
            </w:r>
            <w:r w:rsidR="007108F4">
              <w:rPr>
                <w:i/>
                <w:color w:val="auto"/>
                <w:sz w:val="28"/>
              </w:rPr>
              <w:t xml:space="preserve">      </w:t>
            </w:r>
            <w:r w:rsidRPr="007108F4">
              <w:rPr>
                <w:i/>
                <w:color w:val="auto"/>
                <w:sz w:val="28"/>
              </w:rPr>
              <w:t xml:space="preserve"> tháng </w:t>
            </w:r>
            <w:r w:rsidR="007108F4">
              <w:rPr>
                <w:i/>
                <w:color w:val="auto"/>
                <w:sz w:val="28"/>
              </w:rPr>
              <w:t xml:space="preserve">    </w:t>
            </w:r>
            <w:r w:rsidRPr="007108F4">
              <w:rPr>
                <w:i/>
                <w:color w:val="auto"/>
                <w:sz w:val="28"/>
              </w:rPr>
              <w:t xml:space="preserve"> năm </w:t>
            </w:r>
            <w:r w:rsidR="007108F4">
              <w:rPr>
                <w:i/>
                <w:color w:val="auto"/>
                <w:sz w:val="28"/>
              </w:rPr>
              <w:t xml:space="preserve">   </w:t>
            </w:r>
          </w:p>
        </w:tc>
      </w:tr>
    </w:tbl>
    <w:p w:rsidR="00610236" w:rsidRPr="007108F4" w:rsidRDefault="00610236" w:rsidP="00610236">
      <w:pPr>
        <w:jc w:val="center"/>
        <w:rPr>
          <w:b/>
          <w:color w:val="auto"/>
          <w:sz w:val="28"/>
          <w:szCs w:val="28"/>
        </w:rPr>
      </w:pPr>
      <w:r w:rsidRPr="007108F4">
        <w:rPr>
          <w:b/>
          <w:color w:val="auto"/>
          <w:sz w:val="28"/>
          <w:szCs w:val="28"/>
        </w:rPr>
        <w:t>QUYẾT ĐỊNH</w:t>
      </w:r>
    </w:p>
    <w:p w:rsidR="00610236" w:rsidRPr="007108F4" w:rsidRDefault="00610236" w:rsidP="00610236">
      <w:pPr>
        <w:jc w:val="center"/>
        <w:rPr>
          <w:b/>
          <w:color w:val="auto"/>
          <w:sz w:val="28"/>
          <w:szCs w:val="28"/>
        </w:rPr>
      </w:pPr>
      <w:r w:rsidRPr="007108F4">
        <w:rPr>
          <w:b/>
          <w:color w:val="auto"/>
          <w:sz w:val="28"/>
          <w:szCs w:val="28"/>
        </w:rPr>
        <w:t xml:space="preserve">Về việc ban hành Quy chế Quản lý hoạt động đào tạo, bồi dưỡng </w:t>
      </w:r>
    </w:p>
    <w:p w:rsidR="00610236" w:rsidRPr="007108F4" w:rsidRDefault="00B91DFB" w:rsidP="00610236">
      <w:pPr>
        <w:jc w:val="center"/>
        <w:rPr>
          <w:b/>
          <w:color w:val="auto"/>
          <w:sz w:val="28"/>
          <w:szCs w:val="28"/>
        </w:rPr>
      </w:pPr>
      <w:r>
        <w:rPr>
          <w:b/>
          <w:noProof/>
          <w:color w:val="auto"/>
          <w:sz w:val="28"/>
          <w:szCs w:val="28"/>
        </w:rPr>
        <w:pict>
          <v:shapetype id="_x0000_t32" coordsize="21600,21600" o:spt="32" o:oned="t" path="m,l21600,21600e" filled="f">
            <v:path arrowok="t" fillok="f" o:connecttype="none"/>
            <o:lock v:ext="edit" shapetype="t"/>
          </v:shapetype>
          <v:shape id="Straight Arrow Connector 4" o:spid="_x0000_s1030" type="#_x0000_t32" style="position:absolute;left:0;text-align:left;margin-left:210.9pt;margin-top:17.25pt;width:1in;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in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"/>
        </w:pict>
      </w:r>
      <w:r w:rsidR="00610236" w:rsidRPr="007108F4">
        <w:rPr>
          <w:b/>
          <w:color w:val="auto"/>
          <w:sz w:val="28"/>
          <w:szCs w:val="28"/>
        </w:rPr>
        <w:t xml:space="preserve">của Bộ Khoa học và Công nghệ </w:t>
      </w:r>
    </w:p>
    <w:p w:rsidR="00610236" w:rsidRPr="007108F4" w:rsidRDefault="00610236" w:rsidP="007108F4">
      <w:pPr>
        <w:spacing w:before="240" w:after="0"/>
        <w:jc w:val="center"/>
        <w:rPr>
          <w:b/>
          <w:color w:val="auto"/>
          <w:sz w:val="28"/>
          <w:szCs w:val="28"/>
        </w:rPr>
      </w:pPr>
      <w:r w:rsidRPr="007108F4">
        <w:rPr>
          <w:b/>
          <w:color w:val="auto"/>
          <w:sz w:val="28"/>
          <w:szCs w:val="28"/>
        </w:rPr>
        <w:t>BỘ TRƯỞNG</w:t>
      </w:r>
    </w:p>
    <w:p w:rsidR="00610236" w:rsidRPr="007108F4" w:rsidRDefault="00610236" w:rsidP="007108F4">
      <w:pPr>
        <w:spacing w:after="0"/>
        <w:jc w:val="center"/>
        <w:rPr>
          <w:color w:val="auto"/>
          <w:sz w:val="28"/>
          <w:szCs w:val="28"/>
        </w:rPr>
      </w:pPr>
      <w:r w:rsidRPr="007108F4">
        <w:rPr>
          <w:b/>
          <w:color w:val="auto"/>
          <w:sz w:val="28"/>
          <w:szCs w:val="28"/>
        </w:rPr>
        <w:t>BỘ KHOA HỌC VÀ CÔNG NGHỆ</w:t>
      </w:r>
    </w:p>
    <w:p w:rsidR="00610236" w:rsidRPr="007108F4" w:rsidRDefault="00610236" w:rsidP="00610236">
      <w:pPr>
        <w:spacing w:before="40" w:after="40"/>
        <w:ind w:left="-284" w:firstLine="1004"/>
        <w:rPr>
          <w:color w:val="auto"/>
          <w:sz w:val="28"/>
          <w:szCs w:val="28"/>
          <w:lang w:val="nl-NL"/>
        </w:rPr>
      </w:pPr>
      <w:r w:rsidRPr="007108F4">
        <w:rPr>
          <w:color w:val="auto"/>
          <w:sz w:val="28"/>
          <w:szCs w:val="28"/>
          <w:lang w:val="nl-NL"/>
        </w:rPr>
        <w:t xml:space="preserve">Căn cứ </w:t>
      </w:r>
      <w:r w:rsidRPr="007108F4">
        <w:rPr>
          <w:color w:val="auto"/>
          <w:sz w:val="28"/>
          <w:szCs w:val="28"/>
        </w:rPr>
        <w:t>Luật Cán bộ, công chức ngày 13 tháng 11 năm 2008</w:t>
      </w:r>
      <w:r w:rsidRPr="007108F4">
        <w:rPr>
          <w:color w:val="auto"/>
          <w:sz w:val="28"/>
          <w:szCs w:val="28"/>
          <w:lang w:val="nl-NL"/>
        </w:rPr>
        <w:t>;</w:t>
      </w:r>
    </w:p>
    <w:p w:rsidR="00610236" w:rsidRPr="007108F4" w:rsidRDefault="00610236" w:rsidP="00610236">
      <w:pPr>
        <w:spacing w:before="40" w:after="40"/>
        <w:ind w:left="-284" w:firstLine="1004"/>
        <w:rPr>
          <w:color w:val="auto"/>
          <w:sz w:val="28"/>
          <w:szCs w:val="28"/>
          <w:lang w:val="nl-NL"/>
        </w:rPr>
      </w:pPr>
      <w:r w:rsidRPr="007108F4">
        <w:rPr>
          <w:color w:val="auto"/>
          <w:sz w:val="28"/>
          <w:szCs w:val="28"/>
          <w:lang w:val="nl-NL"/>
        </w:rPr>
        <w:t>Căn cứ Luật Viên chức ngày 15 tháng 11 năm 2010;</w:t>
      </w:r>
    </w:p>
    <w:p w:rsidR="00610236" w:rsidRPr="007108F4" w:rsidRDefault="00610236" w:rsidP="00610236">
      <w:pPr>
        <w:pStyle w:val="BodyTextIndent"/>
        <w:spacing w:before="40" w:after="40"/>
        <w:rPr>
          <w:rFonts w:ascii="Times New Roman" w:hAnsi="Times New Roman"/>
          <w:sz w:val="28"/>
          <w:szCs w:val="28"/>
        </w:rPr>
      </w:pPr>
      <w:r w:rsidRPr="007108F4">
        <w:rPr>
          <w:rFonts w:ascii="Times New Roman" w:hAnsi="Times New Roman"/>
          <w:sz w:val="28"/>
          <w:szCs w:val="28"/>
        </w:rPr>
        <w:t xml:space="preserve">Căn cứ Nghị định số </w:t>
      </w:r>
      <w:r w:rsidR="007108F4">
        <w:rPr>
          <w:rFonts w:ascii="Times New Roman" w:hAnsi="Times New Roman"/>
          <w:sz w:val="28"/>
          <w:szCs w:val="28"/>
        </w:rPr>
        <w:t>95</w:t>
      </w:r>
      <w:r w:rsidRPr="007108F4">
        <w:rPr>
          <w:rFonts w:ascii="Times New Roman" w:hAnsi="Times New Roman"/>
          <w:sz w:val="28"/>
          <w:szCs w:val="28"/>
        </w:rPr>
        <w:t>/201</w:t>
      </w:r>
      <w:r w:rsidR="007108F4">
        <w:rPr>
          <w:rFonts w:ascii="Times New Roman" w:hAnsi="Times New Roman"/>
          <w:sz w:val="28"/>
          <w:szCs w:val="28"/>
        </w:rPr>
        <w:t>7</w:t>
      </w:r>
      <w:r w:rsidRPr="007108F4">
        <w:rPr>
          <w:rFonts w:ascii="Times New Roman" w:hAnsi="Times New Roman"/>
          <w:sz w:val="28"/>
          <w:szCs w:val="28"/>
        </w:rPr>
        <w:t xml:space="preserve">/NĐ-CP ngày </w:t>
      </w:r>
      <w:r w:rsidR="007108F4">
        <w:rPr>
          <w:rFonts w:ascii="Times New Roman" w:hAnsi="Times New Roman"/>
          <w:sz w:val="28"/>
          <w:szCs w:val="28"/>
        </w:rPr>
        <w:t>16</w:t>
      </w:r>
      <w:r w:rsidRPr="007108F4">
        <w:rPr>
          <w:rFonts w:ascii="Times New Roman" w:hAnsi="Times New Roman"/>
          <w:sz w:val="28"/>
          <w:szCs w:val="28"/>
        </w:rPr>
        <w:t xml:space="preserve"> tháng </w:t>
      </w:r>
      <w:r w:rsidR="007108F4">
        <w:rPr>
          <w:rFonts w:ascii="Times New Roman" w:hAnsi="Times New Roman"/>
          <w:sz w:val="28"/>
          <w:szCs w:val="28"/>
        </w:rPr>
        <w:t>8</w:t>
      </w:r>
      <w:r w:rsidRPr="007108F4">
        <w:rPr>
          <w:rFonts w:ascii="Times New Roman" w:hAnsi="Times New Roman"/>
          <w:sz w:val="28"/>
          <w:szCs w:val="28"/>
        </w:rPr>
        <w:t xml:space="preserve"> năm 201</w:t>
      </w:r>
      <w:r w:rsidR="007108F4">
        <w:rPr>
          <w:rFonts w:ascii="Times New Roman" w:hAnsi="Times New Roman"/>
          <w:sz w:val="28"/>
          <w:szCs w:val="28"/>
        </w:rPr>
        <w:t>7</w:t>
      </w:r>
      <w:r w:rsidRPr="007108F4">
        <w:rPr>
          <w:rFonts w:ascii="Times New Roman" w:hAnsi="Times New Roman"/>
          <w:sz w:val="28"/>
          <w:szCs w:val="28"/>
        </w:rPr>
        <w:t xml:space="preserve"> của Chính phủ quy định chức năng, nhiệm vụ, quyền hạn và cơ cấu tổ chức của Bộ Khoa học và Công nghệ;</w:t>
      </w:r>
    </w:p>
    <w:p w:rsidR="00610236" w:rsidRPr="007108F4" w:rsidRDefault="00610236" w:rsidP="00610236">
      <w:pPr>
        <w:spacing w:before="40" w:after="40"/>
        <w:ind w:firstLine="720"/>
        <w:rPr>
          <w:color w:val="auto"/>
          <w:sz w:val="28"/>
          <w:szCs w:val="28"/>
        </w:rPr>
      </w:pPr>
      <w:r w:rsidRPr="007108F4">
        <w:rPr>
          <w:color w:val="auto"/>
          <w:sz w:val="28"/>
          <w:szCs w:val="28"/>
        </w:rPr>
        <w:t xml:space="preserve">Căn cứ Nghị định số </w:t>
      </w:r>
      <w:r w:rsidR="007108F4">
        <w:rPr>
          <w:color w:val="auto"/>
          <w:sz w:val="28"/>
          <w:szCs w:val="28"/>
        </w:rPr>
        <w:t>101</w:t>
      </w:r>
      <w:r w:rsidRPr="007108F4">
        <w:rPr>
          <w:color w:val="auto"/>
          <w:sz w:val="28"/>
          <w:szCs w:val="28"/>
        </w:rPr>
        <w:t>/2010/NĐ-CP ngày 0</w:t>
      </w:r>
      <w:r w:rsidR="007108F4">
        <w:rPr>
          <w:color w:val="auto"/>
          <w:sz w:val="28"/>
          <w:szCs w:val="28"/>
        </w:rPr>
        <w:t>1</w:t>
      </w:r>
      <w:r w:rsidRPr="007108F4">
        <w:rPr>
          <w:color w:val="auto"/>
          <w:sz w:val="28"/>
          <w:szCs w:val="28"/>
        </w:rPr>
        <w:t xml:space="preserve"> tháng </w:t>
      </w:r>
      <w:r w:rsidR="007108F4">
        <w:rPr>
          <w:color w:val="auto"/>
          <w:sz w:val="28"/>
          <w:szCs w:val="28"/>
        </w:rPr>
        <w:t>9</w:t>
      </w:r>
      <w:r w:rsidRPr="007108F4">
        <w:rPr>
          <w:color w:val="auto"/>
          <w:sz w:val="28"/>
          <w:szCs w:val="28"/>
        </w:rPr>
        <w:t xml:space="preserve"> năm 201</w:t>
      </w:r>
      <w:r w:rsidR="007108F4">
        <w:rPr>
          <w:color w:val="auto"/>
          <w:sz w:val="28"/>
          <w:szCs w:val="28"/>
        </w:rPr>
        <w:t>7</w:t>
      </w:r>
      <w:r w:rsidRPr="007108F4">
        <w:rPr>
          <w:color w:val="auto"/>
          <w:sz w:val="28"/>
          <w:szCs w:val="28"/>
        </w:rPr>
        <w:t xml:space="preserve"> của Chính phủ về đào tạo, bồi dưỡng </w:t>
      </w:r>
      <w:r w:rsidR="007108F4">
        <w:rPr>
          <w:color w:val="auto"/>
          <w:sz w:val="28"/>
          <w:szCs w:val="28"/>
        </w:rPr>
        <w:t xml:space="preserve">cán bộ, </w:t>
      </w:r>
      <w:r w:rsidRPr="007108F4">
        <w:rPr>
          <w:color w:val="auto"/>
          <w:sz w:val="28"/>
          <w:szCs w:val="28"/>
        </w:rPr>
        <w:t>công chức</w:t>
      </w:r>
      <w:r w:rsidR="007108F4">
        <w:rPr>
          <w:color w:val="auto"/>
          <w:sz w:val="28"/>
          <w:szCs w:val="28"/>
        </w:rPr>
        <w:t>, viên chức</w:t>
      </w:r>
      <w:r w:rsidRPr="007108F4">
        <w:rPr>
          <w:color w:val="auto"/>
          <w:sz w:val="28"/>
          <w:szCs w:val="28"/>
        </w:rPr>
        <w:t>;</w:t>
      </w:r>
    </w:p>
    <w:p w:rsidR="00610236" w:rsidRDefault="00610236" w:rsidP="00610236">
      <w:pPr>
        <w:spacing w:before="40" w:after="40"/>
        <w:ind w:firstLine="720"/>
        <w:rPr>
          <w:color w:val="auto"/>
          <w:sz w:val="28"/>
          <w:szCs w:val="28"/>
          <w:lang w:val="nl-NL"/>
        </w:rPr>
      </w:pPr>
      <w:r w:rsidRPr="007108F4">
        <w:rPr>
          <w:color w:val="auto"/>
          <w:sz w:val="28"/>
          <w:szCs w:val="28"/>
        </w:rPr>
        <w:t>Căn cứ Thông tư số 0</w:t>
      </w:r>
      <w:r w:rsidR="007108F4">
        <w:rPr>
          <w:color w:val="auto"/>
          <w:sz w:val="28"/>
          <w:szCs w:val="28"/>
        </w:rPr>
        <w:t>1</w:t>
      </w:r>
      <w:r w:rsidRPr="007108F4">
        <w:rPr>
          <w:color w:val="auto"/>
          <w:sz w:val="28"/>
          <w:szCs w:val="28"/>
        </w:rPr>
        <w:t>/201</w:t>
      </w:r>
      <w:r w:rsidR="007108F4">
        <w:rPr>
          <w:color w:val="auto"/>
          <w:sz w:val="28"/>
          <w:szCs w:val="28"/>
        </w:rPr>
        <w:t>8</w:t>
      </w:r>
      <w:r w:rsidRPr="007108F4">
        <w:rPr>
          <w:color w:val="auto"/>
          <w:sz w:val="28"/>
          <w:szCs w:val="28"/>
        </w:rPr>
        <w:t xml:space="preserve">/TT-BNV ngày </w:t>
      </w:r>
      <w:r w:rsidR="007108F4">
        <w:rPr>
          <w:color w:val="auto"/>
          <w:sz w:val="28"/>
          <w:szCs w:val="28"/>
        </w:rPr>
        <w:t>08</w:t>
      </w:r>
      <w:r w:rsidRPr="007108F4">
        <w:rPr>
          <w:color w:val="auto"/>
          <w:sz w:val="28"/>
          <w:szCs w:val="28"/>
        </w:rPr>
        <w:t xml:space="preserve"> tháng 01 nă</w:t>
      </w:r>
      <w:r w:rsidRPr="007108F4">
        <w:rPr>
          <w:color w:val="auto"/>
          <w:sz w:val="28"/>
          <w:szCs w:val="28"/>
          <w:lang w:val="nl-NL"/>
        </w:rPr>
        <w:t>m 201</w:t>
      </w:r>
      <w:r w:rsidR="007108F4">
        <w:rPr>
          <w:color w:val="auto"/>
          <w:sz w:val="28"/>
          <w:szCs w:val="28"/>
          <w:lang w:val="nl-NL"/>
        </w:rPr>
        <w:t>8</w:t>
      </w:r>
      <w:r w:rsidRPr="007108F4">
        <w:rPr>
          <w:color w:val="auto"/>
          <w:sz w:val="28"/>
          <w:szCs w:val="28"/>
          <w:lang w:val="nl-NL"/>
        </w:rPr>
        <w:t xml:space="preserve"> của Bộ trưởng Bộ Nội vụ hướng dẫn thực hiện một số điều của Nghị định số </w:t>
      </w:r>
      <w:r w:rsidR="007108F4">
        <w:rPr>
          <w:color w:val="auto"/>
          <w:sz w:val="28"/>
          <w:szCs w:val="28"/>
          <w:lang w:val="nl-NL"/>
        </w:rPr>
        <w:t>101</w:t>
      </w:r>
      <w:r w:rsidRPr="007108F4">
        <w:rPr>
          <w:color w:val="auto"/>
          <w:sz w:val="28"/>
          <w:szCs w:val="28"/>
          <w:lang w:val="nl-NL"/>
        </w:rPr>
        <w:t>/201</w:t>
      </w:r>
      <w:r w:rsidR="007108F4">
        <w:rPr>
          <w:color w:val="auto"/>
          <w:sz w:val="28"/>
          <w:szCs w:val="28"/>
          <w:lang w:val="nl-NL"/>
        </w:rPr>
        <w:t>7</w:t>
      </w:r>
      <w:r w:rsidRPr="007108F4">
        <w:rPr>
          <w:color w:val="auto"/>
          <w:sz w:val="28"/>
          <w:szCs w:val="28"/>
          <w:lang w:val="nl-NL"/>
        </w:rPr>
        <w:t xml:space="preserve">/NĐ-CP </w:t>
      </w:r>
      <w:r w:rsidR="007108F4" w:rsidRPr="007108F4">
        <w:rPr>
          <w:color w:val="auto"/>
          <w:sz w:val="28"/>
          <w:szCs w:val="28"/>
        </w:rPr>
        <w:t>ngày 0</w:t>
      </w:r>
      <w:r w:rsidR="007108F4">
        <w:rPr>
          <w:color w:val="auto"/>
          <w:sz w:val="28"/>
          <w:szCs w:val="28"/>
        </w:rPr>
        <w:t>1</w:t>
      </w:r>
      <w:r w:rsidR="007108F4" w:rsidRPr="007108F4">
        <w:rPr>
          <w:color w:val="auto"/>
          <w:sz w:val="28"/>
          <w:szCs w:val="28"/>
        </w:rPr>
        <w:t xml:space="preserve"> tháng </w:t>
      </w:r>
      <w:r w:rsidR="007108F4">
        <w:rPr>
          <w:color w:val="auto"/>
          <w:sz w:val="28"/>
          <w:szCs w:val="28"/>
        </w:rPr>
        <w:t>9</w:t>
      </w:r>
      <w:r w:rsidR="007108F4" w:rsidRPr="007108F4">
        <w:rPr>
          <w:color w:val="auto"/>
          <w:sz w:val="28"/>
          <w:szCs w:val="28"/>
        </w:rPr>
        <w:t xml:space="preserve"> năm 201</w:t>
      </w:r>
      <w:r w:rsidR="007108F4">
        <w:rPr>
          <w:color w:val="auto"/>
          <w:sz w:val="28"/>
          <w:szCs w:val="28"/>
        </w:rPr>
        <w:t>7</w:t>
      </w:r>
      <w:r w:rsidR="007108F4" w:rsidRPr="007108F4">
        <w:rPr>
          <w:color w:val="auto"/>
          <w:sz w:val="28"/>
          <w:szCs w:val="28"/>
        </w:rPr>
        <w:t xml:space="preserve"> của Chính phủ về đào tạo, bồi dưỡng </w:t>
      </w:r>
      <w:r w:rsidR="007108F4">
        <w:rPr>
          <w:color w:val="auto"/>
          <w:sz w:val="28"/>
          <w:szCs w:val="28"/>
        </w:rPr>
        <w:t xml:space="preserve">cán bộ, </w:t>
      </w:r>
      <w:r w:rsidR="007108F4" w:rsidRPr="007108F4">
        <w:rPr>
          <w:color w:val="auto"/>
          <w:sz w:val="28"/>
          <w:szCs w:val="28"/>
        </w:rPr>
        <w:t>công chức</w:t>
      </w:r>
      <w:r w:rsidR="007108F4">
        <w:rPr>
          <w:color w:val="auto"/>
          <w:sz w:val="28"/>
          <w:szCs w:val="28"/>
        </w:rPr>
        <w:t>, viên chức</w:t>
      </w:r>
      <w:r w:rsidRPr="007108F4">
        <w:rPr>
          <w:color w:val="auto"/>
          <w:sz w:val="28"/>
          <w:szCs w:val="28"/>
          <w:lang w:val="nl-NL"/>
        </w:rPr>
        <w:t>;</w:t>
      </w:r>
    </w:p>
    <w:p w:rsidR="007108F4" w:rsidRPr="007108F4" w:rsidRDefault="007108F4" w:rsidP="00610236">
      <w:pPr>
        <w:spacing w:before="40" w:after="40"/>
        <w:ind w:firstLine="720"/>
        <w:rPr>
          <w:color w:val="auto"/>
          <w:sz w:val="28"/>
          <w:szCs w:val="28"/>
          <w:lang w:val="nl-NL"/>
        </w:rPr>
      </w:pPr>
      <w:r>
        <w:rPr>
          <w:color w:val="auto"/>
          <w:sz w:val="28"/>
          <w:szCs w:val="28"/>
          <w:lang w:val="nl-NL"/>
        </w:rPr>
        <w:t>Căn cứ Thông tư số 10/2017/TT-BNV ngày 29/12/2017 của Bộ trưởng Bộ Nội vụ quy định đánh giá chất lượng bồi dưỡng cán bộ, công chức, viên chức;</w:t>
      </w:r>
    </w:p>
    <w:p w:rsidR="00610236" w:rsidRPr="007108F4" w:rsidRDefault="00610236" w:rsidP="00610236">
      <w:pPr>
        <w:spacing w:before="40" w:after="40"/>
        <w:rPr>
          <w:color w:val="auto"/>
          <w:sz w:val="28"/>
          <w:szCs w:val="28"/>
        </w:rPr>
      </w:pPr>
      <w:r w:rsidRPr="007108F4">
        <w:rPr>
          <w:color w:val="auto"/>
          <w:sz w:val="28"/>
          <w:szCs w:val="28"/>
        </w:rPr>
        <w:tab/>
        <w:t>Xét đề nghị của Vụ trưởng Vụ Tổ chức cán bộ,</w:t>
      </w:r>
    </w:p>
    <w:p w:rsidR="00610236" w:rsidRPr="007108F4" w:rsidRDefault="00610236" w:rsidP="00610236">
      <w:pPr>
        <w:spacing w:before="160" w:after="160"/>
        <w:jc w:val="center"/>
        <w:rPr>
          <w:b/>
          <w:color w:val="auto"/>
          <w:sz w:val="28"/>
          <w:szCs w:val="28"/>
        </w:rPr>
      </w:pPr>
      <w:r w:rsidRPr="007108F4">
        <w:rPr>
          <w:b/>
          <w:color w:val="auto"/>
          <w:sz w:val="28"/>
          <w:szCs w:val="28"/>
        </w:rPr>
        <w:t>QUYẾT ĐỊNH:</w:t>
      </w:r>
    </w:p>
    <w:p w:rsidR="00610236" w:rsidRPr="007108F4" w:rsidRDefault="00610236" w:rsidP="000B3CAF">
      <w:pPr>
        <w:spacing w:before="120" w:after="40"/>
        <w:rPr>
          <w:color w:val="auto"/>
          <w:sz w:val="28"/>
          <w:szCs w:val="28"/>
        </w:rPr>
      </w:pPr>
      <w:r w:rsidRPr="007108F4">
        <w:rPr>
          <w:color w:val="auto"/>
          <w:sz w:val="28"/>
          <w:szCs w:val="28"/>
        </w:rPr>
        <w:tab/>
      </w:r>
      <w:r w:rsidRPr="007108F4">
        <w:rPr>
          <w:b/>
          <w:color w:val="auto"/>
          <w:sz w:val="28"/>
          <w:szCs w:val="28"/>
        </w:rPr>
        <w:t>Điều 1.</w:t>
      </w:r>
      <w:r w:rsidRPr="007108F4">
        <w:rPr>
          <w:color w:val="auto"/>
          <w:sz w:val="28"/>
          <w:szCs w:val="28"/>
        </w:rPr>
        <w:t xml:space="preserve"> Ban hành kèm theo Quyết định này Quy chế Quản lý hoạt động đào tạo, bồi dưỡng của Bộ Khoa học và Công nghệ.</w:t>
      </w:r>
    </w:p>
    <w:p w:rsidR="00610236" w:rsidRPr="007108F4" w:rsidRDefault="00610236" w:rsidP="000B3CAF">
      <w:pPr>
        <w:spacing w:before="120" w:after="40"/>
        <w:rPr>
          <w:color w:val="auto"/>
          <w:sz w:val="28"/>
          <w:szCs w:val="28"/>
        </w:rPr>
      </w:pPr>
      <w:r w:rsidRPr="007108F4">
        <w:rPr>
          <w:color w:val="auto"/>
          <w:sz w:val="28"/>
          <w:szCs w:val="28"/>
        </w:rPr>
        <w:tab/>
      </w:r>
      <w:r w:rsidRPr="007108F4">
        <w:rPr>
          <w:b/>
          <w:color w:val="auto"/>
          <w:sz w:val="28"/>
          <w:szCs w:val="28"/>
        </w:rPr>
        <w:t>Điều 2.</w:t>
      </w:r>
      <w:r w:rsidRPr="007108F4">
        <w:rPr>
          <w:color w:val="auto"/>
          <w:sz w:val="28"/>
          <w:szCs w:val="28"/>
        </w:rPr>
        <w:t xml:space="preserve"> Quyết định này có hiệu lực kể từ ngày ký và thay thế Quyết định số </w:t>
      </w:r>
      <w:r w:rsidR="007108F4">
        <w:rPr>
          <w:color w:val="auto"/>
          <w:sz w:val="28"/>
          <w:szCs w:val="28"/>
        </w:rPr>
        <w:t>352</w:t>
      </w:r>
      <w:r w:rsidRPr="007108F4">
        <w:rPr>
          <w:color w:val="auto"/>
          <w:sz w:val="28"/>
          <w:szCs w:val="28"/>
        </w:rPr>
        <w:t xml:space="preserve">/QĐ-BKHCN ngày 06 tháng </w:t>
      </w:r>
      <w:r w:rsidR="007108F4">
        <w:rPr>
          <w:color w:val="auto"/>
          <w:sz w:val="28"/>
          <w:szCs w:val="28"/>
        </w:rPr>
        <w:t>3</w:t>
      </w:r>
      <w:r w:rsidRPr="007108F4">
        <w:rPr>
          <w:color w:val="auto"/>
          <w:sz w:val="28"/>
          <w:szCs w:val="28"/>
        </w:rPr>
        <w:t xml:space="preserve"> năm 20</w:t>
      </w:r>
      <w:r w:rsidR="007108F4">
        <w:rPr>
          <w:color w:val="auto"/>
          <w:sz w:val="28"/>
          <w:szCs w:val="28"/>
        </w:rPr>
        <w:t>14</w:t>
      </w:r>
      <w:r w:rsidRPr="007108F4">
        <w:rPr>
          <w:color w:val="auto"/>
          <w:sz w:val="28"/>
          <w:szCs w:val="28"/>
        </w:rPr>
        <w:t xml:space="preserve"> của Bộ trưởng Bộ Khoa học và Công nghệ về ban hành Quy chế về</w:t>
      </w:r>
      <w:r w:rsidR="007108F4">
        <w:rPr>
          <w:color w:val="auto"/>
          <w:sz w:val="28"/>
          <w:szCs w:val="28"/>
        </w:rPr>
        <w:t xml:space="preserve"> quản lý</w:t>
      </w:r>
      <w:r w:rsidRPr="007108F4">
        <w:rPr>
          <w:color w:val="auto"/>
          <w:sz w:val="28"/>
          <w:szCs w:val="28"/>
        </w:rPr>
        <w:t xml:space="preserve"> công tác đào tạo, bồi dưỡng cán bộ, công chức của Bộ</w:t>
      </w:r>
      <w:r w:rsidR="007108F4">
        <w:rPr>
          <w:color w:val="auto"/>
          <w:sz w:val="28"/>
          <w:szCs w:val="28"/>
        </w:rPr>
        <w:t xml:space="preserve"> Khoa học và Công nghệ</w:t>
      </w:r>
      <w:r w:rsidRPr="007108F4">
        <w:rPr>
          <w:color w:val="auto"/>
          <w:sz w:val="28"/>
          <w:szCs w:val="28"/>
        </w:rPr>
        <w:t>.</w:t>
      </w:r>
    </w:p>
    <w:p w:rsidR="00610236" w:rsidRPr="007108F4" w:rsidRDefault="00610236" w:rsidP="000B3CAF">
      <w:pPr>
        <w:spacing w:before="120" w:after="40"/>
        <w:rPr>
          <w:color w:val="auto"/>
          <w:sz w:val="28"/>
          <w:szCs w:val="28"/>
        </w:rPr>
      </w:pPr>
      <w:r w:rsidRPr="007108F4">
        <w:rPr>
          <w:color w:val="auto"/>
          <w:sz w:val="28"/>
          <w:szCs w:val="28"/>
        </w:rPr>
        <w:tab/>
      </w:r>
      <w:r w:rsidRPr="007108F4">
        <w:rPr>
          <w:b/>
          <w:color w:val="auto"/>
          <w:sz w:val="28"/>
          <w:szCs w:val="28"/>
        </w:rPr>
        <w:t>Điều 3.</w:t>
      </w:r>
      <w:r w:rsidR="007108F4">
        <w:rPr>
          <w:b/>
          <w:color w:val="auto"/>
          <w:sz w:val="28"/>
          <w:szCs w:val="28"/>
        </w:rPr>
        <w:t xml:space="preserve"> </w:t>
      </w:r>
      <w:r w:rsidRPr="007108F4">
        <w:rPr>
          <w:color w:val="auto"/>
          <w:sz w:val="28"/>
          <w:szCs w:val="28"/>
        </w:rPr>
        <w:t>Vụ trưởng Vụ Tổ chức cán bộ, Thủ trưởng các đơn vị trực thuộc Bộ</w:t>
      </w:r>
      <w:r w:rsidR="007108F4">
        <w:rPr>
          <w:color w:val="auto"/>
          <w:sz w:val="28"/>
          <w:szCs w:val="28"/>
        </w:rPr>
        <w:t xml:space="preserve"> và Thủ trưởng các đơn vị có liên quan</w:t>
      </w:r>
      <w:r w:rsidRPr="007108F4">
        <w:rPr>
          <w:color w:val="auto"/>
          <w:sz w:val="28"/>
          <w:szCs w:val="28"/>
        </w:rPr>
        <w:t xml:space="preserve"> chịu trách nhiệm thi hành Quyết định này./.</w:t>
      </w:r>
    </w:p>
    <w:p w:rsidR="00610236" w:rsidRPr="007108F4" w:rsidRDefault="00610236" w:rsidP="00610236">
      <w:pPr>
        <w:rPr>
          <w:color w:val="auto"/>
          <w:sz w:val="28"/>
        </w:rPr>
      </w:pPr>
    </w:p>
    <w:tbl>
      <w:tblPr>
        <w:tblW w:w="10324" w:type="dxa"/>
        <w:tblInd w:w="-792" w:type="dxa"/>
        <w:tblLook w:val="01E0"/>
      </w:tblPr>
      <w:tblGrid>
        <w:gridCol w:w="792"/>
        <w:gridCol w:w="3835"/>
        <w:gridCol w:w="1049"/>
        <w:gridCol w:w="4301"/>
        <w:gridCol w:w="347"/>
      </w:tblGrid>
      <w:tr w:rsidR="007108F4" w:rsidRPr="007108F4" w:rsidTr="007108F4">
        <w:trPr>
          <w:gridBefore w:val="1"/>
          <w:gridAfter w:val="1"/>
          <w:wBefore w:w="792" w:type="dxa"/>
          <w:wAfter w:w="347" w:type="dxa"/>
        </w:trPr>
        <w:tc>
          <w:tcPr>
            <w:tcW w:w="4884" w:type="dxa"/>
            <w:gridSpan w:val="2"/>
          </w:tcPr>
          <w:p w:rsidR="00610236" w:rsidRPr="007108F4" w:rsidRDefault="00610236" w:rsidP="007108F4">
            <w:pPr>
              <w:spacing w:after="0"/>
              <w:rPr>
                <w:b/>
                <w:i/>
                <w:color w:val="auto"/>
              </w:rPr>
            </w:pPr>
            <w:r w:rsidRPr="007108F4">
              <w:rPr>
                <w:b/>
                <w:i/>
                <w:color w:val="auto"/>
              </w:rPr>
              <w:t>Nơi nhận:</w:t>
            </w:r>
          </w:p>
          <w:p w:rsidR="00610236" w:rsidRPr="007108F4" w:rsidRDefault="00610236" w:rsidP="007108F4">
            <w:pPr>
              <w:tabs>
                <w:tab w:val="center" w:pos="6480"/>
              </w:tabs>
              <w:spacing w:after="0"/>
              <w:rPr>
                <w:color w:val="auto"/>
                <w:sz w:val="22"/>
                <w:szCs w:val="22"/>
              </w:rPr>
            </w:pPr>
            <w:r w:rsidRPr="007108F4">
              <w:rPr>
                <w:color w:val="auto"/>
                <w:sz w:val="22"/>
                <w:szCs w:val="22"/>
              </w:rPr>
              <w:t>- Như Điều 3;</w:t>
            </w:r>
          </w:p>
          <w:p w:rsidR="00610236" w:rsidRPr="007108F4" w:rsidRDefault="00610236" w:rsidP="007108F4">
            <w:pPr>
              <w:tabs>
                <w:tab w:val="center" w:pos="6480"/>
              </w:tabs>
              <w:spacing w:after="0"/>
              <w:rPr>
                <w:color w:val="auto"/>
                <w:sz w:val="22"/>
                <w:szCs w:val="22"/>
              </w:rPr>
            </w:pPr>
            <w:r w:rsidRPr="007108F4">
              <w:rPr>
                <w:color w:val="auto"/>
                <w:sz w:val="22"/>
                <w:szCs w:val="22"/>
              </w:rPr>
              <w:t>- Bộ Nội vụ;</w:t>
            </w:r>
          </w:p>
          <w:p w:rsidR="00610236" w:rsidRPr="007108F4" w:rsidRDefault="00610236" w:rsidP="007108F4">
            <w:pPr>
              <w:tabs>
                <w:tab w:val="center" w:pos="6480"/>
              </w:tabs>
              <w:spacing w:after="0"/>
              <w:rPr>
                <w:color w:val="auto"/>
                <w:sz w:val="22"/>
                <w:szCs w:val="22"/>
              </w:rPr>
            </w:pPr>
            <w:r w:rsidRPr="007108F4">
              <w:rPr>
                <w:color w:val="auto"/>
                <w:sz w:val="22"/>
                <w:szCs w:val="22"/>
              </w:rPr>
              <w:t>- Bộ trưởng và các Thứ trưởng;</w:t>
            </w:r>
          </w:p>
          <w:p w:rsidR="00610236" w:rsidRPr="007108F4" w:rsidRDefault="00610236" w:rsidP="007108F4">
            <w:pPr>
              <w:tabs>
                <w:tab w:val="center" w:pos="6480"/>
              </w:tabs>
              <w:spacing w:after="0"/>
              <w:rPr>
                <w:color w:val="auto"/>
                <w:sz w:val="22"/>
                <w:szCs w:val="22"/>
              </w:rPr>
            </w:pPr>
            <w:r w:rsidRPr="007108F4">
              <w:rPr>
                <w:color w:val="auto"/>
                <w:sz w:val="22"/>
                <w:szCs w:val="22"/>
              </w:rPr>
              <w:t>- Đảng ủy Bộ;</w:t>
            </w:r>
          </w:p>
          <w:p w:rsidR="00610236" w:rsidRDefault="00610236" w:rsidP="007108F4">
            <w:pPr>
              <w:tabs>
                <w:tab w:val="center" w:pos="6480"/>
              </w:tabs>
              <w:spacing w:after="0"/>
              <w:rPr>
                <w:color w:val="auto"/>
                <w:sz w:val="22"/>
                <w:szCs w:val="22"/>
              </w:rPr>
            </w:pPr>
            <w:r w:rsidRPr="007108F4">
              <w:rPr>
                <w:color w:val="auto"/>
                <w:sz w:val="22"/>
                <w:szCs w:val="22"/>
              </w:rPr>
              <w:t>- Công Đoàn Bộ;</w:t>
            </w:r>
          </w:p>
          <w:p w:rsidR="007108F4" w:rsidRPr="007108F4" w:rsidRDefault="007108F4" w:rsidP="007108F4">
            <w:pPr>
              <w:tabs>
                <w:tab w:val="center" w:pos="6480"/>
              </w:tabs>
              <w:spacing w:after="0"/>
              <w:rPr>
                <w:color w:val="auto"/>
                <w:sz w:val="22"/>
                <w:szCs w:val="22"/>
              </w:rPr>
            </w:pPr>
            <w:r>
              <w:rPr>
                <w:color w:val="auto"/>
                <w:sz w:val="22"/>
                <w:szCs w:val="22"/>
              </w:rPr>
              <w:t>- Các đơn vị trực thuộc Bộ;</w:t>
            </w:r>
          </w:p>
          <w:p w:rsidR="00610236" w:rsidRPr="007108F4" w:rsidRDefault="00610236" w:rsidP="007108F4">
            <w:pPr>
              <w:tabs>
                <w:tab w:val="center" w:pos="6480"/>
              </w:tabs>
              <w:spacing w:after="0"/>
              <w:rPr>
                <w:color w:val="auto"/>
                <w:sz w:val="22"/>
                <w:szCs w:val="22"/>
              </w:rPr>
            </w:pPr>
            <w:r w:rsidRPr="007108F4">
              <w:rPr>
                <w:color w:val="auto"/>
                <w:sz w:val="22"/>
                <w:szCs w:val="22"/>
              </w:rPr>
              <w:t>- Lưu</w:t>
            </w:r>
            <w:r w:rsidR="007108F4">
              <w:rPr>
                <w:color w:val="auto"/>
                <w:sz w:val="22"/>
                <w:szCs w:val="22"/>
              </w:rPr>
              <w:t>:</w:t>
            </w:r>
            <w:r w:rsidRPr="007108F4">
              <w:rPr>
                <w:color w:val="auto"/>
                <w:sz w:val="22"/>
                <w:szCs w:val="22"/>
              </w:rPr>
              <w:t xml:space="preserve"> VT, </w:t>
            </w:r>
            <w:bookmarkStart w:id="0" w:name="_GoBack"/>
            <w:bookmarkEnd w:id="0"/>
            <w:r w:rsidRPr="007108F4">
              <w:rPr>
                <w:color w:val="auto"/>
                <w:sz w:val="22"/>
                <w:szCs w:val="22"/>
              </w:rPr>
              <w:t>TCCB.</w:t>
            </w:r>
          </w:p>
          <w:p w:rsidR="00610236" w:rsidRPr="007108F4" w:rsidRDefault="00610236" w:rsidP="007108F4">
            <w:pPr>
              <w:spacing w:after="0"/>
              <w:rPr>
                <w:color w:val="auto"/>
                <w:sz w:val="28"/>
              </w:rPr>
            </w:pPr>
          </w:p>
        </w:tc>
        <w:tc>
          <w:tcPr>
            <w:tcW w:w="4301" w:type="dxa"/>
          </w:tcPr>
          <w:p w:rsidR="00610236" w:rsidRPr="007108F4" w:rsidRDefault="00610236" w:rsidP="007108F4">
            <w:pPr>
              <w:spacing w:after="0"/>
              <w:jc w:val="center"/>
              <w:rPr>
                <w:b/>
                <w:color w:val="auto"/>
                <w:sz w:val="26"/>
                <w:szCs w:val="26"/>
              </w:rPr>
            </w:pPr>
            <w:r w:rsidRPr="007108F4">
              <w:rPr>
                <w:b/>
                <w:color w:val="auto"/>
                <w:sz w:val="26"/>
                <w:szCs w:val="26"/>
              </w:rPr>
              <w:lastRenderedPageBreak/>
              <w:t>BỘ TRƯỞNG</w:t>
            </w:r>
          </w:p>
          <w:p w:rsidR="00610236" w:rsidRPr="007108F4" w:rsidRDefault="00610236" w:rsidP="007108F4">
            <w:pPr>
              <w:spacing w:after="0"/>
              <w:jc w:val="center"/>
              <w:rPr>
                <w:b/>
                <w:color w:val="auto"/>
                <w:sz w:val="28"/>
                <w:szCs w:val="28"/>
              </w:rPr>
            </w:pPr>
          </w:p>
          <w:p w:rsidR="00610236" w:rsidRDefault="00610236" w:rsidP="007108F4">
            <w:pPr>
              <w:spacing w:after="0"/>
              <w:ind w:right="-403"/>
              <w:jc w:val="center"/>
              <w:rPr>
                <w:b/>
                <w:color w:val="auto"/>
                <w:sz w:val="28"/>
                <w:szCs w:val="28"/>
              </w:rPr>
            </w:pPr>
          </w:p>
          <w:p w:rsidR="007108F4" w:rsidRDefault="007108F4" w:rsidP="007108F4">
            <w:pPr>
              <w:spacing w:after="0"/>
              <w:ind w:right="-403"/>
              <w:jc w:val="center"/>
              <w:rPr>
                <w:b/>
                <w:color w:val="auto"/>
                <w:sz w:val="28"/>
                <w:szCs w:val="28"/>
              </w:rPr>
            </w:pPr>
          </w:p>
          <w:p w:rsidR="007108F4" w:rsidRDefault="007108F4" w:rsidP="007108F4">
            <w:pPr>
              <w:spacing w:after="0"/>
              <w:ind w:right="-403"/>
              <w:jc w:val="center"/>
              <w:rPr>
                <w:b/>
                <w:color w:val="auto"/>
                <w:sz w:val="28"/>
                <w:szCs w:val="28"/>
              </w:rPr>
            </w:pPr>
          </w:p>
          <w:p w:rsidR="00610236" w:rsidRPr="007108F4" w:rsidRDefault="007108F4" w:rsidP="007108F4">
            <w:pPr>
              <w:spacing w:after="0"/>
              <w:jc w:val="center"/>
              <w:rPr>
                <w:b/>
                <w:color w:val="auto"/>
                <w:sz w:val="28"/>
                <w:szCs w:val="28"/>
              </w:rPr>
            </w:pPr>
            <w:r>
              <w:rPr>
                <w:b/>
                <w:color w:val="auto"/>
                <w:sz w:val="28"/>
                <w:szCs w:val="28"/>
              </w:rPr>
              <w:t>Chu Ngọc Anh</w:t>
            </w:r>
          </w:p>
          <w:p w:rsidR="00610236" w:rsidRPr="007108F4" w:rsidRDefault="00610236" w:rsidP="007108F4">
            <w:pPr>
              <w:spacing w:after="0"/>
              <w:jc w:val="center"/>
              <w:rPr>
                <w:b/>
                <w:color w:val="auto"/>
                <w:sz w:val="28"/>
                <w:szCs w:val="28"/>
              </w:rPr>
            </w:pPr>
          </w:p>
        </w:tc>
      </w:tr>
      <w:tr w:rsidR="002841D2" w:rsidRPr="00C96BE7" w:rsidTr="007108F4">
        <w:tc>
          <w:tcPr>
            <w:tcW w:w="4627" w:type="dxa"/>
            <w:gridSpan w:val="2"/>
          </w:tcPr>
          <w:p w:rsidR="002841D2" w:rsidRPr="00C96BE7" w:rsidRDefault="00867FCB" w:rsidP="00C96BE7">
            <w:pPr>
              <w:spacing w:after="0"/>
              <w:ind w:firstLine="0"/>
              <w:jc w:val="center"/>
              <w:rPr>
                <w:b/>
                <w:color w:val="auto"/>
                <w:szCs w:val="24"/>
              </w:rPr>
            </w:pPr>
            <w:r w:rsidRPr="00C96BE7">
              <w:rPr>
                <w:b/>
                <w:color w:val="auto"/>
                <w:szCs w:val="24"/>
              </w:rPr>
              <w:lastRenderedPageBreak/>
              <w:t>BỘ KHOA HỌC VÀ CÔNG NGHỆ</w:t>
            </w:r>
          </w:p>
          <w:p w:rsidR="002841D2" w:rsidRPr="00C96BE7" w:rsidRDefault="00B91DFB" w:rsidP="00C96BE7">
            <w:pPr>
              <w:spacing w:after="0"/>
              <w:ind w:firstLine="0"/>
              <w:jc w:val="center"/>
              <w:rPr>
                <w:color w:val="auto"/>
                <w:szCs w:val="24"/>
              </w:rPr>
            </w:pPr>
            <w:r w:rsidRPr="00B91DFB">
              <w:rPr>
                <w:b/>
                <w:noProof/>
                <w:color w:val="auto"/>
                <w:szCs w:val="24"/>
              </w:rPr>
              <w:pict>
                <v:line id="Line 5" o:spid="_x0000_s1029" style="position:absolute;left:0;text-align:left;z-index:251656704;visibility:visible;mso-wrap-distance-top:-3e-5mm;mso-wrap-distance-bottom:-3e-5mm" from="58.25pt,1.35pt" to="166.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U0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md64woIqNTWhtroSb2ajabfHVK6aona88jw7WwgLQsZybuUsHEG8Hf9F80ghhy8jm06&#10;NbYLkNAAdIpqnO9q8JNHFA6z8VM2TU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"/>
              </w:pict>
            </w:r>
          </w:p>
          <w:p w:rsidR="002841D2" w:rsidRPr="00C96BE7" w:rsidRDefault="002841D2" w:rsidP="00C96BE7">
            <w:pPr>
              <w:spacing w:after="0"/>
              <w:ind w:firstLine="0"/>
              <w:jc w:val="center"/>
              <w:rPr>
                <w:color w:val="auto"/>
                <w:szCs w:val="24"/>
              </w:rPr>
            </w:pPr>
          </w:p>
        </w:tc>
        <w:tc>
          <w:tcPr>
            <w:tcW w:w="5697" w:type="dxa"/>
            <w:gridSpan w:val="3"/>
          </w:tcPr>
          <w:p w:rsidR="002841D2" w:rsidRPr="00C96BE7" w:rsidRDefault="002841D2" w:rsidP="00C96BE7">
            <w:pPr>
              <w:spacing w:after="0"/>
              <w:ind w:firstLine="0"/>
              <w:jc w:val="center"/>
              <w:rPr>
                <w:b/>
                <w:color w:val="auto"/>
                <w:szCs w:val="24"/>
              </w:rPr>
            </w:pPr>
            <w:r w:rsidRPr="00C96BE7">
              <w:rPr>
                <w:b/>
                <w:color w:val="auto"/>
                <w:szCs w:val="24"/>
              </w:rPr>
              <w:t>CỘNG HÒA XÃ HỘI CHỦ NGHĨA VIỆT NAM</w:t>
            </w:r>
          </w:p>
          <w:p w:rsidR="002841D2" w:rsidRPr="00C96BE7" w:rsidRDefault="002841D2" w:rsidP="00C96BE7">
            <w:pPr>
              <w:spacing w:after="0"/>
              <w:ind w:firstLine="0"/>
              <w:jc w:val="center"/>
              <w:rPr>
                <w:b/>
                <w:color w:val="auto"/>
                <w:sz w:val="28"/>
                <w:szCs w:val="28"/>
              </w:rPr>
            </w:pPr>
            <w:r w:rsidRPr="00C96BE7">
              <w:rPr>
                <w:b/>
                <w:color w:val="auto"/>
                <w:sz w:val="28"/>
                <w:szCs w:val="28"/>
              </w:rPr>
              <w:t>Độc lập - Tự do - Hạnh phúc</w:t>
            </w:r>
          </w:p>
          <w:p w:rsidR="002841D2" w:rsidRPr="00C96BE7" w:rsidRDefault="00B91DFB" w:rsidP="00C96BE7">
            <w:pPr>
              <w:spacing w:after="0"/>
              <w:ind w:firstLine="0"/>
              <w:jc w:val="center"/>
              <w:rPr>
                <w:i/>
                <w:color w:val="auto"/>
                <w:szCs w:val="24"/>
              </w:rPr>
            </w:pPr>
            <w:r w:rsidRPr="00B91DFB">
              <w:rPr>
                <w:b/>
                <w:noProof/>
                <w:color w:val="auto"/>
                <w:szCs w:val="24"/>
                <w:lang w:val="vi-VN" w:eastAsia="vi-VN"/>
              </w:rPr>
              <w:pict>
                <v:line id="Line 7" o:spid="_x0000_s1028" style="position:absolute;left:0;text-align:left;z-index:251658752;visibility:visible;mso-wrap-distance-top:-3e-5mm;mso-wrap-distance-bottom:-3e-5mm" from="59pt,2.9pt" to="211.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"/>
              </w:pict>
            </w:r>
          </w:p>
        </w:tc>
      </w:tr>
    </w:tbl>
    <w:p w:rsidR="00132836" w:rsidRDefault="00132836" w:rsidP="00132836">
      <w:pPr>
        <w:pStyle w:val="Center"/>
        <w:spacing w:before="0"/>
      </w:pPr>
    </w:p>
    <w:p w:rsidR="002841D2" w:rsidRPr="00C96BE7" w:rsidRDefault="00C96BE7" w:rsidP="00132836">
      <w:pPr>
        <w:pStyle w:val="Center"/>
        <w:spacing w:before="0"/>
      </w:pPr>
      <w:r>
        <w:t>Q</w:t>
      </w:r>
      <w:r w:rsidR="002841D2" w:rsidRPr="00C96BE7">
        <w:t>UY CHẾ</w:t>
      </w:r>
    </w:p>
    <w:p w:rsidR="002841D2" w:rsidRPr="00C96BE7" w:rsidRDefault="002841D2" w:rsidP="00132836">
      <w:pPr>
        <w:pStyle w:val="Center"/>
        <w:spacing w:before="0"/>
      </w:pPr>
      <w:r w:rsidRPr="00C96BE7">
        <w:t>Quản lý hoạt động đào tạo, bồi dưỡng</w:t>
      </w:r>
      <w:r w:rsidR="007108F4">
        <w:t xml:space="preserve"> </w:t>
      </w:r>
      <w:r w:rsidRPr="00C96BE7">
        <w:t xml:space="preserve">của Bộ </w:t>
      </w:r>
      <w:r w:rsidR="00867FCB" w:rsidRPr="00C96BE7">
        <w:t>Khoa học và Công nghệ</w:t>
      </w:r>
    </w:p>
    <w:p w:rsidR="002841D2" w:rsidRPr="00C96BE7" w:rsidRDefault="002841D2" w:rsidP="00C96BE7">
      <w:pPr>
        <w:spacing w:before="120" w:line="340" w:lineRule="exact"/>
        <w:ind w:firstLine="0"/>
        <w:jc w:val="center"/>
        <w:rPr>
          <w:i/>
          <w:color w:val="auto"/>
          <w:sz w:val="28"/>
          <w:szCs w:val="28"/>
          <w:lang w:val="nl-NL"/>
        </w:rPr>
      </w:pPr>
      <w:r w:rsidRPr="00C96BE7">
        <w:rPr>
          <w:i/>
          <w:color w:val="auto"/>
          <w:sz w:val="28"/>
          <w:szCs w:val="28"/>
          <w:lang w:val="nl-NL"/>
        </w:rPr>
        <w:t xml:space="preserve">(Ban hành kèm theo Quyết định số </w:t>
      </w:r>
      <w:r w:rsidR="00630DC6" w:rsidRPr="00C96BE7">
        <w:rPr>
          <w:i/>
          <w:color w:val="auto"/>
          <w:sz w:val="28"/>
          <w:szCs w:val="28"/>
          <w:lang w:val="nl-NL"/>
        </w:rPr>
        <w:t xml:space="preserve">       </w:t>
      </w:r>
      <w:r w:rsidRPr="00C96BE7">
        <w:rPr>
          <w:i/>
          <w:color w:val="auto"/>
          <w:sz w:val="28"/>
          <w:szCs w:val="28"/>
          <w:lang w:val="nl-NL"/>
        </w:rPr>
        <w:t>/QĐ-B</w:t>
      </w:r>
      <w:r w:rsidR="00867FCB" w:rsidRPr="00C96BE7">
        <w:rPr>
          <w:i/>
          <w:color w:val="auto"/>
          <w:sz w:val="28"/>
          <w:szCs w:val="28"/>
          <w:lang w:val="nl-NL"/>
        </w:rPr>
        <w:t>KHCN</w:t>
      </w:r>
      <w:r w:rsidRPr="00C96BE7">
        <w:rPr>
          <w:i/>
          <w:color w:val="auto"/>
          <w:sz w:val="28"/>
          <w:szCs w:val="28"/>
          <w:lang w:val="nl-NL"/>
        </w:rPr>
        <w:t xml:space="preserve"> ngày</w:t>
      </w:r>
      <w:r w:rsidR="00A36278" w:rsidRPr="00C96BE7">
        <w:rPr>
          <w:i/>
          <w:color w:val="auto"/>
          <w:sz w:val="28"/>
          <w:szCs w:val="28"/>
          <w:lang w:val="nl-NL"/>
        </w:rPr>
        <w:t xml:space="preserve"> </w:t>
      </w:r>
      <w:r w:rsidR="00630DC6" w:rsidRPr="00C96BE7">
        <w:rPr>
          <w:i/>
          <w:color w:val="auto"/>
          <w:sz w:val="28"/>
          <w:szCs w:val="28"/>
          <w:lang w:val="nl-NL"/>
        </w:rPr>
        <w:t xml:space="preserve">     </w:t>
      </w:r>
      <w:r w:rsidRPr="00C96BE7">
        <w:rPr>
          <w:i/>
          <w:color w:val="auto"/>
          <w:sz w:val="28"/>
          <w:szCs w:val="28"/>
          <w:lang w:val="nl-NL"/>
        </w:rPr>
        <w:t xml:space="preserve"> tháng </w:t>
      </w:r>
      <w:r w:rsidR="00630DC6" w:rsidRPr="00C96BE7">
        <w:rPr>
          <w:i/>
          <w:color w:val="auto"/>
          <w:sz w:val="28"/>
          <w:szCs w:val="28"/>
          <w:lang w:val="nl-NL"/>
        </w:rPr>
        <w:t xml:space="preserve">   </w:t>
      </w:r>
      <w:r w:rsidRPr="00C96BE7">
        <w:rPr>
          <w:i/>
          <w:color w:val="auto"/>
          <w:sz w:val="28"/>
          <w:szCs w:val="28"/>
          <w:lang w:val="nl-NL"/>
        </w:rPr>
        <w:t xml:space="preserve"> năm </w:t>
      </w:r>
      <w:r w:rsidR="006B0030" w:rsidRPr="00C96BE7">
        <w:rPr>
          <w:i/>
          <w:color w:val="auto"/>
          <w:sz w:val="28"/>
          <w:szCs w:val="28"/>
          <w:lang w:val="nl-NL"/>
        </w:rPr>
        <w:t>20</w:t>
      </w:r>
      <w:r w:rsidR="006B0030" w:rsidRPr="00C96BE7">
        <w:rPr>
          <w:i/>
          <w:color w:val="auto"/>
          <w:sz w:val="28"/>
          <w:szCs w:val="28"/>
          <w:lang w:val="vi-VN"/>
        </w:rPr>
        <w:t>1</w:t>
      </w:r>
      <w:r w:rsidR="00630DC6" w:rsidRPr="00C96BE7">
        <w:rPr>
          <w:i/>
          <w:color w:val="auto"/>
          <w:sz w:val="28"/>
          <w:szCs w:val="28"/>
        </w:rPr>
        <w:t xml:space="preserve">8 </w:t>
      </w:r>
      <w:r w:rsidR="006B0030" w:rsidRPr="00C96BE7">
        <w:rPr>
          <w:i/>
          <w:color w:val="auto"/>
          <w:sz w:val="28"/>
          <w:szCs w:val="28"/>
          <w:lang w:val="nl-NL"/>
        </w:rPr>
        <w:t xml:space="preserve"> </w:t>
      </w:r>
      <w:r w:rsidRPr="00C96BE7">
        <w:rPr>
          <w:i/>
          <w:color w:val="auto"/>
          <w:sz w:val="28"/>
          <w:szCs w:val="28"/>
          <w:lang w:val="nl-NL"/>
        </w:rPr>
        <w:t>của Bộ trưởng Bộ</w:t>
      </w:r>
      <w:r w:rsidR="00867FCB" w:rsidRPr="00C96BE7">
        <w:rPr>
          <w:i/>
          <w:color w:val="auto"/>
          <w:sz w:val="28"/>
          <w:szCs w:val="28"/>
          <w:lang w:val="nl-NL"/>
        </w:rPr>
        <w:t xml:space="preserve"> Khoa học và Công nghệ</w:t>
      </w:r>
      <w:r w:rsidRPr="00C96BE7">
        <w:rPr>
          <w:i/>
          <w:color w:val="auto"/>
          <w:sz w:val="28"/>
          <w:szCs w:val="28"/>
          <w:lang w:val="nl-NL"/>
        </w:rPr>
        <w:t>)</w:t>
      </w:r>
    </w:p>
    <w:p w:rsidR="00C96BE7" w:rsidRPr="00C96BE7" w:rsidRDefault="00B91DFB" w:rsidP="00C96BE7">
      <w:pPr>
        <w:spacing w:before="120" w:line="340" w:lineRule="exact"/>
        <w:ind w:firstLine="0"/>
        <w:jc w:val="center"/>
        <w:rPr>
          <w:sz w:val="28"/>
          <w:szCs w:val="28"/>
        </w:rPr>
      </w:pPr>
      <w:r w:rsidRPr="00B91DFB">
        <w:rPr>
          <w:iCs/>
          <w:noProof/>
          <w:color w:val="auto"/>
          <w:sz w:val="28"/>
          <w:szCs w:val="28"/>
          <w:lang w:eastAsia="zh-CN"/>
        </w:rPr>
        <w:pict>
          <v:line id="Line 6" o:spid="_x0000_s1027" style="position:absolute;left:0;text-align:left;z-index:251657728;visibility:visible;mso-wrap-distance-top:-3e-5mm;mso-wrap-distance-bottom:-3e-5mm" from="186.65pt,6.7pt" to="269.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Dt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rN0OkvTKUZ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"/>
        </w:pict>
      </w:r>
      <w:bookmarkStart w:id="1" w:name="_TOC102382530"/>
      <w:bookmarkStart w:id="2" w:name="_TOC125274834"/>
      <w:bookmarkStart w:id="3" w:name="_TOC127081363"/>
      <w:bookmarkStart w:id="4" w:name="_TOC127614736"/>
      <w:bookmarkStart w:id="5" w:name="_TOC127852561"/>
      <w:bookmarkStart w:id="6" w:name="_Toc127081365"/>
      <w:bookmarkStart w:id="7" w:name="_Toc127852563"/>
    </w:p>
    <w:p w:rsidR="002841D2" w:rsidRPr="00562F35" w:rsidRDefault="002841D2" w:rsidP="00C96BE7">
      <w:pPr>
        <w:spacing w:before="120" w:line="340" w:lineRule="exact"/>
        <w:ind w:firstLine="0"/>
        <w:jc w:val="center"/>
        <w:rPr>
          <w:b/>
          <w:szCs w:val="24"/>
        </w:rPr>
      </w:pPr>
      <w:r w:rsidRPr="00562F35">
        <w:rPr>
          <w:b/>
          <w:sz w:val="28"/>
          <w:szCs w:val="28"/>
        </w:rPr>
        <w:t>Chương I</w:t>
      </w:r>
      <w:bookmarkStart w:id="8" w:name="_TOC123112559"/>
      <w:bookmarkStart w:id="9" w:name="_TOC127081364"/>
      <w:bookmarkStart w:id="10" w:name="_TOC127852562"/>
      <w:bookmarkEnd w:id="1"/>
      <w:bookmarkEnd w:id="2"/>
      <w:bookmarkEnd w:id="3"/>
      <w:bookmarkEnd w:id="4"/>
      <w:bookmarkEnd w:id="5"/>
      <w:r w:rsidRPr="00562F35">
        <w:rPr>
          <w:b/>
          <w:sz w:val="28"/>
          <w:szCs w:val="28"/>
        </w:rPr>
        <w:br/>
      </w:r>
      <w:r w:rsidRPr="00562F35">
        <w:rPr>
          <w:b/>
          <w:szCs w:val="24"/>
        </w:rPr>
        <w:t>NHỮNG QUY ĐỊNH CHUNG</w:t>
      </w:r>
      <w:bookmarkEnd w:id="8"/>
      <w:bookmarkEnd w:id="9"/>
      <w:bookmarkEnd w:id="10"/>
    </w:p>
    <w:p w:rsidR="002841D2" w:rsidRPr="00C96BE7" w:rsidRDefault="002841D2" w:rsidP="00C96BE7">
      <w:pPr>
        <w:tabs>
          <w:tab w:val="left" w:pos="0"/>
        </w:tabs>
        <w:spacing w:before="120" w:line="340" w:lineRule="exact"/>
        <w:ind w:firstLine="562"/>
        <w:rPr>
          <w:b/>
          <w:color w:val="auto"/>
          <w:sz w:val="28"/>
          <w:szCs w:val="28"/>
          <w:lang w:val="nl-NL"/>
        </w:rPr>
      </w:pPr>
      <w:r w:rsidRPr="00C96BE7">
        <w:rPr>
          <w:rStyle w:val="dieuChar"/>
          <w:rFonts w:ascii="Times New Roman" w:hAnsi="Times New Roman"/>
          <w:color w:val="auto"/>
          <w:sz w:val="28"/>
          <w:szCs w:val="28"/>
        </w:rPr>
        <w:t>Điều 1.</w:t>
      </w:r>
      <w:r w:rsidRPr="00C96BE7">
        <w:rPr>
          <w:b/>
          <w:color w:val="auto"/>
          <w:sz w:val="28"/>
          <w:szCs w:val="28"/>
          <w:lang w:val="nl-NL"/>
        </w:rPr>
        <w:t xml:space="preserve"> </w:t>
      </w:r>
      <w:r w:rsidR="00B3442C" w:rsidRPr="00C96BE7">
        <w:rPr>
          <w:b/>
          <w:color w:val="auto"/>
          <w:sz w:val="28"/>
          <w:szCs w:val="28"/>
          <w:lang w:val="nl-NL"/>
        </w:rPr>
        <w:t>P</w:t>
      </w:r>
      <w:r w:rsidRPr="00C96BE7">
        <w:rPr>
          <w:b/>
          <w:color w:val="auto"/>
          <w:sz w:val="28"/>
          <w:szCs w:val="28"/>
          <w:lang w:val="nl-NL"/>
        </w:rPr>
        <w:t>hạm vi điều chỉnh</w:t>
      </w:r>
      <w:bookmarkEnd w:id="6"/>
      <w:bookmarkEnd w:id="7"/>
      <w:r w:rsidR="00B3442C" w:rsidRPr="00C96BE7">
        <w:rPr>
          <w:b/>
          <w:color w:val="auto"/>
          <w:sz w:val="28"/>
          <w:szCs w:val="28"/>
          <w:lang w:val="nl-NL"/>
        </w:rPr>
        <w:t xml:space="preserve"> và đối tượng áp dụng</w:t>
      </w:r>
    </w:p>
    <w:p w:rsidR="00630DC6" w:rsidRPr="00C96BE7" w:rsidRDefault="00B3442C" w:rsidP="00C96BE7">
      <w:pPr>
        <w:tabs>
          <w:tab w:val="left" w:pos="0"/>
        </w:tabs>
        <w:spacing w:before="120" w:line="340" w:lineRule="exact"/>
        <w:rPr>
          <w:color w:val="auto"/>
          <w:sz w:val="28"/>
          <w:szCs w:val="28"/>
          <w:lang w:val="nl-NL"/>
        </w:rPr>
      </w:pPr>
      <w:r w:rsidRPr="00C96BE7">
        <w:rPr>
          <w:color w:val="auto"/>
          <w:sz w:val="28"/>
          <w:szCs w:val="28"/>
          <w:lang w:val="nl-NL"/>
        </w:rPr>
        <w:t xml:space="preserve">1. </w:t>
      </w:r>
      <w:r w:rsidR="002841D2" w:rsidRPr="00C96BE7">
        <w:rPr>
          <w:color w:val="auto"/>
          <w:sz w:val="28"/>
          <w:szCs w:val="28"/>
          <w:lang w:val="nl-NL"/>
        </w:rPr>
        <w:t>Quy chế này quy định về</w:t>
      </w:r>
      <w:r w:rsidR="00630DC6" w:rsidRPr="00C96BE7">
        <w:rPr>
          <w:color w:val="auto"/>
          <w:sz w:val="28"/>
          <w:szCs w:val="28"/>
          <w:lang w:val="nl-NL"/>
        </w:rPr>
        <w:t xml:space="preserve"> quản lý hoạt động đào tạo, bồi dưỡng </w:t>
      </w:r>
      <w:r w:rsidRPr="00C96BE7">
        <w:rPr>
          <w:color w:val="auto"/>
          <w:sz w:val="28"/>
          <w:szCs w:val="28"/>
          <w:lang w:val="nl-NL"/>
        </w:rPr>
        <w:t xml:space="preserve">của Bộ Khoa học và Công nghệ, bao gồm: hoạt động đào tạo, bồi dưỡng </w:t>
      </w:r>
      <w:r w:rsidR="002841D2" w:rsidRPr="00C96BE7">
        <w:rPr>
          <w:color w:val="auto"/>
          <w:sz w:val="28"/>
          <w:szCs w:val="28"/>
          <w:lang w:val="nl-NL"/>
        </w:rPr>
        <w:t xml:space="preserve">cán bộ, </w:t>
      </w:r>
      <w:r w:rsidR="0064162F" w:rsidRPr="00C96BE7">
        <w:rPr>
          <w:color w:val="auto"/>
          <w:sz w:val="28"/>
          <w:szCs w:val="28"/>
          <w:lang w:val="nl-NL"/>
        </w:rPr>
        <w:t>công chức, viên chức</w:t>
      </w:r>
      <w:r w:rsidR="002841D2" w:rsidRPr="00C96BE7">
        <w:rPr>
          <w:color w:val="auto"/>
          <w:sz w:val="28"/>
          <w:szCs w:val="28"/>
          <w:lang w:val="nl-NL"/>
        </w:rPr>
        <w:t xml:space="preserve"> và người lao động</w:t>
      </w:r>
      <w:r w:rsidR="00630DC6" w:rsidRPr="00C96BE7">
        <w:rPr>
          <w:color w:val="auto"/>
          <w:sz w:val="28"/>
          <w:szCs w:val="28"/>
          <w:lang w:val="nl-NL"/>
        </w:rPr>
        <w:t xml:space="preserve"> trong các cơ quan, đơn vị thuộc và trực thuộc Bộ Khoa học và Công nghệ</w:t>
      </w:r>
      <w:r w:rsidR="00081BF7" w:rsidRPr="00C96BE7">
        <w:rPr>
          <w:color w:val="auto"/>
          <w:sz w:val="28"/>
          <w:szCs w:val="28"/>
          <w:lang w:val="nl-NL"/>
        </w:rPr>
        <w:t xml:space="preserve">; </w:t>
      </w:r>
      <w:r w:rsidRPr="00C96BE7">
        <w:rPr>
          <w:color w:val="auto"/>
          <w:sz w:val="28"/>
          <w:szCs w:val="28"/>
          <w:lang w:val="nl-NL"/>
        </w:rPr>
        <w:t xml:space="preserve">hoạt động đào tạo, </w:t>
      </w:r>
      <w:r w:rsidR="00081BF7" w:rsidRPr="00C96BE7">
        <w:rPr>
          <w:color w:val="auto"/>
          <w:sz w:val="28"/>
          <w:szCs w:val="28"/>
          <w:lang w:val="nl-NL"/>
        </w:rPr>
        <w:t xml:space="preserve">bồi dưỡng công chức, </w:t>
      </w:r>
      <w:r w:rsidR="006D77ED" w:rsidRPr="00C96BE7">
        <w:rPr>
          <w:color w:val="auto"/>
          <w:sz w:val="28"/>
          <w:szCs w:val="28"/>
          <w:lang w:val="nl-NL"/>
        </w:rPr>
        <w:t xml:space="preserve">viên chức </w:t>
      </w:r>
      <w:r w:rsidR="00BF4478" w:rsidRPr="00C96BE7">
        <w:rPr>
          <w:color w:val="auto"/>
          <w:sz w:val="28"/>
          <w:szCs w:val="28"/>
          <w:lang w:val="nl-NL"/>
        </w:rPr>
        <w:t xml:space="preserve">chuyên </w:t>
      </w:r>
      <w:r w:rsidR="006D77ED" w:rsidRPr="00C96BE7">
        <w:rPr>
          <w:color w:val="auto"/>
          <w:sz w:val="28"/>
          <w:szCs w:val="28"/>
          <w:lang w:val="nl-NL"/>
        </w:rPr>
        <w:t>n</w:t>
      </w:r>
      <w:r w:rsidR="00081BF7" w:rsidRPr="00C96BE7">
        <w:rPr>
          <w:color w:val="auto"/>
          <w:sz w:val="28"/>
          <w:szCs w:val="28"/>
          <w:lang w:val="nl-NL"/>
        </w:rPr>
        <w:t>gành khoa học và công nghệ</w:t>
      </w:r>
      <w:r w:rsidR="00BF4478" w:rsidRPr="00C96BE7">
        <w:rPr>
          <w:color w:val="auto"/>
          <w:sz w:val="28"/>
          <w:szCs w:val="28"/>
          <w:lang w:val="nl-NL"/>
        </w:rPr>
        <w:t xml:space="preserve">; hoạt động </w:t>
      </w:r>
      <w:r w:rsidR="006D77ED" w:rsidRPr="00C96BE7">
        <w:rPr>
          <w:color w:val="auto"/>
          <w:sz w:val="28"/>
          <w:szCs w:val="28"/>
          <w:lang w:val="nl-NL"/>
        </w:rPr>
        <w:t>đào tạo, bồi dưỡng</w:t>
      </w:r>
      <w:r w:rsidRPr="00C96BE7">
        <w:rPr>
          <w:color w:val="auto"/>
          <w:sz w:val="28"/>
          <w:szCs w:val="28"/>
          <w:lang w:val="nl-NL"/>
        </w:rPr>
        <w:t xml:space="preserve"> </w:t>
      </w:r>
      <w:r w:rsidR="00BF4478" w:rsidRPr="00C96BE7">
        <w:rPr>
          <w:color w:val="auto"/>
          <w:sz w:val="28"/>
          <w:szCs w:val="28"/>
          <w:lang w:val="nl-NL"/>
        </w:rPr>
        <w:t>của</w:t>
      </w:r>
      <w:r w:rsidRPr="00C96BE7">
        <w:rPr>
          <w:color w:val="auto"/>
          <w:sz w:val="28"/>
          <w:szCs w:val="28"/>
          <w:lang w:val="nl-NL"/>
        </w:rPr>
        <w:t xml:space="preserve"> các cơ sở đào tạo, bồi dưỡng thuộc Bộ</w:t>
      </w:r>
      <w:r w:rsidR="00081BF7" w:rsidRPr="00C96BE7">
        <w:rPr>
          <w:color w:val="auto"/>
          <w:sz w:val="28"/>
          <w:szCs w:val="28"/>
          <w:lang w:val="nl-NL"/>
        </w:rPr>
        <w:t>; trách nhiệm của đội ngũ lãnh đạo, quản lý các cấp tham gia giảng dạy các chương trình đào tạo, bồi dưỡng công chức, viên chức của Bộ, Ngành khoa học và công nghệ</w:t>
      </w:r>
      <w:r w:rsidR="00630DC6" w:rsidRPr="00C96BE7">
        <w:rPr>
          <w:color w:val="auto"/>
          <w:sz w:val="28"/>
          <w:szCs w:val="28"/>
          <w:lang w:val="nl-NL"/>
        </w:rPr>
        <w:t>.</w:t>
      </w:r>
    </w:p>
    <w:p w:rsidR="00630DC6" w:rsidRPr="00C96BE7" w:rsidRDefault="00630DC6" w:rsidP="00C96BE7">
      <w:pPr>
        <w:tabs>
          <w:tab w:val="left" w:pos="0"/>
        </w:tabs>
        <w:spacing w:before="120" w:line="340" w:lineRule="exact"/>
        <w:rPr>
          <w:color w:val="auto"/>
          <w:sz w:val="28"/>
          <w:szCs w:val="28"/>
          <w:lang w:val="nl-NL"/>
        </w:rPr>
      </w:pPr>
      <w:r w:rsidRPr="00C96BE7">
        <w:rPr>
          <w:color w:val="auto"/>
          <w:sz w:val="28"/>
          <w:szCs w:val="28"/>
          <w:lang w:val="nl-NL"/>
        </w:rPr>
        <w:t xml:space="preserve">2. Quy chế này áp dụng </w:t>
      </w:r>
      <w:r w:rsidR="00081BF7" w:rsidRPr="00C96BE7">
        <w:rPr>
          <w:color w:val="auto"/>
          <w:sz w:val="28"/>
          <w:szCs w:val="28"/>
          <w:lang w:val="nl-NL"/>
        </w:rPr>
        <w:t>đối với công chức, viên chức và người lao động (sau đây gọi chung là công chức, viên chức) làm việc tại các cơ quan, đơn vị thuộc Bộ Khoa học và Công nghệ được cử tham gia các khóa đào tạo, bồi dưỡng ở trong nước và nước ngoài; các cơ sở đào tạo, bồi dưỡng thuộc Bộ Khoa học và Công nghệ; công chức, viên chức giữ chức vụ lãnh đạo, quản lý tham gia giảng dạy các chương trình đào tạo, bồi dưỡng công chức, viên chức của Bộ</w:t>
      </w:r>
      <w:r w:rsidR="002C6A29" w:rsidRPr="00C96BE7">
        <w:rPr>
          <w:color w:val="auto"/>
          <w:sz w:val="28"/>
          <w:szCs w:val="28"/>
          <w:lang w:val="nl-NL"/>
        </w:rPr>
        <w:t xml:space="preserve"> K</w:t>
      </w:r>
      <w:r w:rsidR="00081BF7" w:rsidRPr="00C96BE7">
        <w:rPr>
          <w:color w:val="auto"/>
          <w:sz w:val="28"/>
          <w:szCs w:val="28"/>
          <w:lang w:val="nl-NL"/>
        </w:rPr>
        <w:t xml:space="preserve">hoa học và </w:t>
      </w:r>
      <w:r w:rsidR="00D67943" w:rsidRPr="00C96BE7">
        <w:rPr>
          <w:color w:val="auto"/>
          <w:sz w:val="28"/>
          <w:szCs w:val="28"/>
          <w:lang w:val="nl-NL"/>
        </w:rPr>
        <w:t>C</w:t>
      </w:r>
      <w:r w:rsidR="00081BF7" w:rsidRPr="00C96BE7">
        <w:rPr>
          <w:color w:val="auto"/>
          <w:sz w:val="28"/>
          <w:szCs w:val="28"/>
          <w:lang w:val="nl-NL"/>
        </w:rPr>
        <w:t>ông nghệ.</w:t>
      </w:r>
    </w:p>
    <w:p w:rsidR="00F427A5" w:rsidRPr="00C96BE7" w:rsidRDefault="00F427A5" w:rsidP="00C96BE7">
      <w:pPr>
        <w:tabs>
          <w:tab w:val="left" w:pos="0"/>
        </w:tabs>
        <w:spacing w:before="120" w:line="340" w:lineRule="exact"/>
        <w:rPr>
          <w:color w:val="auto"/>
          <w:sz w:val="28"/>
          <w:szCs w:val="28"/>
          <w:lang w:val="nl-NL"/>
        </w:rPr>
      </w:pPr>
      <w:r w:rsidRPr="00C96BE7">
        <w:rPr>
          <w:color w:val="auto"/>
          <w:sz w:val="28"/>
          <w:szCs w:val="28"/>
          <w:lang w:val="nl-NL"/>
        </w:rPr>
        <w:t xml:space="preserve">3. Quy chế </w:t>
      </w:r>
      <w:r w:rsidR="00BF4478" w:rsidRPr="00C96BE7">
        <w:rPr>
          <w:color w:val="auto"/>
          <w:sz w:val="28"/>
          <w:szCs w:val="28"/>
          <w:lang w:val="nl-NL"/>
        </w:rPr>
        <w:t>này không áp dụng đối với hoạt đ</w:t>
      </w:r>
      <w:r w:rsidRPr="00C96BE7">
        <w:rPr>
          <w:color w:val="auto"/>
          <w:sz w:val="28"/>
          <w:szCs w:val="28"/>
          <w:lang w:val="nl-NL"/>
        </w:rPr>
        <w:t>ộng đào tạo, bồi dưỡng theo các Chương trình, Đề án đào tạo, bồi dưỡng đã có văn bản quản lý riêng.</w:t>
      </w:r>
    </w:p>
    <w:p w:rsidR="002841D2" w:rsidRPr="00C96BE7" w:rsidRDefault="002841D2" w:rsidP="00C96BE7">
      <w:pPr>
        <w:tabs>
          <w:tab w:val="left" w:pos="0"/>
        </w:tabs>
        <w:spacing w:before="120" w:line="340" w:lineRule="exact"/>
        <w:rPr>
          <w:b/>
          <w:color w:val="auto"/>
          <w:sz w:val="28"/>
          <w:szCs w:val="28"/>
          <w:lang w:val="vi-VN"/>
        </w:rPr>
      </w:pPr>
      <w:bookmarkStart w:id="11" w:name="_Toc127081368"/>
      <w:bookmarkStart w:id="12" w:name="_Toc127852564"/>
      <w:r w:rsidRPr="00C96BE7">
        <w:rPr>
          <w:rStyle w:val="dieuChar"/>
          <w:rFonts w:ascii="Times New Roman" w:hAnsi="Times New Roman"/>
          <w:color w:val="auto"/>
          <w:sz w:val="28"/>
          <w:szCs w:val="28"/>
        </w:rPr>
        <w:t>Điều 2.</w:t>
      </w:r>
      <w:r w:rsidRPr="00C96BE7">
        <w:rPr>
          <w:color w:val="auto"/>
          <w:sz w:val="28"/>
          <w:szCs w:val="28"/>
          <w:lang w:val="nl-NL"/>
        </w:rPr>
        <w:t xml:space="preserve"> </w:t>
      </w:r>
      <w:r w:rsidRPr="00C96BE7">
        <w:rPr>
          <w:b/>
          <w:color w:val="auto"/>
          <w:sz w:val="28"/>
          <w:szCs w:val="28"/>
          <w:lang w:val="nl-NL"/>
        </w:rPr>
        <w:t>Giải thích từ ngữ</w:t>
      </w:r>
      <w:bookmarkEnd w:id="11"/>
      <w:bookmarkEnd w:id="12"/>
    </w:p>
    <w:p w:rsidR="002841D2" w:rsidRPr="00C96BE7" w:rsidRDefault="002841D2" w:rsidP="00C96BE7">
      <w:pPr>
        <w:tabs>
          <w:tab w:val="left" w:pos="0"/>
        </w:tabs>
        <w:spacing w:before="120" w:line="340" w:lineRule="exact"/>
        <w:rPr>
          <w:color w:val="auto"/>
          <w:sz w:val="28"/>
          <w:szCs w:val="28"/>
          <w:lang w:val="vi-VN"/>
        </w:rPr>
      </w:pPr>
      <w:r w:rsidRPr="00C96BE7">
        <w:rPr>
          <w:color w:val="auto"/>
          <w:sz w:val="28"/>
          <w:szCs w:val="28"/>
          <w:lang w:val="vi-VN"/>
        </w:rPr>
        <w:t xml:space="preserve">1. </w:t>
      </w:r>
      <w:r w:rsidRPr="00C96BE7">
        <w:rPr>
          <w:i/>
          <w:color w:val="auto"/>
          <w:sz w:val="28"/>
          <w:szCs w:val="28"/>
          <w:lang w:val="vi-VN"/>
        </w:rPr>
        <w:t>Đào tạo</w:t>
      </w:r>
      <w:r w:rsidRPr="00C96BE7">
        <w:rPr>
          <w:color w:val="auto"/>
          <w:sz w:val="28"/>
          <w:szCs w:val="28"/>
          <w:lang w:val="vi-VN"/>
        </w:rPr>
        <w:t xml:space="preserve"> là quá trình truyền thụ, tiếp nhận có hệ thống những tri thức, kỹ năng theo quy định của từng cấp học, bậc học</w:t>
      </w:r>
      <w:r w:rsidRPr="00C96BE7">
        <w:rPr>
          <w:color w:val="auto"/>
          <w:sz w:val="28"/>
          <w:szCs w:val="28"/>
          <w:lang w:val="nl-NL"/>
        </w:rPr>
        <w:t>, gắn với việc cấp văn bằng được pháp luật Việt Nam công nhận (sau đây gọi là đào tạo văn bằng cấp quốc gia)</w:t>
      </w:r>
      <w:r w:rsidRPr="00C96BE7">
        <w:rPr>
          <w:color w:val="auto"/>
          <w:sz w:val="28"/>
          <w:szCs w:val="28"/>
          <w:lang w:val="vi-VN"/>
        </w:rPr>
        <w:t>.</w:t>
      </w:r>
    </w:p>
    <w:p w:rsidR="002841D2" w:rsidRPr="00C96BE7" w:rsidRDefault="002841D2" w:rsidP="00C96BE7">
      <w:pPr>
        <w:tabs>
          <w:tab w:val="left" w:pos="0"/>
        </w:tabs>
        <w:spacing w:before="120" w:line="340" w:lineRule="exact"/>
        <w:rPr>
          <w:color w:val="auto"/>
          <w:sz w:val="28"/>
          <w:szCs w:val="28"/>
        </w:rPr>
      </w:pPr>
      <w:r w:rsidRPr="00C96BE7">
        <w:rPr>
          <w:color w:val="auto"/>
          <w:sz w:val="28"/>
          <w:szCs w:val="28"/>
          <w:lang w:val="vi-VN"/>
        </w:rPr>
        <w:t xml:space="preserve">2. </w:t>
      </w:r>
      <w:r w:rsidRPr="00C96BE7">
        <w:rPr>
          <w:i/>
          <w:color w:val="auto"/>
          <w:sz w:val="28"/>
          <w:szCs w:val="28"/>
          <w:lang w:val="vi-VN"/>
        </w:rPr>
        <w:t>Bồi dưỡng</w:t>
      </w:r>
      <w:r w:rsidRPr="00C96BE7">
        <w:rPr>
          <w:color w:val="auto"/>
          <w:sz w:val="28"/>
          <w:szCs w:val="28"/>
          <w:lang w:val="vi-VN"/>
        </w:rPr>
        <w:t xml:space="preserve"> là hoạt động trang bị, cập nhật, nâng cao kiến thức, kỹ năng làm việc.</w:t>
      </w:r>
    </w:p>
    <w:p w:rsidR="00F26DA6" w:rsidRPr="00C96BE7" w:rsidRDefault="00F26DA6" w:rsidP="00C96BE7">
      <w:pPr>
        <w:tabs>
          <w:tab w:val="left" w:pos="0"/>
        </w:tabs>
        <w:spacing w:before="120" w:line="340" w:lineRule="exact"/>
        <w:rPr>
          <w:color w:val="auto"/>
          <w:sz w:val="28"/>
          <w:szCs w:val="28"/>
        </w:rPr>
      </w:pPr>
      <w:r w:rsidRPr="00C96BE7">
        <w:rPr>
          <w:color w:val="auto"/>
          <w:sz w:val="28"/>
          <w:szCs w:val="28"/>
        </w:rPr>
        <w:t xml:space="preserve">3. </w:t>
      </w:r>
      <w:r w:rsidRPr="00C96BE7">
        <w:rPr>
          <w:i/>
          <w:color w:val="auto"/>
          <w:sz w:val="28"/>
          <w:szCs w:val="28"/>
        </w:rPr>
        <w:t>Bồi dưỡng theo tiêu chuẩn ngạch</w:t>
      </w:r>
      <w:r w:rsidRPr="00C96BE7">
        <w:rPr>
          <w:color w:val="auto"/>
          <w:sz w:val="28"/>
          <w:szCs w:val="28"/>
        </w:rPr>
        <w:t xml:space="preserve"> đối với công chức và </w:t>
      </w:r>
      <w:r w:rsidRPr="00C96BE7">
        <w:rPr>
          <w:i/>
          <w:color w:val="auto"/>
          <w:sz w:val="28"/>
          <w:szCs w:val="28"/>
        </w:rPr>
        <w:t>bồi dưỡng theo tiêu chuẩn chức danh nghề nghiệp</w:t>
      </w:r>
      <w:r w:rsidRPr="00C96BE7">
        <w:rPr>
          <w:color w:val="auto"/>
          <w:sz w:val="28"/>
          <w:szCs w:val="28"/>
        </w:rPr>
        <w:t xml:space="preserve"> đối với viên chức là hoạt động trang bị, cập nhật, nâng cao kiến thức, kỹ năng hoạt động theo chương trình quy định cho ngạch công chức và chức danh nghề nghiệp viên chức.</w:t>
      </w:r>
    </w:p>
    <w:p w:rsidR="00F26DA6" w:rsidRPr="00C96BE7" w:rsidRDefault="00F26DA6" w:rsidP="00C96BE7">
      <w:pPr>
        <w:tabs>
          <w:tab w:val="left" w:pos="0"/>
        </w:tabs>
        <w:spacing w:before="120" w:line="340" w:lineRule="exact"/>
        <w:rPr>
          <w:color w:val="auto"/>
          <w:sz w:val="28"/>
          <w:szCs w:val="28"/>
        </w:rPr>
      </w:pPr>
      <w:r w:rsidRPr="00C96BE7">
        <w:rPr>
          <w:color w:val="auto"/>
          <w:sz w:val="28"/>
          <w:szCs w:val="28"/>
        </w:rPr>
        <w:lastRenderedPageBreak/>
        <w:t xml:space="preserve">4. </w:t>
      </w:r>
      <w:r w:rsidRPr="00C96BE7">
        <w:rPr>
          <w:i/>
          <w:color w:val="auto"/>
          <w:sz w:val="28"/>
          <w:szCs w:val="28"/>
        </w:rPr>
        <w:t>Bồi dưỡng theo chức danh lãnh đạo, quản lý</w:t>
      </w:r>
      <w:r w:rsidRPr="00C96BE7">
        <w:rPr>
          <w:color w:val="auto"/>
          <w:sz w:val="28"/>
          <w:szCs w:val="28"/>
        </w:rPr>
        <w:t xml:space="preserve"> là trang bị kiến thức, kỹ năng, phương pháp làm việc theo từng chức danh lãnh đạo, quản lý.</w:t>
      </w:r>
    </w:p>
    <w:p w:rsidR="00F26DA6" w:rsidRPr="00C96BE7" w:rsidRDefault="00F26DA6" w:rsidP="00C96BE7">
      <w:pPr>
        <w:tabs>
          <w:tab w:val="left" w:pos="0"/>
        </w:tabs>
        <w:spacing w:before="120" w:line="340" w:lineRule="exact"/>
        <w:rPr>
          <w:color w:val="auto"/>
          <w:sz w:val="28"/>
          <w:szCs w:val="28"/>
        </w:rPr>
      </w:pPr>
      <w:r w:rsidRPr="00C96BE7">
        <w:rPr>
          <w:color w:val="auto"/>
          <w:sz w:val="28"/>
          <w:szCs w:val="28"/>
        </w:rPr>
        <w:t xml:space="preserve">5. </w:t>
      </w:r>
      <w:r w:rsidRPr="00C96BE7">
        <w:rPr>
          <w:i/>
          <w:color w:val="auto"/>
          <w:sz w:val="28"/>
          <w:szCs w:val="28"/>
        </w:rPr>
        <w:t>Bồi dưỡng theo vị trí việc</w:t>
      </w:r>
      <w:r w:rsidRPr="00C96BE7">
        <w:rPr>
          <w:color w:val="auto"/>
          <w:sz w:val="28"/>
          <w:szCs w:val="28"/>
        </w:rPr>
        <w:t xml:space="preserve"> làm là hoạt động trang bị, cập nhật, nâng cao kiến thức, kỹ năng, phương pháp cần thiết để làm tốt công việc được giao.</w:t>
      </w:r>
    </w:p>
    <w:p w:rsidR="002841D2" w:rsidRPr="00C96BE7" w:rsidRDefault="00893357" w:rsidP="00C96BE7">
      <w:pPr>
        <w:tabs>
          <w:tab w:val="left" w:pos="0"/>
        </w:tabs>
        <w:spacing w:before="120" w:line="340" w:lineRule="exact"/>
        <w:rPr>
          <w:color w:val="auto"/>
          <w:sz w:val="28"/>
          <w:szCs w:val="28"/>
          <w:lang w:val="nl-NL"/>
        </w:rPr>
      </w:pPr>
      <w:r w:rsidRPr="00C96BE7">
        <w:rPr>
          <w:color w:val="auto"/>
          <w:sz w:val="28"/>
          <w:szCs w:val="28"/>
          <w:lang w:val="nl-NL"/>
        </w:rPr>
        <w:t>6</w:t>
      </w:r>
      <w:r w:rsidR="002841D2" w:rsidRPr="00C96BE7">
        <w:rPr>
          <w:color w:val="auto"/>
          <w:sz w:val="28"/>
          <w:szCs w:val="28"/>
          <w:lang w:val="nl-NL"/>
        </w:rPr>
        <w:t xml:space="preserve">. </w:t>
      </w:r>
      <w:r w:rsidR="002841D2" w:rsidRPr="00C96BE7">
        <w:rPr>
          <w:i/>
          <w:color w:val="auto"/>
          <w:sz w:val="28"/>
          <w:szCs w:val="28"/>
          <w:lang w:val="nl-NL"/>
        </w:rPr>
        <w:t>Kế hoạch đào tạo, bồi dưỡng</w:t>
      </w:r>
      <w:r w:rsidR="002841D2" w:rsidRPr="00C96BE7">
        <w:rPr>
          <w:color w:val="auto"/>
          <w:sz w:val="28"/>
          <w:szCs w:val="28"/>
          <w:lang w:val="nl-NL"/>
        </w:rPr>
        <w:t xml:space="preserve"> là những hoạt động đào tạo, bồi dưỡng dự kiến thực hiệ</w:t>
      </w:r>
      <w:r w:rsidR="00F26DA6" w:rsidRPr="00C96BE7">
        <w:rPr>
          <w:color w:val="auto"/>
          <w:sz w:val="28"/>
          <w:szCs w:val="28"/>
          <w:lang w:val="nl-NL"/>
        </w:rPr>
        <w:t xml:space="preserve">n trong kỳ kế hoạch </w:t>
      </w:r>
      <w:r w:rsidR="002841D2" w:rsidRPr="00C96BE7">
        <w:rPr>
          <w:color w:val="auto"/>
          <w:sz w:val="28"/>
          <w:szCs w:val="28"/>
          <w:lang w:val="nl-NL"/>
        </w:rPr>
        <w:t xml:space="preserve">nhằm đáp ứng nhu cầu đào tạo, bồi dưỡng của </w:t>
      </w:r>
      <w:r w:rsidR="0064162F" w:rsidRPr="00C96BE7">
        <w:rPr>
          <w:color w:val="auto"/>
          <w:sz w:val="28"/>
          <w:szCs w:val="28"/>
          <w:lang w:val="nl-NL"/>
        </w:rPr>
        <w:t>công chức, viên chức</w:t>
      </w:r>
      <w:r w:rsidR="00F26DA6" w:rsidRPr="00C96BE7">
        <w:rPr>
          <w:color w:val="auto"/>
          <w:sz w:val="28"/>
          <w:szCs w:val="28"/>
          <w:lang w:val="nl-NL"/>
        </w:rPr>
        <w:t xml:space="preserve"> và mục tiêu đào tạo, bồi dưỡng</w:t>
      </w:r>
      <w:r w:rsidR="00B3442C" w:rsidRPr="00C96BE7">
        <w:rPr>
          <w:color w:val="auto"/>
          <w:sz w:val="28"/>
          <w:szCs w:val="28"/>
          <w:lang w:val="nl-NL"/>
        </w:rPr>
        <w:t>, phát triển nhân lực</w:t>
      </w:r>
      <w:r w:rsidR="00F26DA6" w:rsidRPr="00C96BE7">
        <w:rPr>
          <w:color w:val="auto"/>
          <w:sz w:val="28"/>
          <w:szCs w:val="28"/>
          <w:lang w:val="nl-NL"/>
        </w:rPr>
        <w:t xml:space="preserve"> của cơ quan, đơn vị, được cấp có thẩm quyền phê duyệt</w:t>
      </w:r>
      <w:r w:rsidR="002841D2" w:rsidRPr="00C96BE7">
        <w:rPr>
          <w:color w:val="auto"/>
          <w:sz w:val="28"/>
          <w:szCs w:val="28"/>
          <w:lang w:val="nl-NL"/>
        </w:rPr>
        <w:t>.</w:t>
      </w:r>
    </w:p>
    <w:p w:rsidR="00B3442C" w:rsidRPr="00C96BE7" w:rsidRDefault="00B3442C" w:rsidP="00C96BE7">
      <w:pPr>
        <w:tabs>
          <w:tab w:val="left" w:pos="0"/>
        </w:tabs>
        <w:spacing w:before="120" w:line="340" w:lineRule="exact"/>
        <w:rPr>
          <w:b/>
          <w:color w:val="auto"/>
          <w:sz w:val="28"/>
          <w:szCs w:val="28"/>
          <w:lang w:val="nl-NL"/>
        </w:rPr>
      </w:pPr>
      <w:r w:rsidRPr="00C96BE7">
        <w:rPr>
          <w:b/>
          <w:color w:val="auto"/>
          <w:sz w:val="28"/>
          <w:szCs w:val="28"/>
          <w:lang w:val="nl-NL"/>
        </w:rPr>
        <w:t>Điều 3. Nguyên tắc chung quản lý hoạt động đào tạo, bồi dưỡng</w:t>
      </w:r>
    </w:p>
    <w:p w:rsidR="00B3442C" w:rsidRPr="00C96BE7" w:rsidRDefault="00B3442C" w:rsidP="00C96BE7">
      <w:pPr>
        <w:tabs>
          <w:tab w:val="left" w:pos="0"/>
        </w:tabs>
        <w:spacing w:before="120" w:line="340" w:lineRule="exact"/>
        <w:rPr>
          <w:color w:val="auto"/>
          <w:sz w:val="28"/>
          <w:szCs w:val="28"/>
          <w:lang w:val="nl-NL"/>
        </w:rPr>
      </w:pPr>
      <w:r w:rsidRPr="00C96BE7">
        <w:rPr>
          <w:color w:val="auto"/>
          <w:sz w:val="28"/>
          <w:szCs w:val="28"/>
          <w:lang w:val="nl-NL"/>
        </w:rPr>
        <w:t xml:space="preserve">1. </w:t>
      </w:r>
      <w:r w:rsidRPr="00C96BE7">
        <w:rPr>
          <w:color w:val="FF0000"/>
          <w:sz w:val="28"/>
          <w:szCs w:val="28"/>
          <w:lang w:val="nl-NL"/>
        </w:rPr>
        <w:t xml:space="preserve">Bộ Khoa học và Công </w:t>
      </w:r>
      <w:r w:rsidR="00E96EC5" w:rsidRPr="00C96BE7">
        <w:rPr>
          <w:color w:val="FF0000"/>
          <w:sz w:val="28"/>
          <w:szCs w:val="28"/>
          <w:lang w:val="nl-NL"/>
        </w:rPr>
        <w:t xml:space="preserve">nghệ giao Vụ Tổ chức cán bộ là đơn vị chức năng giúp Bộ trưởng </w:t>
      </w:r>
      <w:r w:rsidRPr="00C96BE7">
        <w:rPr>
          <w:color w:val="auto"/>
          <w:sz w:val="28"/>
          <w:szCs w:val="28"/>
          <w:lang w:val="nl-NL"/>
        </w:rPr>
        <w:t>thống nhất quản lý</w:t>
      </w:r>
      <w:r w:rsidR="008E7CEC" w:rsidRPr="00C96BE7">
        <w:rPr>
          <w:color w:val="auto"/>
          <w:sz w:val="28"/>
          <w:szCs w:val="28"/>
          <w:lang w:val="nl-NL"/>
        </w:rPr>
        <w:t xml:space="preserve"> hoạt động </w:t>
      </w:r>
      <w:r w:rsidRPr="00C96BE7">
        <w:rPr>
          <w:color w:val="auto"/>
          <w:sz w:val="28"/>
          <w:szCs w:val="28"/>
          <w:lang w:val="nl-NL"/>
        </w:rPr>
        <w:t>đào tạo, bồi dưỡng của Bộ, có phân công, phân cấp đối với các đơn vị thuộc Bộ.</w:t>
      </w:r>
    </w:p>
    <w:p w:rsidR="00EC407D" w:rsidRPr="00C96BE7" w:rsidRDefault="00EC407D" w:rsidP="00C96BE7">
      <w:pPr>
        <w:tabs>
          <w:tab w:val="left" w:pos="0"/>
        </w:tabs>
        <w:spacing w:before="120" w:line="340" w:lineRule="exact"/>
        <w:rPr>
          <w:color w:val="auto"/>
          <w:sz w:val="28"/>
          <w:szCs w:val="28"/>
          <w:lang w:val="nl-NL"/>
        </w:rPr>
      </w:pPr>
      <w:r w:rsidRPr="00C96BE7">
        <w:rPr>
          <w:color w:val="auto"/>
          <w:sz w:val="28"/>
          <w:szCs w:val="28"/>
          <w:lang w:val="nl-NL"/>
        </w:rPr>
        <w:t xml:space="preserve">2. </w:t>
      </w:r>
      <w:r w:rsidR="004046E9" w:rsidRPr="00C96BE7">
        <w:rPr>
          <w:color w:val="auto"/>
          <w:sz w:val="28"/>
          <w:szCs w:val="28"/>
          <w:lang w:val="nl-NL"/>
        </w:rPr>
        <w:t xml:space="preserve">Đào tạo, bồi dưỡng công chức, viên chức thuộc Bộ phải căn cứ vào vị trí việc làm, tiêu chuẩn của ngạch công chức, tiêu chuẩn chức danh nghề nghiệp của viên chức, tiêu chuẩn của chức vụ lãnh đạo, quản lý, quy hoạch, kế hoạch </w:t>
      </w:r>
      <w:r w:rsidR="00FF025C" w:rsidRPr="00C96BE7">
        <w:rPr>
          <w:color w:val="auto"/>
          <w:sz w:val="28"/>
          <w:szCs w:val="28"/>
          <w:lang w:val="nl-NL"/>
        </w:rPr>
        <w:t>xây dựng đội ngũ công chức, viên chức của cơ quan, đơn vị, đáp ứng yêu cầu xây dựng và phát triển nguồn nhân lực của cơ quan, đơn vị.</w:t>
      </w:r>
    </w:p>
    <w:p w:rsidR="00FF025C" w:rsidRPr="00C96BE7" w:rsidRDefault="00FF025C" w:rsidP="00C96BE7">
      <w:pPr>
        <w:tabs>
          <w:tab w:val="left" w:pos="0"/>
        </w:tabs>
        <w:spacing w:before="120" w:line="340" w:lineRule="exact"/>
        <w:rPr>
          <w:color w:val="auto"/>
          <w:sz w:val="28"/>
          <w:szCs w:val="28"/>
          <w:lang w:val="nl-NL"/>
        </w:rPr>
      </w:pPr>
      <w:r w:rsidRPr="00C96BE7">
        <w:rPr>
          <w:color w:val="auto"/>
          <w:sz w:val="28"/>
          <w:szCs w:val="28"/>
          <w:lang w:val="nl-NL"/>
        </w:rPr>
        <w:t xml:space="preserve">3. </w:t>
      </w:r>
      <w:r w:rsidR="00D67943" w:rsidRPr="00C96BE7">
        <w:rPr>
          <w:color w:val="auto"/>
          <w:sz w:val="28"/>
          <w:szCs w:val="28"/>
          <w:lang w:val="nl-NL"/>
        </w:rPr>
        <w:t xml:space="preserve">Thống nhất quản lý hoạt động đào tạo, bồi dưỡng của các </w:t>
      </w:r>
      <w:r w:rsidRPr="00C96BE7">
        <w:rPr>
          <w:color w:val="auto"/>
          <w:sz w:val="28"/>
          <w:szCs w:val="28"/>
          <w:lang w:val="nl-NL"/>
        </w:rPr>
        <w:t>cơ sở đào tạo, bồi dưỡng</w:t>
      </w:r>
      <w:r w:rsidR="00D67943" w:rsidRPr="00C96BE7">
        <w:rPr>
          <w:color w:val="auto"/>
          <w:sz w:val="28"/>
          <w:szCs w:val="28"/>
          <w:lang w:val="nl-NL"/>
        </w:rPr>
        <w:t xml:space="preserve"> thuộc Bộ bảo đảm hiệu quả hoạt động đào tạo, bồi dưỡng.</w:t>
      </w:r>
    </w:p>
    <w:p w:rsidR="00D67943" w:rsidRPr="00C96BE7" w:rsidRDefault="00FF025C" w:rsidP="00C96BE7">
      <w:pPr>
        <w:tabs>
          <w:tab w:val="left" w:pos="0"/>
        </w:tabs>
        <w:spacing w:before="120" w:line="340" w:lineRule="exact"/>
        <w:rPr>
          <w:color w:val="auto"/>
          <w:sz w:val="28"/>
          <w:szCs w:val="28"/>
          <w:lang w:val="nl-NL"/>
        </w:rPr>
      </w:pPr>
      <w:r w:rsidRPr="00C96BE7">
        <w:rPr>
          <w:color w:val="auto"/>
          <w:sz w:val="28"/>
          <w:szCs w:val="28"/>
          <w:lang w:val="nl-NL"/>
        </w:rPr>
        <w:t xml:space="preserve">4. </w:t>
      </w:r>
      <w:r w:rsidR="00D67943" w:rsidRPr="00C96BE7">
        <w:rPr>
          <w:color w:val="auto"/>
          <w:sz w:val="28"/>
          <w:szCs w:val="28"/>
          <w:lang w:val="nl-NL"/>
        </w:rPr>
        <w:t xml:space="preserve">Phát huy vai trò, </w:t>
      </w:r>
      <w:r w:rsidR="008D6341" w:rsidRPr="00C96BE7">
        <w:rPr>
          <w:color w:val="auto"/>
          <w:sz w:val="28"/>
          <w:szCs w:val="28"/>
          <w:lang w:val="nl-NL"/>
        </w:rPr>
        <w:t>trách nhiệm</w:t>
      </w:r>
      <w:r w:rsidR="00D67943" w:rsidRPr="00C96BE7">
        <w:rPr>
          <w:color w:val="auto"/>
          <w:sz w:val="28"/>
          <w:szCs w:val="28"/>
          <w:lang w:val="nl-NL"/>
        </w:rPr>
        <w:t xml:space="preserve"> </w:t>
      </w:r>
      <w:r w:rsidRPr="00C96BE7">
        <w:rPr>
          <w:color w:val="auto"/>
          <w:sz w:val="28"/>
          <w:szCs w:val="28"/>
          <w:lang w:val="nl-NL"/>
        </w:rPr>
        <w:t>của đội ngũ lãnh đạo</w:t>
      </w:r>
      <w:r w:rsidR="00D67943" w:rsidRPr="00C96BE7">
        <w:rPr>
          <w:color w:val="auto"/>
          <w:sz w:val="28"/>
          <w:szCs w:val="28"/>
          <w:lang w:val="nl-NL"/>
        </w:rPr>
        <w:t xml:space="preserve"> các cấp trong việc đào tạo, bồi dưỡng, phát triển nguồn nhân lực của cơ quan, đơn vị và của ngành khoa học và công nghệ.</w:t>
      </w:r>
    </w:p>
    <w:p w:rsidR="00FF025C" w:rsidRPr="00C96BE7" w:rsidRDefault="00FF025C" w:rsidP="00C96BE7">
      <w:pPr>
        <w:tabs>
          <w:tab w:val="left" w:pos="0"/>
        </w:tabs>
        <w:spacing w:before="120" w:line="340" w:lineRule="exact"/>
        <w:rPr>
          <w:color w:val="auto"/>
          <w:sz w:val="28"/>
          <w:szCs w:val="28"/>
          <w:lang w:val="nl-NL"/>
        </w:rPr>
      </w:pPr>
      <w:r w:rsidRPr="00C96BE7">
        <w:rPr>
          <w:color w:val="auto"/>
          <w:sz w:val="28"/>
          <w:szCs w:val="28"/>
          <w:lang w:val="nl-NL"/>
        </w:rPr>
        <w:t>5. Bảo đảm chất lượng, hiệu quả trong hoạt động đào tạo, bồi dưỡng theo quy định hiện hành</w:t>
      </w:r>
      <w:r w:rsidR="008D6341" w:rsidRPr="00C96BE7">
        <w:rPr>
          <w:color w:val="auto"/>
          <w:sz w:val="28"/>
          <w:szCs w:val="28"/>
          <w:lang w:val="nl-NL"/>
        </w:rPr>
        <w:t>. B</w:t>
      </w:r>
      <w:r w:rsidRPr="00C96BE7">
        <w:rPr>
          <w:color w:val="auto"/>
          <w:sz w:val="28"/>
          <w:szCs w:val="28"/>
          <w:lang w:val="nl-NL"/>
        </w:rPr>
        <w:t>ảo đảm công khai, dân chủ, minh bạch trong quản lý hoạt động đào tạo, bồi dưỡng.</w:t>
      </w:r>
    </w:p>
    <w:p w:rsidR="00FF025C" w:rsidRPr="00C96BE7" w:rsidRDefault="008D6341" w:rsidP="00562F35">
      <w:pPr>
        <w:tabs>
          <w:tab w:val="left" w:pos="0"/>
        </w:tabs>
        <w:spacing w:before="120" w:after="240" w:line="340" w:lineRule="exact"/>
        <w:rPr>
          <w:color w:val="auto"/>
          <w:sz w:val="28"/>
          <w:szCs w:val="28"/>
          <w:lang w:val="nl-NL"/>
        </w:rPr>
      </w:pPr>
      <w:r w:rsidRPr="00C96BE7">
        <w:rPr>
          <w:color w:val="auto"/>
          <w:sz w:val="28"/>
          <w:szCs w:val="28"/>
          <w:lang w:val="nl-NL"/>
        </w:rPr>
        <w:t>6</w:t>
      </w:r>
      <w:r w:rsidR="00FF025C" w:rsidRPr="00C96BE7">
        <w:rPr>
          <w:color w:val="auto"/>
          <w:sz w:val="28"/>
          <w:szCs w:val="28"/>
          <w:lang w:val="nl-NL"/>
        </w:rPr>
        <w:t>. Bảo đảm quyền lợi và nghĩa vụ của công chức, viên chức liên quan đến đào tạo, bồi dưỡng theo quy định của pháp luật.</w:t>
      </w:r>
    </w:p>
    <w:p w:rsidR="003D02E6" w:rsidRPr="00C96BE7" w:rsidRDefault="00FF025C" w:rsidP="00562F35">
      <w:pPr>
        <w:tabs>
          <w:tab w:val="left" w:pos="0"/>
        </w:tabs>
        <w:spacing w:after="0"/>
        <w:jc w:val="center"/>
        <w:rPr>
          <w:b/>
          <w:color w:val="auto"/>
          <w:sz w:val="28"/>
          <w:szCs w:val="28"/>
          <w:lang w:val="nl-NL"/>
        </w:rPr>
      </w:pPr>
      <w:r w:rsidRPr="00C96BE7">
        <w:rPr>
          <w:b/>
          <w:color w:val="auto"/>
          <w:sz w:val="28"/>
          <w:szCs w:val="28"/>
          <w:lang w:val="nl-NL"/>
        </w:rPr>
        <w:t>Chương II</w:t>
      </w:r>
    </w:p>
    <w:p w:rsidR="003B34C2" w:rsidRPr="00562F35" w:rsidRDefault="003B34C2" w:rsidP="00562F35">
      <w:pPr>
        <w:tabs>
          <w:tab w:val="left" w:pos="0"/>
        </w:tabs>
        <w:spacing w:after="0"/>
        <w:jc w:val="center"/>
        <w:rPr>
          <w:b/>
          <w:color w:val="auto"/>
          <w:szCs w:val="24"/>
          <w:lang w:val="nl-NL"/>
        </w:rPr>
      </w:pPr>
      <w:r w:rsidRPr="00562F35">
        <w:rPr>
          <w:b/>
          <w:color w:val="auto"/>
          <w:szCs w:val="24"/>
          <w:lang w:val="nl-NL"/>
        </w:rPr>
        <w:t>NỘI DUNG, CHƯƠNG TRÌNH</w:t>
      </w:r>
      <w:r w:rsidR="004E0CDC" w:rsidRPr="00562F35">
        <w:rPr>
          <w:b/>
          <w:color w:val="auto"/>
          <w:szCs w:val="24"/>
          <w:lang w:val="nl-NL"/>
        </w:rPr>
        <w:t>,</w:t>
      </w:r>
      <w:r w:rsidR="003D02E6" w:rsidRPr="00562F35">
        <w:rPr>
          <w:b/>
          <w:color w:val="auto"/>
          <w:szCs w:val="24"/>
          <w:lang w:val="nl-NL"/>
        </w:rPr>
        <w:t xml:space="preserve"> </w:t>
      </w:r>
      <w:r w:rsidRPr="00562F35">
        <w:rPr>
          <w:b/>
          <w:color w:val="auto"/>
          <w:szCs w:val="24"/>
          <w:lang w:val="nl-NL"/>
        </w:rPr>
        <w:t>TÀI LIỆU ĐÀO TẠO, BỒI DƯỠNG</w:t>
      </w:r>
      <w:r w:rsidR="002A371A" w:rsidRPr="00562F35">
        <w:rPr>
          <w:b/>
          <w:color w:val="auto"/>
          <w:szCs w:val="24"/>
          <w:lang w:val="nl-NL"/>
        </w:rPr>
        <w:t>, CHỨNG CHỈ BỒI DƯỠNG</w:t>
      </w:r>
      <w:r w:rsidR="00605F65" w:rsidRPr="00562F35">
        <w:rPr>
          <w:b/>
          <w:color w:val="auto"/>
          <w:szCs w:val="24"/>
          <w:lang w:val="nl-NL"/>
        </w:rPr>
        <w:t>, PHÂN CÔNG THỰC HIỆN CHƯƠNG TRÌNH BỒI DƯỠNG</w:t>
      </w:r>
    </w:p>
    <w:p w:rsidR="008D6341" w:rsidRPr="00C96BE7" w:rsidRDefault="00845EC9" w:rsidP="00C96BE7">
      <w:pPr>
        <w:tabs>
          <w:tab w:val="left" w:pos="0"/>
        </w:tabs>
        <w:spacing w:before="120" w:line="340" w:lineRule="exact"/>
        <w:rPr>
          <w:b/>
          <w:color w:val="auto"/>
          <w:sz w:val="28"/>
          <w:szCs w:val="28"/>
          <w:lang w:val="nl-NL"/>
        </w:rPr>
      </w:pPr>
      <w:r w:rsidRPr="00C96BE7">
        <w:rPr>
          <w:b/>
          <w:color w:val="auto"/>
          <w:sz w:val="28"/>
          <w:szCs w:val="28"/>
          <w:lang w:val="nl-NL"/>
        </w:rPr>
        <w:t>Điều 4.</w:t>
      </w:r>
      <w:r w:rsidR="00A578FD" w:rsidRPr="00C96BE7">
        <w:rPr>
          <w:b/>
          <w:color w:val="auto"/>
          <w:sz w:val="28"/>
          <w:szCs w:val="28"/>
          <w:lang w:val="nl-NL"/>
        </w:rPr>
        <w:t xml:space="preserve"> </w:t>
      </w:r>
      <w:r w:rsidR="008D6341" w:rsidRPr="00C96BE7">
        <w:rPr>
          <w:b/>
          <w:color w:val="auto"/>
          <w:sz w:val="28"/>
          <w:szCs w:val="28"/>
          <w:lang w:val="nl-NL"/>
        </w:rPr>
        <w:t>Nội dung đào tạo, bồi dưỡng</w:t>
      </w:r>
    </w:p>
    <w:p w:rsidR="003B34C2" w:rsidRPr="00C96BE7" w:rsidRDefault="008D6341" w:rsidP="00C96BE7">
      <w:pPr>
        <w:tabs>
          <w:tab w:val="left" w:pos="0"/>
        </w:tabs>
        <w:spacing w:before="120" w:line="340" w:lineRule="exact"/>
        <w:rPr>
          <w:color w:val="auto"/>
          <w:sz w:val="28"/>
          <w:szCs w:val="28"/>
          <w:lang w:val="nl-NL"/>
        </w:rPr>
      </w:pPr>
      <w:r w:rsidRPr="00C96BE7">
        <w:rPr>
          <w:color w:val="auto"/>
          <w:sz w:val="28"/>
          <w:szCs w:val="28"/>
          <w:lang w:val="nl-NL"/>
        </w:rPr>
        <w:t xml:space="preserve">1. </w:t>
      </w:r>
      <w:r w:rsidR="00CF232F" w:rsidRPr="00C96BE7">
        <w:rPr>
          <w:color w:val="auto"/>
          <w:sz w:val="28"/>
          <w:szCs w:val="28"/>
          <w:lang w:val="nl-NL"/>
        </w:rPr>
        <w:t>Đ</w:t>
      </w:r>
      <w:r w:rsidR="00A578FD" w:rsidRPr="00C96BE7">
        <w:rPr>
          <w:color w:val="auto"/>
          <w:sz w:val="28"/>
          <w:szCs w:val="28"/>
          <w:lang w:val="nl-NL"/>
        </w:rPr>
        <w:t xml:space="preserve">ào tạo </w:t>
      </w:r>
      <w:r w:rsidR="00CF232F" w:rsidRPr="00C96BE7">
        <w:rPr>
          <w:color w:val="auto"/>
          <w:sz w:val="28"/>
          <w:szCs w:val="28"/>
          <w:lang w:val="nl-NL"/>
        </w:rPr>
        <w:t>sau đại học</w:t>
      </w:r>
    </w:p>
    <w:p w:rsidR="00845EC9" w:rsidRPr="00C96BE7" w:rsidRDefault="008D6341" w:rsidP="00C96BE7">
      <w:pPr>
        <w:tabs>
          <w:tab w:val="left" w:pos="0"/>
        </w:tabs>
        <w:spacing w:before="120" w:line="340" w:lineRule="exact"/>
        <w:rPr>
          <w:color w:val="auto"/>
          <w:sz w:val="28"/>
          <w:szCs w:val="28"/>
          <w:lang w:val="nl-NL"/>
        </w:rPr>
      </w:pPr>
      <w:r w:rsidRPr="00C96BE7">
        <w:rPr>
          <w:color w:val="auto"/>
          <w:sz w:val="28"/>
          <w:szCs w:val="28"/>
          <w:lang w:val="nl-NL"/>
        </w:rPr>
        <w:t>a)</w:t>
      </w:r>
      <w:r w:rsidR="00336A80" w:rsidRPr="00C96BE7">
        <w:rPr>
          <w:color w:val="auto"/>
          <w:sz w:val="28"/>
          <w:szCs w:val="28"/>
          <w:lang w:val="nl-NL"/>
        </w:rPr>
        <w:t xml:space="preserve"> </w:t>
      </w:r>
      <w:r w:rsidR="00845EC9" w:rsidRPr="00C96BE7">
        <w:rPr>
          <w:color w:val="auto"/>
          <w:sz w:val="28"/>
          <w:szCs w:val="28"/>
          <w:lang w:val="nl-NL"/>
        </w:rPr>
        <w:t>Công chức, viên chức đáp ứng điều kiện theo quy định được cử đi đào tạo sau đại học ở trong nước và nước ngoài.</w:t>
      </w:r>
    </w:p>
    <w:p w:rsidR="00336A80" w:rsidRPr="00C96BE7" w:rsidRDefault="008D6341" w:rsidP="00C96BE7">
      <w:pPr>
        <w:tabs>
          <w:tab w:val="left" w:pos="0"/>
        </w:tabs>
        <w:spacing w:before="120" w:line="340" w:lineRule="exact"/>
        <w:rPr>
          <w:color w:val="auto"/>
          <w:sz w:val="28"/>
          <w:szCs w:val="28"/>
          <w:lang w:val="nl-NL"/>
        </w:rPr>
      </w:pPr>
      <w:r w:rsidRPr="00C96BE7">
        <w:rPr>
          <w:color w:val="auto"/>
          <w:sz w:val="28"/>
          <w:szCs w:val="28"/>
          <w:lang w:val="nl-NL"/>
        </w:rPr>
        <w:t>b)</w:t>
      </w:r>
      <w:r w:rsidR="00336A80" w:rsidRPr="00C96BE7">
        <w:rPr>
          <w:color w:val="auto"/>
          <w:sz w:val="28"/>
          <w:szCs w:val="28"/>
          <w:lang w:val="nl-NL"/>
        </w:rPr>
        <w:t xml:space="preserve"> Nội dung đào tạo sau đại học phải phù hợp với yêu cầu của vị trí việc làm, kế hoạch đào tạo, bồi dưỡng và đáp ứng quy hoạch phát triển nguồn nhân lực của đơn vị.</w:t>
      </w:r>
    </w:p>
    <w:p w:rsidR="008D6341" w:rsidRPr="00C96BE7" w:rsidRDefault="008D6341" w:rsidP="00C96BE7">
      <w:pPr>
        <w:tabs>
          <w:tab w:val="left" w:pos="0"/>
        </w:tabs>
        <w:spacing w:before="120" w:line="340" w:lineRule="exact"/>
        <w:rPr>
          <w:color w:val="auto"/>
          <w:sz w:val="28"/>
          <w:szCs w:val="28"/>
          <w:lang w:val="nl-NL"/>
        </w:rPr>
      </w:pPr>
      <w:r w:rsidRPr="00C96BE7">
        <w:rPr>
          <w:color w:val="auto"/>
          <w:sz w:val="28"/>
          <w:szCs w:val="28"/>
          <w:lang w:val="nl-NL"/>
        </w:rPr>
        <w:t>2. B</w:t>
      </w:r>
      <w:r w:rsidR="00A97F58" w:rsidRPr="00C96BE7">
        <w:rPr>
          <w:color w:val="auto"/>
          <w:sz w:val="28"/>
          <w:szCs w:val="28"/>
          <w:lang w:val="nl-NL"/>
        </w:rPr>
        <w:t>ồi dưỡng</w:t>
      </w:r>
    </w:p>
    <w:p w:rsidR="00845EC9" w:rsidRPr="00C96BE7" w:rsidRDefault="008D6341" w:rsidP="00C96BE7">
      <w:pPr>
        <w:tabs>
          <w:tab w:val="left" w:pos="0"/>
        </w:tabs>
        <w:spacing w:before="120" w:line="340" w:lineRule="exact"/>
        <w:rPr>
          <w:color w:val="auto"/>
          <w:sz w:val="28"/>
          <w:szCs w:val="28"/>
          <w:lang w:val="nl-NL"/>
        </w:rPr>
      </w:pPr>
      <w:r w:rsidRPr="00C96BE7">
        <w:rPr>
          <w:color w:val="auto"/>
          <w:sz w:val="28"/>
          <w:szCs w:val="28"/>
          <w:lang w:val="nl-NL"/>
        </w:rPr>
        <w:lastRenderedPageBreak/>
        <w:t>Nội dung bồi dưỡng cán bộ, công chức, viên chức gồm:</w:t>
      </w:r>
      <w:r w:rsidR="00A97F58" w:rsidRPr="00C96BE7">
        <w:rPr>
          <w:color w:val="auto"/>
          <w:sz w:val="28"/>
          <w:szCs w:val="28"/>
          <w:lang w:val="nl-NL"/>
        </w:rPr>
        <w:t xml:space="preserve"> </w:t>
      </w:r>
    </w:p>
    <w:p w:rsidR="00845EC9" w:rsidRPr="00C96BE7" w:rsidRDefault="008D6341" w:rsidP="00C96BE7">
      <w:pPr>
        <w:tabs>
          <w:tab w:val="left" w:pos="0"/>
        </w:tabs>
        <w:spacing w:before="120" w:line="340" w:lineRule="exact"/>
        <w:rPr>
          <w:color w:val="auto"/>
          <w:sz w:val="28"/>
          <w:szCs w:val="28"/>
          <w:lang w:val="nl-NL"/>
        </w:rPr>
      </w:pPr>
      <w:r w:rsidRPr="00C96BE7">
        <w:rPr>
          <w:color w:val="auto"/>
          <w:sz w:val="28"/>
          <w:szCs w:val="28"/>
          <w:lang w:val="nl-NL"/>
        </w:rPr>
        <w:t>a)</w:t>
      </w:r>
      <w:r w:rsidR="00845EC9" w:rsidRPr="00C96BE7">
        <w:rPr>
          <w:color w:val="auto"/>
          <w:sz w:val="28"/>
          <w:szCs w:val="28"/>
          <w:lang w:val="nl-NL"/>
        </w:rPr>
        <w:t xml:space="preserve"> Lý luận chính trị</w:t>
      </w:r>
    </w:p>
    <w:p w:rsidR="00845EC9" w:rsidRPr="00C96BE7" w:rsidRDefault="008D6341" w:rsidP="00C96BE7">
      <w:pPr>
        <w:tabs>
          <w:tab w:val="left" w:pos="0"/>
        </w:tabs>
        <w:spacing w:before="120" w:line="340" w:lineRule="exact"/>
        <w:rPr>
          <w:color w:val="auto"/>
          <w:sz w:val="28"/>
          <w:szCs w:val="28"/>
          <w:lang w:val="nl-NL"/>
        </w:rPr>
      </w:pPr>
      <w:r w:rsidRPr="00C96BE7">
        <w:rPr>
          <w:color w:val="auto"/>
          <w:sz w:val="28"/>
          <w:szCs w:val="28"/>
          <w:lang w:val="nl-NL"/>
        </w:rPr>
        <w:t>b)</w:t>
      </w:r>
      <w:r w:rsidR="00845EC9" w:rsidRPr="00C96BE7">
        <w:rPr>
          <w:color w:val="auto"/>
          <w:sz w:val="28"/>
          <w:szCs w:val="28"/>
          <w:lang w:val="nl-NL"/>
        </w:rPr>
        <w:t xml:space="preserve"> Kiến thức quốc phòng và an ninh</w:t>
      </w:r>
    </w:p>
    <w:p w:rsidR="00336A80" w:rsidRPr="00C96BE7" w:rsidRDefault="008D6341" w:rsidP="00C96BE7">
      <w:pPr>
        <w:tabs>
          <w:tab w:val="left" w:pos="0"/>
        </w:tabs>
        <w:spacing w:before="120" w:line="340" w:lineRule="exact"/>
        <w:rPr>
          <w:color w:val="auto"/>
          <w:sz w:val="28"/>
          <w:szCs w:val="28"/>
          <w:lang w:val="nl-NL"/>
        </w:rPr>
      </w:pPr>
      <w:r w:rsidRPr="00C96BE7">
        <w:rPr>
          <w:color w:val="auto"/>
          <w:sz w:val="28"/>
          <w:szCs w:val="28"/>
          <w:lang w:val="nl-NL"/>
        </w:rPr>
        <w:t>c)</w:t>
      </w:r>
      <w:r w:rsidR="00845EC9" w:rsidRPr="00C96BE7">
        <w:rPr>
          <w:color w:val="auto"/>
          <w:sz w:val="28"/>
          <w:szCs w:val="28"/>
          <w:lang w:val="nl-NL"/>
        </w:rPr>
        <w:t xml:space="preserve"> Kiến thức, kỹ năng quản lý nhà nước</w:t>
      </w:r>
      <w:r w:rsidR="00336A80" w:rsidRPr="00C96BE7">
        <w:rPr>
          <w:color w:val="auto"/>
          <w:sz w:val="28"/>
          <w:szCs w:val="28"/>
          <w:lang w:val="nl-NL"/>
        </w:rPr>
        <w:t xml:space="preserve"> theo tiêu chuẩn ngạch</w:t>
      </w:r>
      <w:r w:rsidR="000626B0" w:rsidRPr="00C96BE7">
        <w:rPr>
          <w:color w:val="auto"/>
          <w:sz w:val="28"/>
          <w:szCs w:val="28"/>
          <w:lang w:val="nl-NL"/>
        </w:rPr>
        <w:t xml:space="preserve"> công chức</w:t>
      </w:r>
      <w:r w:rsidR="00336A80" w:rsidRPr="00C96BE7">
        <w:rPr>
          <w:color w:val="auto"/>
          <w:sz w:val="28"/>
          <w:szCs w:val="28"/>
          <w:lang w:val="nl-NL"/>
        </w:rPr>
        <w:t xml:space="preserve">, tiêu chuẩn </w:t>
      </w:r>
      <w:r w:rsidR="00336A80" w:rsidRPr="00C96BE7">
        <w:rPr>
          <w:color w:val="FF0000"/>
          <w:sz w:val="28"/>
          <w:szCs w:val="28"/>
          <w:lang w:val="nl-NL"/>
        </w:rPr>
        <w:t xml:space="preserve">chức </w:t>
      </w:r>
      <w:r w:rsidRPr="00C96BE7">
        <w:rPr>
          <w:color w:val="FF0000"/>
          <w:sz w:val="28"/>
          <w:szCs w:val="28"/>
          <w:lang w:val="nl-NL"/>
        </w:rPr>
        <w:t>vụ</w:t>
      </w:r>
      <w:r w:rsidR="00336A80" w:rsidRPr="00C96BE7">
        <w:rPr>
          <w:color w:val="auto"/>
          <w:sz w:val="28"/>
          <w:szCs w:val="28"/>
          <w:lang w:val="nl-NL"/>
        </w:rPr>
        <w:t xml:space="preserve"> cán bộ, công chức, viên chức.</w:t>
      </w:r>
    </w:p>
    <w:p w:rsidR="000626B0" w:rsidRPr="00C96BE7" w:rsidRDefault="008D6341" w:rsidP="00C96BE7">
      <w:pPr>
        <w:tabs>
          <w:tab w:val="left" w:pos="0"/>
        </w:tabs>
        <w:spacing w:before="120" w:line="340" w:lineRule="exact"/>
        <w:rPr>
          <w:color w:val="auto"/>
          <w:sz w:val="28"/>
          <w:szCs w:val="28"/>
          <w:lang w:val="nl-NL"/>
        </w:rPr>
      </w:pPr>
      <w:r w:rsidRPr="00C96BE7">
        <w:rPr>
          <w:color w:val="auto"/>
          <w:sz w:val="28"/>
          <w:szCs w:val="28"/>
          <w:lang w:val="nl-NL"/>
        </w:rPr>
        <w:t>d)</w:t>
      </w:r>
      <w:r w:rsidR="00336A80" w:rsidRPr="00C96BE7">
        <w:rPr>
          <w:color w:val="auto"/>
          <w:sz w:val="28"/>
          <w:szCs w:val="28"/>
          <w:lang w:val="nl-NL"/>
        </w:rPr>
        <w:t xml:space="preserve"> Kiến thức, kỹ năng theo t</w:t>
      </w:r>
      <w:r w:rsidR="000626B0" w:rsidRPr="00C96BE7">
        <w:rPr>
          <w:color w:val="auto"/>
          <w:sz w:val="28"/>
          <w:szCs w:val="28"/>
          <w:lang w:val="nl-NL"/>
        </w:rPr>
        <w:t xml:space="preserve">iêu chuẩn chức danh nghề nghiệp viên chức. </w:t>
      </w:r>
    </w:p>
    <w:p w:rsidR="000626B0" w:rsidRPr="00C96BE7" w:rsidRDefault="008D6341" w:rsidP="00C96BE7">
      <w:pPr>
        <w:tabs>
          <w:tab w:val="left" w:pos="0"/>
        </w:tabs>
        <w:spacing w:before="120" w:line="340" w:lineRule="exact"/>
        <w:rPr>
          <w:color w:val="auto"/>
          <w:sz w:val="28"/>
          <w:szCs w:val="28"/>
          <w:lang w:val="nl-NL"/>
        </w:rPr>
      </w:pPr>
      <w:r w:rsidRPr="00C96BE7">
        <w:rPr>
          <w:color w:val="auto"/>
          <w:sz w:val="28"/>
          <w:szCs w:val="28"/>
          <w:lang w:val="nl-NL"/>
        </w:rPr>
        <w:t>đ)</w:t>
      </w:r>
      <w:r w:rsidR="000626B0" w:rsidRPr="00C96BE7">
        <w:rPr>
          <w:color w:val="auto"/>
          <w:sz w:val="28"/>
          <w:szCs w:val="28"/>
          <w:lang w:val="nl-NL"/>
        </w:rPr>
        <w:t xml:space="preserve"> Kiến thức, kỹ năng chuyên ngành.</w:t>
      </w:r>
    </w:p>
    <w:p w:rsidR="00845EC9" w:rsidRPr="00C96BE7" w:rsidRDefault="008D6341" w:rsidP="00C96BE7">
      <w:pPr>
        <w:tabs>
          <w:tab w:val="left" w:pos="0"/>
        </w:tabs>
        <w:spacing w:before="120" w:line="340" w:lineRule="exact"/>
        <w:rPr>
          <w:color w:val="auto"/>
          <w:sz w:val="28"/>
          <w:szCs w:val="28"/>
          <w:lang w:val="nl-NL"/>
        </w:rPr>
      </w:pPr>
      <w:r w:rsidRPr="00C96BE7">
        <w:rPr>
          <w:color w:val="auto"/>
          <w:sz w:val="28"/>
          <w:szCs w:val="28"/>
          <w:lang w:val="nl-NL"/>
        </w:rPr>
        <w:t>e)</w:t>
      </w:r>
      <w:r w:rsidR="000626B0" w:rsidRPr="00C96BE7">
        <w:rPr>
          <w:color w:val="auto"/>
          <w:sz w:val="28"/>
          <w:szCs w:val="28"/>
          <w:lang w:val="nl-NL"/>
        </w:rPr>
        <w:t xml:space="preserve"> C</w:t>
      </w:r>
      <w:r w:rsidR="00845EC9" w:rsidRPr="00C96BE7">
        <w:rPr>
          <w:color w:val="auto"/>
          <w:sz w:val="28"/>
          <w:szCs w:val="28"/>
          <w:lang w:val="nl-NL"/>
        </w:rPr>
        <w:t>huyên môn, nghiệp vụ; đạo đức công vụ, đạo đức nghề nghiệp; kiến thức hội nhập quốc tế.</w:t>
      </w:r>
    </w:p>
    <w:p w:rsidR="008E7CEC" w:rsidRPr="00C96BE7" w:rsidRDefault="008D6341" w:rsidP="00C96BE7">
      <w:pPr>
        <w:tabs>
          <w:tab w:val="left" w:pos="0"/>
        </w:tabs>
        <w:spacing w:before="120" w:line="340" w:lineRule="exact"/>
        <w:rPr>
          <w:color w:val="auto"/>
          <w:sz w:val="28"/>
          <w:szCs w:val="28"/>
          <w:lang w:val="nl-NL"/>
        </w:rPr>
      </w:pPr>
      <w:r w:rsidRPr="00C96BE7">
        <w:rPr>
          <w:color w:val="auto"/>
          <w:sz w:val="28"/>
          <w:szCs w:val="28"/>
          <w:lang w:val="nl-NL"/>
        </w:rPr>
        <w:t>g)</w:t>
      </w:r>
      <w:r w:rsidR="00845EC9" w:rsidRPr="00C96BE7">
        <w:rPr>
          <w:color w:val="auto"/>
          <w:sz w:val="28"/>
          <w:szCs w:val="28"/>
          <w:lang w:val="nl-NL"/>
        </w:rPr>
        <w:t xml:space="preserve"> </w:t>
      </w:r>
      <w:r w:rsidR="008E7CEC" w:rsidRPr="00C96BE7">
        <w:rPr>
          <w:color w:val="auto"/>
          <w:sz w:val="28"/>
          <w:szCs w:val="28"/>
          <w:lang w:val="nl-NL"/>
        </w:rPr>
        <w:t>Ngoại ngữ (theo tiêu chuẩn của ngạch công chức, chức danh nghề nghiệp viên chức, yêu cầu của vị trí việc làm và ngoại ngữ chuyên ngành), t</w:t>
      </w:r>
      <w:r w:rsidR="00845EC9" w:rsidRPr="00C96BE7">
        <w:rPr>
          <w:color w:val="auto"/>
          <w:sz w:val="28"/>
          <w:szCs w:val="28"/>
          <w:lang w:val="nl-NL"/>
        </w:rPr>
        <w:t xml:space="preserve">iếng dân tộc, </w:t>
      </w:r>
    </w:p>
    <w:p w:rsidR="008E7CEC" w:rsidRPr="00C96BE7" w:rsidRDefault="008E7CEC" w:rsidP="00C96BE7">
      <w:pPr>
        <w:tabs>
          <w:tab w:val="left" w:pos="0"/>
        </w:tabs>
        <w:spacing w:before="120" w:line="340" w:lineRule="exact"/>
        <w:rPr>
          <w:color w:val="auto"/>
          <w:sz w:val="28"/>
          <w:szCs w:val="28"/>
          <w:lang w:val="nl-NL"/>
        </w:rPr>
      </w:pPr>
      <w:r w:rsidRPr="00C96BE7">
        <w:rPr>
          <w:color w:val="auto"/>
          <w:sz w:val="28"/>
          <w:szCs w:val="28"/>
          <w:lang w:val="nl-NL"/>
        </w:rPr>
        <w:t>h) T</w:t>
      </w:r>
      <w:r w:rsidR="00845EC9" w:rsidRPr="00C96BE7">
        <w:rPr>
          <w:color w:val="auto"/>
          <w:sz w:val="28"/>
          <w:szCs w:val="28"/>
          <w:lang w:val="nl-NL"/>
        </w:rPr>
        <w:t>in học</w:t>
      </w:r>
    </w:p>
    <w:p w:rsidR="000626B0" w:rsidRPr="00C96BE7" w:rsidRDefault="000626B0" w:rsidP="00C96BE7">
      <w:pPr>
        <w:tabs>
          <w:tab w:val="left" w:pos="0"/>
        </w:tabs>
        <w:spacing w:before="120" w:line="340" w:lineRule="exact"/>
        <w:rPr>
          <w:b/>
          <w:color w:val="auto"/>
          <w:sz w:val="28"/>
          <w:szCs w:val="28"/>
          <w:lang w:val="nl-NL"/>
        </w:rPr>
      </w:pPr>
      <w:r w:rsidRPr="00C96BE7">
        <w:rPr>
          <w:b/>
          <w:color w:val="auto"/>
          <w:sz w:val="28"/>
          <w:szCs w:val="28"/>
          <w:lang w:val="nl-NL"/>
        </w:rPr>
        <w:t xml:space="preserve">Điều </w:t>
      </w:r>
      <w:r w:rsidR="008D6341" w:rsidRPr="00C96BE7">
        <w:rPr>
          <w:b/>
          <w:color w:val="auto"/>
          <w:sz w:val="28"/>
          <w:szCs w:val="28"/>
          <w:lang w:val="nl-NL"/>
        </w:rPr>
        <w:t>5</w:t>
      </w:r>
      <w:r w:rsidR="00760E24" w:rsidRPr="00C96BE7">
        <w:rPr>
          <w:b/>
          <w:color w:val="auto"/>
          <w:sz w:val="28"/>
          <w:szCs w:val="28"/>
          <w:lang w:val="nl-NL"/>
        </w:rPr>
        <w:t xml:space="preserve">. Chương trình </w:t>
      </w:r>
      <w:r w:rsidRPr="00C96BE7">
        <w:rPr>
          <w:b/>
          <w:color w:val="auto"/>
          <w:sz w:val="28"/>
          <w:szCs w:val="28"/>
          <w:lang w:val="nl-NL"/>
        </w:rPr>
        <w:t xml:space="preserve">và tài liệu </w:t>
      </w:r>
      <w:r w:rsidR="00760E24" w:rsidRPr="00C96BE7">
        <w:rPr>
          <w:b/>
          <w:color w:val="auto"/>
          <w:sz w:val="28"/>
          <w:szCs w:val="28"/>
          <w:lang w:val="nl-NL"/>
        </w:rPr>
        <w:t xml:space="preserve">bồi dưỡng </w:t>
      </w:r>
    </w:p>
    <w:p w:rsidR="00F427A5" w:rsidRPr="00C96BE7" w:rsidRDefault="000626B0" w:rsidP="00C96BE7">
      <w:pPr>
        <w:tabs>
          <w:tab w:val="left" w:pos="0"/>
        </w:tabs>
        <w:spacing w:before="120" w:line="340" w:lineRule="exact"/>
        <w:rPr>
          <w:color w:val="auto"/>
          <w:sz w:val="28"/>
          <w:szCs w:val="28"/>
          <w:lang w:val="nl-NL"/>
        </w:rPr>
      </w:pPr>
      <w:r w:rsidRPr="00C96BE7">
        <w:rPr>
          <w:color w:val="auto"/>
          <w:sz w:val="28"/>
          <w:szCs w:val="28"/>
          <w:lang w:val="nl-NL"/>
        </w:rPr>
        <w:t xml:space="preserve">1. Chương trình, tài liệu </w:t>
      </w:r>
      <w:r w:rsidR="00F427A5" w:rsidRPr="00C96BE7">
        <w:rPr>
          <w:color w:val="auto"/>
          <w:sz w:val="28"/>
          <w:szCs w:val="28"/>
          <w:lang w:val="nl-NL"/>
        </w:rPr>
        <w:t>bồi dưỡng cán bộ, công chức, viên chức bao gồm các chương trình, tài liệu bồi dưỡng quy định tại Điều 17 Nghị định 101/NĐ-CP ngày 01 tháng 9 năm 2017 của Chính phủ về đào tạo, bồi dưỡng cán bộ, công chức, viên chức.</w:t>
      </w:r>
    </w:p>
    <w:p w:rsidR="00F427A5" w:rsidRPr="00C96BE7" w:rsidRDefault="00F427A5" w:rsidP="00C96BE7">
      <w:pPr>
        <w:tabs>
          <w:tab w:val="left" w:pos="0"/>
        </w:tabs>
        <w:spacing w:before="120" w:line="340" w:lineRule="exact"/>
        <w:rPr>
          <w:color w:val="auto"/>
          <w:sz w:val="28"/>
          <w:szCs w:val="28"/>
          <w:lang w:val="nl-NL"/>
        </w:rPr>
      </w:pPr>
      <w:r w:rsidRPr="00C96BE7">
        <w:rPr>
          <w:color w:val="auto"/>
          <w:sz w:val="28"/>
          <w:szCs w:val="28"/>
          <w:lang w:val="nl-NL"/>
        </w:rPr>
        <w:t>2. Chương trình và tài liệu do Bộ Khoa học và Công nghệ quản lý bao gồm:</w:t>
      </w:r>
    </w:p>
    <w:p w:rsidR="00F427A5" w:rsidRPr="00C96BE7" w:rsidRDefault="00F427A5" w:rsidP="00C96BE7">
      <w:pPr>
        <w:tabs>
          <w:tab w:val="left" w:pos="0"/>
        </w:tabs>
        <w:spacing w:before="120" w:line="340" w:lineRule="exact"/>
        <w:rPr>
          <w:color w:val="auto"/>
          <w:sz w:val="28"/>
          <w:szCs w:val="28"/>
          <w:lang w:val="nl-NL"/>
        </w:rPr>
      </w:pPr>
      <w:r w:rsidRPr="00C96BE7">
        <w:rPr>
          <w:color w:val="auto"/>
          <w:sz w:val="28"/>
          <w:szCs w:val="28"/>
          <w:lang w:val="nl-NL"/>
        </w:rPr>
        <w:t>a) Chương trình, tài liệu bồi dưỡng theo tiêu chuẩn chức danh nghề nghiệp viên chức</w:t>
      </w:r>
      <w:r w:rsidR="00BF4478" w:rsidRPr="00C96BE7">
        <w:rPr>
          <w:color w:val="auto"/>
          <w:sz w:val="28"/>
          <w:szCs w:val="28"/>
          <w:lang w:val="nl-NL"/>
        </w:rPr>
        <w:t xml:space="preserve"> chuyên ngành khoa học và công nghệ</w:t>
      </w:r>
      <w:r w:rsidRPr="00C96BE7">
        <w:rPr>
          <w:color w:val="auto"/>
          <w:sz w:val="28"/>
          <w:szCs w:val="28"/>
          <w:lang w:val="nl-NL"/>
        </w:rPr>
        <w:t>;</w:t>
      </w:r>
    </w:p>
    <w:p w:rsidR="00A9734C" w:rsidRPr="00C96BE7" w:rsidRDefault="00F427A5" w:rsidP="00C96BE7">
      <w:pPr>
        <w:tabs>
          <w:tab w:val="left" w:pos="0"/>
        </w:tabs>
        <w:spacing w:before="120" w:line="340" w:lineRule="exact"/>
        <w:rPr>
          <w:color w:val="auto"/>
          <w:sz w:val="28"/>
          <w:szCs w:val="28"/>
          <w:lang w:val="nl-NL"/>
        </w:rPr>
      </w:pPr>
      <w:r w:rsidRPr="00C96BE7">
        <w:rPr>
          <w:color w:val="auto"/>
          <w:sz w:val="28"/>
          <w:szCs w:val="28"/>
          <w:lang w:val="nl-NL"/>
        </w:rPr>
        <w:t>b) C</w:t>
      </w:r>
      <w:r w:rsidR="00A9734C" w:rsidRPr="00C96BE7">
        <w:rPr>
          <w:color w:val="auto"/>
          <w:sz w:val="28"/>
          <w:szCs w:val="28"/>
          <w:lang w:val="nl-NL"/>
        </w:rPr>
        <w:t>hương trình, tài liệu bồi dưỡng kiến thức, kỹ năng quản lý khoa học và công nghệ dành cho Lãnh đạo các Sở Khoa học và Công nghệ;</w:t>
      </w:r>
    </w:p>
    <w:p w:rsidR="00A9734C" w:rsidRPr="00C96BE7" w:rsidRDefault="00A9734C" w:rsidP="00C96BE7">
      <w:pPr>
        <w:tabs>
          <w:tab w:val="left" w:pos="0"/>
        </w:tabs>
        <w:spacing w:before="120" w:line="340" w:lineRule="exact"/>
        <w:rPr>
          <w:color w:val="auto"/>
          <w:sz w:val="28"/>
          <w:szCs w:val="28"/>
          <w:lang w:val="nl-NL"/>
        </w:rPr>
      </w:pPr>
      <w:r w:rsidRPr="00C96BE7">
        <w:rPr>
          <w:color w:val="auto"/>
          <w:sz w:val="28"/>
          <w:szCs w:val="28"/>
          <w:lang w:val="nl-NL"/>
        </w:rPr>
        <w:t xml:space="preserve">c) Chương trình, tài liệu bồi dưỡng kiến thức, kỹ năng quản lý khoa học và công nghệ cho các cán bộ thuộc cơ quan chuyên môn về khoa học và công nghệ tại địa phương. </w:t>
      </w:r>
    </w:p>
    <w:p w:rsidR="00A9734C" w:rsidRPr="00C96BE7" w:rsidRDefault="00A9734C" w:rsidP="00C96BE7">
      <w:pPr>
        <w:tabs>
          <w:tab w:val="left" w:pos="0"/>
        </w:tabs>
        <w:spacing w:before="120" w:line="340" w:lineRule="exact"/>
        <w:rPr>
          <w:color w:val="auto"/>
          <w:sz w:val="28"/>
          <w:szCs w:val="28"/>
          <w:lang w:val="nl-NL"/>
        </w:rPr>
      </w:pPr>
      <w:r w:rsidRPr="00C96BE7">
        <w:rPr>
          <w:color w:val="auto"/>
          <w:sz w:val="28"/>
          <w:szCs w:val="28"/>
          <w:lang w:val="nl-NL"/>
        </w:rPr>
        <w:t>d</w:t>
      </w:r>
      <w:r w:rsidR="000073E1" w:rsidRPr="00C96BE7">
        <w:rPr>
          <w:color w:val="auto"/>
          <w:sz w:val="28"/>
          <w:szCs w:val="28"/>
          <w:lang w:val="nl-NL"/>
        </w:rPr>
        <w:t>) C</w:t>
      </w:r>
      <w:r w:rsidR="00CF232F" w:rsidRPr="00C96BE7">
        <w:rPr>
          <w:color w:val="auto"/>
          <w:sz w:val="28"/>
          <w:szCs w:val="28"/>
          <w:lang w:val="nl-NL"/>
        </w:rPr>
        <w:t>ác c</w:t>
      </w:r>
      <w:r w:rsidR="000073E1" w:rsidRPr="00C96BE7">
        <w:rPr>
          <w:color w:val="auto"/>
          <w:sz w:val="28"/>
          <w:szCs w:val="28"/>
          <w:lang w:val="nl-NL"/>
        </w:rPr>
        <w:t>hương trình, tài liệu bồi dưỡng kiến thức quản lý nhà nước về tiêu chuẩn đo lường chất lượng</w:t>
      </w:r>
      <w:r w:rsidR="00CF232F" w:rsidRPr="00C96BE7">
        <w:rPr>
          <w:color w:val="auto"/>
          <w:sz w:val="28"/>
          <w:szCs w:val="28"/>
          <w:lang w:val="nl-NL"/>
        </w:rPr>
        <w:t>;</w:t>
      </w:r>
      <w:r w:rsidR="000073E1" w:rsidRPr="00C96BE7">
        <w:rPr>
          <w:color w:val="auto"/>
          <w:sz w:val="28"/>
          <w:szCs w:val="28"/>
          <w:lang w:val="nl-NL"/>
        </w:rPr>
        <w:t xml:space="preserve"> sở hữu trí tuệ</w:t>
      </w:r>
      <w:r w:rsidR="00CF232F" w:rsidRPr="00C96BE7">
        <w:rPr>
          <w:color w:val="auto"/>
          <w:sz w:val="28"/>
          <w:szCs w:val="28"/>
          <w:lang w:val="nl-NL"/>
        </w:rPr>
        <w:t>;</w:t>
      </w:r>
      <w:r w:rsidR="000073E1" w:rsidRPr="00C96BE7">
        <w:rPr>
          <w:color w:val="auto"/>
          <w:sz w:val="28"/>
          <w:szCs w:val="28"/>
          <w:lang w:val="nl-NL"/>
        </w:rPr>
        <w:t xml:space="preserve"> năng lượng nguyên</w:t>
      </w:r>
      <w:r w:rsidRPr="00C96BE7">
        <w:rPr>
          <w:color w:val="auto"/>
          <w:sz w:val="28"/>
          <w:szCs w:val="28"/>
          <w:lang w:val="nl-NL"/>
        </w:rPr>
        <w:t xml:space="preserve"> tử</w:t>
      </w:r>
      <w:r w:rsidR="00CF232F" w:rsidRPr="00C96BE7">
        <w:rPr>
          <w:color w:val="auto"/>
          <w:sz w:val="28"/>
          <w:szCs w:val="28"/>
          <w:lang w:val="nl-NL"/>
        </w:rPr>
        <w:t>;</w:t>
      </w:r>
      <w:r w:rsidRPr="00C96BE7">
        <w:rPr>
          <w:color w:val="auto"/>
          <w:sz w:val="28"/>
          <w:szCs w:val="28"/>
          <w:lang w:val="nl-NL"/>
        </w:rPr>
        <w:t xml:space="preserve"> an toàn bức xạ và hạt nhân;</w:t>
      </w:r>
      <w:r w:rsidR="00DA43EA" w:rsidRPr="00C96BE7">
        <w:rPr>
          <w:color w:val="auto"/>
          <w:sz w:val="28"/>
          <w:szCs w:val="28"/>
          <w:lang w:val="nl-NL"/>
        </w:rPr>
        <w:t xml:space="preserve"> khởi nghiệp đổi mới sáng tạo;</w:t>
      </w:r>
    </w:p>
    <w:p w:rsidR="00A9734C" w:rsidRPr="00C96BE7" w:rsidRDefault="00A9734C" w:rsidP="00C96BE7">
      <w:pPr>
        <w:tabs>
          <w:tab w:val="left" w:pos="0"/>
        </w:tabs>
        <w:spacing w:before="120" w:line="340" w:lineRule="exact"/>
        <w:rPr>
          <w:color w:val="auto"/>
          <w:sz w:val="28"/>
          <w:szCs w:val="28"/>
          <w:lang w:val="nl-NL"/>
        </w:rPr>
      </w:pPr>
      <w:r w:rsidRPr="00C96BE7">
        <w:rPr>
          <w:color w:val="auto"/>
          <w:sz w:val="28"/>
          <w:szCs w:val="28"/>
          <w:lang w:val="nl-NL"/>
        </w:rPr>
        <w:t>đ) Chương trình, tài liệu bồi dưỡng kiến thức hội nhập quốc tế về khoa học và công nghệ.</w:t>
      </w:r>
    </w:p>
    <w:p w:rsidR="00EA13D9" w:rsidRPr="00562F35" w:rsidRDefault="00CD6B6D" w:rsidP="00C96BE7">
      <w:pPr>
        <w:tabs>
          <w:tab w:val="left" w:pos="0"/>
        </w:tabs>
        <w:spacing w:before="120" w:line="340" w:lineRule="exact"/>
        <w:rPr>
          <w:color w:val="auto"/>
          <w:sz w:val="28"/>
          <w:szCs w:val="28"/>
          <w:lang w:val="nl-NL"/>
        </w:rPr>
      </w:pPr>
      <w:r w:rsidRPr="00562F35">
        <w:rPr>
          <w:color w:val="auto"/>
          <w:sz w:val="28"/>
          <w:szCs w:val="28"/>
          <w:lang w:val="nl-NL"/>
        </w:rPr>
        <w:t>e) Các chương trình bồi dưỡng kiến thức quản lý về đổi mới sáng tạo</w:t>
      </w:r>
    </w:p>
    <w:p w:rsidR="00CD6B6D" w:rsidRPr="00C96BE7" w:rsidRDefault="00EA13D9" w:rsidP="00C96BE7">
      <w:pPr>
        <w:tabs>
          <w:tab w:val="left" w:pos="0"/>
        </w:tabs>
        <w:spacing w:before="120" w:line="340" w:lineRule="exact"/>
        <w:rPr>
          <w:color w:val="auto"/>
          <w:sz w:val="28"/>
          <w:szCs w:val="28"/>
          <w:lang w:val="nl-NL"/>
        </w:rPr>
      </w:pPr>
      <w:r w:rsidRPr="00562F35">
        <w:rPr>
          <w:color w:val="auto"/>
          <w:sz w:val="28"/>
          <w:szCs w:val="28"/>
          <w:lang w:val="nl-NL"/>
        </w:rPr>
        <w:t>g) Các chương trình, tài liệu bồi dưỡng kiến thức, kỹ năng chuyên ngành khác</w:t>
      </w:r>
      <w:r w:rsidR="00F80184" w:rsidRPr="00562F35">
        <w:rPr>
          <w:color w:val="auto"/>
          <w:sz w:val="28"/>
          <w:szCs w:val="28"/>
          <w:lang w:val="nl-NL"/>
        </w:rPr>
        <w:t>.</w:t>
      </w:r>
    </w:p>
    <w:p w:rsidR="00A9734C" w:rsidRPr="00C96BE7" w:rsidRDefault="00A9734C" w:rsidP="00C96BE7">
      <w:pPr>
        <w:tabs>
          <w:tab w:val="left" w:pos="0"/>
        </w:tabs>
        <w:spacing w:before="120" w:line="340" w:lineRule="exact"/>
        <w:rPr>
          <w:color w:val="auto"/>
          <w:sz w:val="28"/>
          <w:szCs w:val="28"/>
          <w:lang w:val="nl-NL"/>
        </w:rPr>
      </w:pPr>
      <w:r w:rsidRPr="00C96BE7">
        <w:rPr>
          <w:color w:val="auto"/>
          <w:sz w:val="28"/>
          <w:szCs w:val="28"/>
          <w:lang w:val="nl-NL"/>
        </w:rPr>
        <w:t>3. Tài liệu do Bộ Khoa học và Công nghệ tổ chức biên soạn gồm:</w:t>
      </w:r>
    </w:p>
    <w:p w:rsidR="00A9734C" w:rsidRPr="00C96BE7" w:rsidRDefault="00A9734C" w:rsidP="00C96BE7">
      <w:pPr>
        <w:tabs>
          <w:tab w:val="left" w:pos="0"/>
        </w:tabs>
        <w:spacing w:before="120" w:line="340" w:lineRule="exact"/>
        <w:rPr>
          <w:color w:val="auto"/>
          <w:sz w:val="28"/>
          <w:szCs w:val="28"/>
          <w:lang w:val="nl-NL"/>
        </w:rPr>
      </w:pPr>
      <w:r w:rsidRPr="00C96BE7">
        <w:rPr>
          <w:color w:val="auto"/>
          <w:sz w:val="28"/>
          <w:szCs w:val="28"/>
          <w:lang w:val="nl-NL"/>
        </w:rPr>
        <w:t>a) Tài liệu bồi dưỡng theo tiêu chuẩn ngạch cán sự và tương đương; ngạch chuyên viên và tương đương; ngạch chuyên viên chính và tương đương;</w:t>
      </w:r>
    </w:p>
    <w:p w:rsidR="00A9734C" w:rsidRPr="00C96BE7" w:rsidRDefault="00A9734C" w:rsidP="00C96BE7">
      <w:pPr>
        <w:tabs>
          <w:tab w:val="left" w:pos="0"/>
        </w:tabs>
        <w:spacing w:before="120" w:line="340" w:lineRule="exact"/>
        <w:rPr>
          <w:color w:val="auto"/>
          <w:sz w:val="28"/>
          <w:szCs w:val="28"/>
          <w:lang w:val="nl-NL"/>
        </w:rPr>
      </w:pPr>
      <w:r w:rsidRPr="00C96BE7">
        <w:rPr>
          <w:color w:val="auto"/>
          <w:sz w:val="28"/>
          <w:szCs w:val="28"/>
          <w:lang w:val="nl-NL"/>
        </w:rPr>
        <w:lastRenderedPageBreak/>
        <w:t xml:space="preserve">b) Tài liệu bồi dưỡng </w:t>
      </w:r>
      <w:r w:rsidR="00EC5111" w:rsidRPr="00C96BE7">
        <w:rPr>
          <w:color w:val="auto"/>
          <w:sz w:val="28"/>
          <w:szCs w:val="28"/>
          <w:lang w:val="nl-NL"/>
        </w:rPr>
        <w:t xml:space="preserve">kiến thức quản lý nhà nước trước khi bổ nhiệm chức vụ lãnh đạo, quản lý </w:t>
      </w:r>
      <w:r w:rsidRPr="00C96BE7">
        <w:rPr>
          <w:color w:val="auto"/>
          <w:sz w:val="28"/>
          <w:szCs w:val="28"/>
          <w:lang w:val="nl-NL"/>
        </w:rPr>
        <w:t>cấp phòng và tương đương.</w:t>
      </w:r>
    </w:p>
    <w:p w:rsidR="000626B0" w:rsidRPr="00C96BE7" w:rsidRDefault="00987678" w:rsidP="00C96BE7">
      <w:pPr>
        <w:tabs>
          <w:tab w:val="left" w:pos="0"/>
        </w:tabs>
        <w:spacing w:before="120" w:line="340" w:lineRule="exact"/>
        <w:rPr>
          <w:color w:val="auto"/>
          <w:sz w:val="28"/>
          <w:szCs w:val="28"/>
          <w:lang w:val="nl-NL"/>
        </w:rPr>
      </w:pPr>
      <w:r w:rsidRPr="00C96BE7">
        <w:rPr>
          <w:color w:val="auto"/>
          <w:sz w:val="28"/>
          <w:szCs w:val="28"/>
          <w:lang w:val="nl-NL"/>
        </w:rPr>
        <w:t>4</w:t>
      </w:r>
      <w:r w:rsidR="000626B0" w:rsidRPr="00C96BE7">
        <w:rPr>
          <w:color w:val="auto"/>
          <w:sz w:val="28"/>
          <w:szCs w:val="28"/>
          <w:lang w:val="nl-NL"/>
        </w:rPr>
        <w:t>. Các chương trình, tài liệu do Bộ Khoa học và Công</w:t>
      </w:r>
      <w:r w:rsidR="00A9734C" w:rsidRPr="00C96BE7">
        <w:rPr>
          <w:color w:val="auto"/>
          <w:sz w:val="28"/>
          <w:szCs w:val="28"/>
          <w:lang w:val="nl-NL"/>
        </w:rPr>
        <w:t xml:space="preserve"> nghệ quản lý</w:t>
      </w:r>
      <w:r w:rsidR="00DA43EA" w:rsidRPr="00C96BE7">
        <w:rPr>
          <w:color w:val="auto"/>
          <w:sz w:val="28"/>
          <w:szCs w:val="28"/>
          <w:lang w:val="nl-NL"/>
        </w:rPr>
        <w:t xml:space="preserve"> và biên soạn</w:t>
      </w:r>
      <w:r w:rsidR="00A9734C" w:rsidRPr="00C96BE7">
        <w:rPr>
          <w:color w:val="auto"/>
          <w:sz w:val="28"/>
          <w:szCs w:val="28"/>
          <w:lang w:val="nl-NL"/>
        </w:rPr>
        <w:t xml:space="preserve"> cần được thẩm định</w:t>
      </w:r>
      <w:r w:rsidR="00DA43EA" w:rsidRPr="00C96BE7">
        <w:rPr>
          <w:color w:val="auto"/>
          <w:sz w:val="28"/>
          <w:szCs w:val="28"/>
          <w:lang w:val="nl-NL"/>
        </w:rPr>
        <w:t>,</w:t>
      </w:r>
      <w:r w:rsidR="00A9734C" w:rsidRPr="00C96BE7">
        <w:rPr>
          <w:color w:val="auto"/>
          <w:sz w:val="28"/>
          <w:szCs w:val="28"/>
          <w:lang w:val="nl-NL"/>
        </w:rPr>
        <w:t xml:space="preserve"> phê duyệt</w:t>
      </w:r>
      <w:r w:rsidR="000626B0" w:rsidRPr="00C96BE7">
        <w:rPr>
          <w:color w:val="auto"/>
          <w:sz w:val="28"/>
          <w:szCs w:val="28"/>
          <w:lang w:val="nl-NL"/>
        </w:rPr>
        <w:t xml:space="preserve"> trước khi ban hành và tổ chức thực hiện.</w:t>
      </w:r>
    </w:p>
    <w:p w:rsidR="00214A57" w:rsidRPr="00C96BE7" w:rsidRDefault="00214A57" w:rsidP="00C96BE7">
      <w:pPr>
        <w:tabs>
          <w:tab w:val="left" w:pos="0"/>
        </w:tabs>
        <w:spacing w:before="120" w:line="340" w:lineRule="exact"/>
        <w:rPr>
          <w:color w:val="auto"/>
          <w:sz w:val="28"/>
          <w:szCs w:val="28"/>
          <w:lang w:val="nl-NL"/>
        </w:rPr>
      </w:pPr>
      <w:r w:rsidRPr="00C96BE7">
        <w:rPr>
          <w:color w:val="auto"/>
          <w:sz w:val="28"/>
          <w:szCs w:val="28"/>
          <w:lang w:val="nl-NL"/>
        </w:rPr>
        <w:t>Chương trình bồi dưỡng quy định tại điểm a khoản 2 Điều này phải có ý kiến thống nhất của Bộ Nội vụ trước khi ban hành.</w:t>
      </w:r>
    </w:p>
    <w:p w:rsidR="008E7CEC" w:rsidRPr="00C96BE7" w:rsidRDefault="008E7CEC" w:rsidP="00C96BE7">
      <w:pPr>
        <w:tabs>
          <w:tab w:val="left" w:pos="0"/>
        </w:tabs>
        <w:spacing w:before="120" w:line="340" w:lineRule="exact"/>
        <w:rPr>
          <w:color w:val="FF0000"/>
          <w:sz w:val="28"/>
          <w:szCs w:val="28"/>
          <w:lang w:val="nl-NL"/>
        </w:rPr>
      </w:pPr>
      <w:r w:rsidRPr="00C96BE7">
        <w:rPr>
          <w:color w:val="FF0000"/>
          <w:sz w:val="28"/>
          <w:szCs w:val="28"/>
          <w:lang w:val="nl-NL"/>
        </w:rPr>
        <w:t>Các tài liệu quy định tại khoản 3 Điều này được biên soạn trên cơ sở Chương trình khung do Bộ Nội vụ ban hành.</w:t>
      </w:r>
    </w:p>
    <w:p w:rsidR="00EC5111" w:rsidRPr="00C96BE7" w:rsidRDefault="00EC5111" w:rsidP="00C96BE7">
      <w:pPr>
        <w:tabs>
          <w:tab w:val="left" w:pos="0"/>
        </w:tabs>
        <w:spacing w:before="120" w:line="340" w:lineRule="exact"/>
        <w:rPr>
          <w:b/>
          <w:color w:val="auto"/>
          <w:sz w:val="28"/>
          <w:szCs w:val="28"/>
          <w:lang w:val="nl-NL"/>
        </w:rPr>
      </w:pPr>
      <w:r w:rsidRPr="00C96BE7">
        <w:rPr>
          <w:b/>
          <w:color w:val="auto"/>
          <w:sz w:val="28"/>
          <w:szCs w:val="28"/>
          <w:lang w:val="nl-NL"/>
        </w:rPr>
        <w:t xml:space="preserve">Điều </w:t>
      </w:r>
      <w:r w:rsidR="008D6341" w:rsidRPr="00C96BE7">
        <w:rPr>
          <w:b/>
          <w:color w:val="auto"/>
          <w:sz w:val="28"/>
          <w:szCs w:val="28"/>
          <w:lang w:val="nl-NL"/>
        </w:rPr>
        <w:t>6</w:t>
      </w:r>
      <w:r w:rsidRPr="00C96BE7">
        <w:rPr>
          <w:b/>
          <w:color w:val="auto"/>
          <w:sz w:val="28"/>
          <w:szCs w:val="28"/>
          <w:lang w:val="nl-NL"/>
        </w:rPr>
        <w:t>. Quản lý chương trình, tài liệu bồi dưỡng</w:t>
      </w:r>
    </w:p>
    <w:p w:rsidR="00EC5111" w:rsidRPr="00C96BE7" w:rsidRDefault="00EC5111" w:rsidP="00C96BE7">
      <w:pPr>
        <w:spacing w:before="120" w:line="340" w:lineRule="exact"/>
        <w:ind w:firstLine="562"/>
        <w:rPr>
          <w:color w:val="auto"/>
          <w:sz w:val="28"/>
          <w:szCs w:val="28"/>
          <w:lang w:val="nl-NL"/>
        </w:rPr>
      </w:pPr>
      <w:r w:rsidRPr="00C96BE7">
        <w:rPr>
          <w:color w:val="auto"/>
          <w:sz w:val="28"/>
          <w:szCs w:val="28"/>
          <w:lang w:val="nl-NL"/>
        </w:rPr>
        <w:t>1. Nhiệm vụ quản lý chương trình gồm:</w:t>
      </w:r>
    </w:p>
    <w:p w:rsidR="00EC5111" w:rsidRPr="00C96BE7" w:rsidRDefault="00EC5111" w:rsidP="00C96BE7">
      <w:pPr>
        <w:spacing w:before="120" w:line="340" w:lineRule="exact"/>
        <w:rPr>
          <w:color w:val="auto"/>
          <w:sz w:val="28"/>
          <w:szCs w:val="28"/>
        </w:rPr>
      </w:pPr>
      <w:r w:rsidRPr="00C96BE7">
        <w:rPr>
          <w:color w:val="auto"/>
          <w:sz w:val="28"/>
          <w:szCs w:val="28"/>
        </w:rPr>
        <w:t xml:space="preserve">a) Tổ chức biên soạn; </w:t>
      </w:r>
    </w:p>
    <w:p w:rsidR="00EC5111" w:rsidRPr="00C96BE7" w:rsidRDefault="00EC5111" w:rsidP="00C96BE7">
      <w:pPr>
        <w:spacing w:before="120" w:line="340" w:lineRule="exact"/>
        <w:rPr>
          <w:color w:val="auto"/>
          <w:sz w:val="28"/>
          <w:szCs w:val="28"/>
        </w:rPr>
      </w:pPr>
      <w:r w:rsidRPr="00C96BE7">
        <w:rPr>
          <w:color w:val="auto"/>
          <w:sz w:val="28"/>
          <w:szCs w:val="28"/>
        </w:rPr>
        <w:t>b) Tổ chức thẩm định, đánh giá;</w:t>
      </w:r>
    </w:p>
    <w:p w:rsidR="00EC5111" w:rsidRPr="00C96BE7" w:rsidRDefault="00250074" w:rsidP="00C96BE7">
      <w:pPr>
        <w:spacing w:before="120" w:line="340" w:lineRule="exact"/>
        <w:rPr>
          <w:color w:val="auto"/>
          <w:sz w:val="28"/>
          <w:szCs w:val="28"/>
        </w:rPr>
      </w:pPr>
      <w:r w:rsidRPr="00C96BE7">
        <w:rPr>
          <w:color w:val="auto"/>
          <w:sz w:val="28"/>
          <w:szCs w:val="28"/>
        </w:rPr>
        <w:t>c</w:t>
      </w:r>
      <w:r w:rsidR="00EC5111" w:rsidRPr="00C96BE7">
        <w:rPr>
          <w:color w:val="auto"/>
          <w:sz w:val="28"/>
          <w:szCs w:val="28"/>
        </w:rPr>
        <w:t>) Phê duyệt, ban hành và hướng dẫn thực hiện;</w:t>
      </w:r>
    </w:p>
    <w:p w:rsidR="00EC5111" w:rsidRPr="00C96BE7" w:rsidRDefault="00250074" w:rsidP="00C96BE7">
      <w:pPr>
        <w:spacing w:before="120" w:line="340" w:lineRule="exact"/>
        <w:rPr>
          <w:color w:val="auto"/>
          <w:sz w:val="28"/>
          <w:szCs w:val="28"/>
        </w:rPr>
      </w:pPr>
      <w:r w:rsidRPr="00C96BE7">
        <w:rPr>
          <w:color w:val="auto"/>
          <w:sz w:val="28"/>
          <w:szCs w:val="28"/>
        </w:rPr>
        <w:t>d</w:t>
      </w:r>
      <w:r w:rsidR="00EC5111" w:rsidRPr="00C96BE7">
        <w:rPr>
          <w:color w:val="auto"/>
          <w:sz w:val="28"/>
          <w:szCs w:val="28"/>
        </w:rPr>
        <w:t>) Theo dõi, tổng hợp tình hình thực hiện báo cáo Bộ trưởng Bộ Khoa học và Công nghệ.</w:t>
      </w:r>
    </w:p>
    <w:p w:rsidR="00EC5111" w:rsidRPr="00C96BE7" w:rsidRDefault="00EC5111" w:rsidP="00C96BE7">
      <w:pPr>
        <w:spacing w:before="120" w:line="340" w:lineRule="exact"/>
        <w:ind w:firstLine="562"/>
        <w:rPr>
          <w:color w:val="auto"/>
          <w:spacing w:val="-4"/>
          <w:sz w:val="28"/>
          <w:szCs w:val="28"/>
          <w:lang w:val="nl-NL"/>
        </w:rPr>
      </w:pPr>
      <w:r w:rsidRPr="00C96BE7">
        <w:rPr>
          <w:color w:val="auto"/>
          <w:sz w:val="28"/>
          <w:szCs w:val="28"/>
          <w:lang w:val="nl-NL"/>
        </w:rPr>
        <w:t xml:space="preserve">2. Vụ Tổ chức cán bộ giúp Bộ trưởng Bộ Khoa học và Công nghệ quản lý các chương trình, tài liệu bồi dưỡng </w:t>
      </w:r>
      <w:r w:rsidRPr="00C96BE7">
        <w:rPr>
          <w:color w:val="auto"/>
          <w:spacing w:val="-4"/>
          <w:sz w:val="28"/>
          <w:szCs w:val="28"/>
          <w:lang w:val="nl-NL"/>
        </w:rPr>
        <w:t xml:space="preserve">quy định tại </w:t>
      </w:r>
      <w:r w:rsidRPr="00C96BE7">
        <w:rPr>
          <w:color w:val="auto"/>
          <w:sz w:val="28"/>
          <w:szCs w:val="28"/>
          <w:lang w:val="nl-NL"/>
        </w:rPr>
        <w:t>điểm a, b, c, đ khoản 2 Điều</w:t>
      </w:r>
      <w:r w:rsidRPr="00C96BE7">
        <w:rPr>
          <w:color w:val="auto"/>
          <w:spacing w:val="-4"/>
          <w:sz w:val="28"/>
          <w:szCs w:val="28"/>
          <w:lang w:val="nl-NL"/>
        </w:rPr>
        <w:t xml:space="preserve"> </w:t>
      </w:r>
      <w:r w:rsidR="008D6341" w:rsidRPr="00C96BE7">
        <w:rPr>
          <w:color w:val="auto"/>
          <w:spacing w:val="-4"/>
          <w:sz w:val="28"/>
          <w:szCs w:val="28"/>
          <w:lang w:val="nl-NL"/>
        </w:rPr>
        <w:t>5</w:t>
      </w:r>
      <w:r w:rsidRPr="00C96BE7">
        <w:rPr>
          <w:color w:val="auto"/>
          <w:spacing w:val="-4"/>
          <w:sz w:val="28"/>
          <w:szCs w:val="28"/>
          <w:lang w:val="nl-NL"/>
        </w:rPr>
        <w:t xml:space="preserve"> </w:t>
      </w:r>
      <w:r w:rsidR="00214A57" w:rsidRPr="00C96BE7">
        <w:rPr>
          <w:color w:val="auto"/>
          <w:spacing w:val="-4"/>
          <w:sz w:val="28"/>
          <w:szCs w:val="28"/>
          <w:lang w:val="nl-NL"/>
        </w:rPr>
        <w:t>Quy chế này, tổ chức thẩm định trước khi trình Bộ trưởng Bộ Khoa học và Công nghệ phê duyệt, ban hành.</w:t>
      </w:r>
    </w:p>
    <w:p w:rsidR="00047AC9" w:rsidRPr="00C96BE7" w:rsidRDefault="00EC5111" w:rsidP="00C96BE7">
      <w:pPr>
        <w:spacing w:before="120" w:line="340" w:lineRule="exact"/>
        <w:ind w:firstLine="562"/>
        <w:rPr>
          <w:color w:val="auto"/>
          <w:sz w:val="28"/>
          <w:szCs w:val="28"/>
          <w:lang w:val="nl-NL"/>
        </w:rPr>
      </w:pPr>
      <w:r w:rsidRPr="00C96BE7">
        <w:rPr>
          <w:color w:val="auto"/>
          <w:sz w:val="28"/>
          <w:szCs w:val="28"/>
          <w:lang w:val="nl-NL"/>
        </w:rPr>
        <w:t>3</w:t>
      </w:r>
      <w:r w:rsidR="00A66859" w:rsidRPr="00C96BE7">
        <w:rPr>
          <w:color w:val="auto"/>
          <w:sz w:val="28"/>
          <w:szCs w:val="28"/>
          <w:lang w:val="nl-NL"/>
        </w:rPr>
        <w:t xml:space="preserve">. Tổng cục, các </w:t>
      </w:r>
      <w:r w:rsidRPr="00C96BE7">
        <w:rPr>
          <w:color w:val="auto"/>
          <w:sz w:val="28"/>
          <w:szCs w:val="28"/>
          <w:lang w:val="nl-NL"/>
        </w:rPr>
        <w:t xml:space="preserve">Cục </w:t>
      </w:r>
      <w:r w:rsidR="00964460" w:rsidRPr="00C96BE7">
        <w:rPr>
          <w:color w:val="auto"/>
          <w:sz w:val="28"/>
          <w:szCs w:val="28"/>
          <w:lang w:val="nl-NL"/>
        </w:rPr>
        <w:t xml:space="preserve">và tương đương </w:t>
      </w:r>
      <w:r w:rsidR="00C97F8D" w:rsidRPr="00C96BE7">
        <w:rPr>
          <w:color w:val="auto"/>
          <w:sz w:val="28"/>
          <w:szCs w:val="28"/>
          <w:lang w:val="nl-NL"/>
        </w:rPr>
        <w:t xml:space="preserve">giúp Bộ trưởng Bộ Khoa học và Công nghệ </w:t>
      </w:r>
      <w:r w:rsidRPr="00C96BE7">
        <w:rPr>
          <w:color w:val="auto"/>
          <w:sz w:val="28"/>
          <w:szCs w:val="28"/>
          <w:lang w:val="nl-NL"/>
        </w:rPr>
        <w:t xml:space="preserve">quản lý chương trình, tài liệu bồi dưỡng quy định tại điểm d, khoản 2, Điều </w:t>
      </w:r>
      <w:r w:rsidR="008D6341" w:rsidRPr="00C96BE7">
        <w:rPr>
          <w:color w:val="auto"/>
          <w:sz w:val="28"/>
          <w:szCs w:val="28"/>
          <w:lang w:val="nl-NL"/>
        </w:rPr>
        <w:t>5</w:t>
      </w:r>
      <w:r w:rsidRPr="00C96BE7">
        <w:rPr>
          <w:color w:val="auto"/>
          <w:sz w:val="28"/>
          <w:szCs w:val="28"/>
          <w:lang w:val="nl-NL"/>
        </w:rPr>
        <w:t xml:space="preserve"> Quy chế này theo lĩnh vực quản lý nhà nước được giao</w:t>
      </w:r>
      <w:r w:rsidR="00047AC9" w:rsidRPr="00C96BE7">
        <w:rPr>
          <w:color w:val="auto"/>
          <w:sz w:val="28"/>
          <w:szCs w:val="28"/>
          <w:lang w:val="nl-NL"/>
        </w:rPr>
        <w:t>.</w:t>
      </w:r>
    </w:p>
    <w:p w:rsidR="00EC5111" w:rsidRPr="00C96BE7" w:rsidRDefault="00EC5111" w:rsidP="00C96BE7">
      <w:pPr>
        <w:spacing w:before="120" w:line="340" w:lineRule="exact"/>
        <w:ind w:firstLine="562"/>
        <w:rPr>
          <w:color w:val="auto"/>
          <w:sz w:val="28"/>
          <w:szCs w:val="28"/>
          <w:lang w:val="nl-NL"/>
        </w:rPr>
      </w:pPr>
      <w:r w:rsidRPr="00C96BE7">
        <w:rPr>
          <w:color w:val="auto"/>
          <w:sz w:val="28"/>
          <w:szCs w:val="28"/>
          <w:lang w:val="nl-NL"/>
        </w:rPr>
        <w:t xml:space="preserve">4. Các </w:t>
      </w:r>
      <w:r w:rsidR="00214A57" w:rsidRPr="00C96BE7">
        <w:rPr>
          <w:color w:val="auto"/>
          <w:sz w:val="28"/>
          <w:szCs w:val="28"/>
          <w:lang w:val="nl-NL"/>
        </w:rPr>
        <w:t xml:space="preserve">cơ quan, </w:t>
      </w:r>
      <w:r w:rsidRPr="00C96BE7">
        <w:rPr>
          <w:color w:val="auto"/>
          <w:sz w:val="28"/>
          <w:szCs w:val="28"/>
          <w:lang w:val="nl-NL"/>
        </w:rPr>
        <w:t xml:space="preserve">đơn vị được giao tổ chức </w:t>
      </w:r>
      <w:r w:rsidR="00214A57" w:rsidRPr="00C96BE7">
        <w:rPr>
          <w:color w:val="auto"/>
          <w:sz w:val="28"/>
          <w:szCs w:val="28"/>
          <w:lang w:val="nl-NL"/>
        </w:rPr>
        <w:t xml:space="preserve">thực hiện các chương trình bồi dưỡng tổ chức biên soạn tài liệu </w:t>
      </w:r>
      <w:r w:rsidR="00047AC9" w:rsidRPr="00C96BE7">
        <w:rPr>
          <w:color w:val="auto"/>
          <w:sz w:val="28"/>
          <w:szCs w:val="28"/>
          <w:lang w:val="nl-NL"/>
        </w:rPr>
        <w:t xml:space="preserve">bồi dưỡng, </w:t>
      </w:r>
      <w:r w:rsidR="00CB6E00" w:rsidRPr="00C96BE7">
        <w:rPr>
          <w:color w:val="auto"/>
          <w:sz w:val="28"/>
          <w:szCs w:val="28"/>
          <w:lang w:val="nl-NL"/>
        </w:rPr>
        <w:t>tổ chức thẩm định</w:t>
      </w:r>
      <w:r w:rsidR="008D6341" w:rsidRPr="00C96BE7">
        <w:rPr>
          <w:color w:val="auto"/>
          <w:sz w:val="28"/>
          <w:szCs w:val="28"/>
          <w:lang w:val="nl-NL"/>
        </w:rPr>
        <w:t xml:space="preserve"> và</w:t>
      </w:r>
      <w:r w:rsidR="00CB6E00" w:rsidRPr="00C96BE7">
        <w:rPr>
          <w:color w:val="auto"/>
          <w:sz w:val="28"/>
          <w:szCs w:val="28"/>
          <w:lang w:val="nl-NL"/>
        </w:rPr>
        <w:t xml:space="preserve"> </w:t>
      </w:r>
      <w:r w:rsidRPr="00C96BE7">
        <w:rPr>
          <w:color w:val="auto"/>
          <w:sz w:val="28"/>
          <w:szCs w:val="28"/>
          <w:lang w:val="nl-NL"/>
        </w:rPr>
        <w:t>t</w:t>
      </w:r>
      <w:r w:rsidR="00214A57" w:rsidRPr="00C96BE7">
        <w:rPr>
          <w:color w:val="auto"/>
          <w:sz w:val="28"/>
          <w:szCs w:val="28"/>
          <w:lang w:val="nl-NL"/>
        </w:rPr>
        <w:t>rình Bộ trưởng Bộ Khoa học và Công nghệ ban hành.</w:t>
      </w:r>
    </w:p>
    <w:p w:rsidR="00760E24" w:rsidRPr="00C96BE7" w:rsidRDefault="00760E24" w:rsidP="00C96BE7">
      <w:pPr>
        <w:tabs>
          <w:tab w:val="left" w:pos="0"/>
        </w:tabs>
        <w:spacing w:before="120" w:line="340" w:lineRule="exact"/>
        <w:rPr>
          <w:b/>
          <w:color w:val="auto"/>
          <w:sz w:val="28"/>
          <w:szCs w:val="28"/>
          <w:lang w:val="nl-NL"/>
        </w:rPr>
      </w:pPr>
      <w:r w:rsidRPr="00C96BE7">
        <w:rPr>
          <w:b/>
          <w:color w:val="auto"/>
          <w:sz w:val="28"/>
          <w:szCs w:val="28"/>
          <w:lang w:val="nl-NL"/>
        </w:rPr>
        <w:t>Điều</w:t>
      </w:r>
      <w:r w:rsidR="00214A57" w:rsidRPr="00C96BE7">
        <w:rPr>
          <w:b/>
          <w:color w:val="auto"/>
          <w:sz w:val="28"/>
          <w:szCs w:val="28"/>
          <w:lang w:val="nl-NL"/>
        </w:rPr>
        <w:t xml:space="preserve"> </w:t>
      </w:r>
      <w:r w:rsidR="008D6341" w:rsidRPr="00C96BE7">
        <w:rPr>
          <w:b/>
          <w:color w:val="auto"/>
          <w:sz w:val="28"/>
          <w:szCs w:val="28"/>
          <w:lang w:val="nl-NL"/>
        </w:rPr>
        <w:t>7</w:t>
      </w:r>
      <w:r w:rsidR="00214A57" w:rsidRPr="00C96BE7">
        <w:rPr>
          <w:b/>
          <w:color w:val="auto"/>
          <w:sz w:val="28"/>
          <w:szCs w:val="28"/>
          <w:lang w:val="nl-NL"/>
        </w:rPr>
        <w:t>.</w:t>
      </w:r>
      <w:r w:rsidRPr="00C96BE7">
        <w:rPr>
          <w:b/>
          <w:color w:val="auto"/>
          <w:sz w:val="28"/>
          <w:szCs w:val="28"/>
          <w:lang w:val="nl-NL"/>
        </w:rPr>
        <w:t xml:space="preserve"> Biên soạn chương trình, tài liệu</w:t>
      </w:r>
    </w:p>
    <w:p w:rsidR="00CB6E00" w:rsidRPr="00C96BE7" w:rsidRDefault="007719FA" w:rsidP="00C96BE7">
      <w:pPr>
        <w:tabs>
          <w:tab w:val="left" w:pos="0"/>
        </w:tabs>
        <w:spacing w:before="120" w:line="340" w:lineRule="exact"/>
        <w:ind w:firstLine="0"/>
        <w:rPr>
          <w:color w:val="auto"/>
          <w:sz w:val="28"/>
          <w:szCs w:val="28"/>
          <w:lang w:val="nl-NL"/>
        </w:rPr>
      </w:pPr>
      <w:r w:rsidRPr="00C96BE7">
        <w:rPr>
          <w:color w:val="auto"/>
          <w:sz w:val="28"/>
          <w:szCs w:val="28"/>
          <w:lang w:val="nl-NL"/>
        </w:rPr>
        <w:tab/>
        <w:t>1. Chương trình, tài liệu được biên soạn phải phù hợp với tiêu chuẩn cán bộ, tiêu chuẩn ngạch công chức, tiêu chuẩn chức danh nghề nghiệp viên chức, tiêu chuẩn chức vụ lãnh đạo, quản lý và yêu cầu của thực tiễn trong từng giai đoạn.</w:t>
      </w:r>
    </w:p>
    <w:p w:rsidR="00CB6E00" w:rsidRPr="00C96BE7" w:rsidRDefault="00CB6E00" w:rsidP="00C96BE7">
      <w:pPr>
        <w:tabs>
          <w:tab w:val="left" w:pos="0"/>
        </w:tabs>
        <w:spacing w:before="120" w:line="340" w:lineRule="exact"/>
        <w:ind w:firstLine="0"/>
        <w:rPr>
          <w:color w:val="auto"/>
          <w:sz w:val="28"/>
          <w:szCs w:val="28"/>
          <w:lang w:val="nl-NL"/>
        </w:rPr>
      </w:pPr>
      <w:r w:rsidRPr="00C96BE7">
        <w:rPr>
          <w:color w:val="auto"/>
          <w:sz w:val="28"/>
          <w:szCs w:val="28"/>
          <w:lang w:val="nl-NL"/>
        </w:rPr>
        <w:tab/>
      </w:r>
      <w:r w:rsidR="007719FA" w:rsidRPr="00C96BE7">
        <w:rPr>
          <w:color w:val="auto"/>
          <w:sz w:val="28"/>
          <w:szCs w:val="28"/>
          <w:lang w:val="nl-NL"/>
        </w:rPr>
        <w:t>2. Nội dung chương trình, tài liệu phải bảo đảm kết hợp giữa lý luận và thực tiễn; kiến thức, kinh nghiệm và kỹ năng thực hành; không trùng lặp. Chương trình, tài liệu phải thường xuyên được bổ sung, cập nhật, nâng cao, phù hợp với tình hình thực tế.</w:t>
      </w:r>
    </w:p>
    <w:p w:rsidR="00EA13D9" w:rsidRPr="00C96BE7" w:rsidRDefault="00CB6E00" w:rsidP="00C96BE7">
      <w:pPr>
        <w:tabs>
          <w:tab w:val="left" w:pos="0"/>
        </w:tabs>
        <w:spacing w:before="120" w:line="340" w:lineRule="exact"/>
        <w:ind w:firstLine="0"/>
        <w:rPr>
          <w:color w:val="auto"/>
          <w:sz w:val="28"/>
          <w:szCs w:val="28"/>
          <w:lang w:val="nl-NL"/>
        </w:rPr>
      </w:pPr>
      <w:r w:rsidRPr="00C96BE7">
        <w:rPr>
          <w:color w:val="auto"/>
          <w:sz w:val="28"/>
          <w:szCs w:val="28"/>
          <w:lang w:val="nl-NL"/>
        </w:rPr>
        <w:tab/>
      </w:r>
      <w:r w:rsidR="00084DD3" w:rsidRPr="00C96BE7">
        <w:rPr>
          <w:color w:val="auto"/>
          <w:sz w:val="28"/>
          <w:szCs w:val="28"/>
          <w:lang w:val="nl-NL"/>
        </w:rPr>
        <w:t xml:space="preserve">3. Chương trình </w:t>
      </w:r>
      <w:r w:rsidR="00EA13D9" w:rsidRPr="00C96BE7">
        <w:rPr>
          <w:color w:val="auto"/>
          <w:sz w:val="28"/>
          <w:szCs w:val="28"/>
          <w:lang w:val="nl-NL"/>
        </w:rPr>
        <w:t xml:space="preserve">phải quy định rõ đối tượng, mục tiêu, yêu cầu, hình thức, thời gian, phương pháp đào tạo, bồi dưỡng, cấu trúc chương trình và đề cương nội dung chương trình </w:t>
      </w:r>
      <w:r w:rsidR="0047537F" w:rsidRPr="00C96BE7">
        <w:rPr>
          <w:color w:val="FF0000"/>
          <w:sz w:val="28"/>
          <w:szCs w:val="28"/>
          <w:lang w:val="nl-NL"/>
        </w:rPr>
        <w:t>theo mẫu tại Phụ lục 7 của</w:t>
      </w:r>
      <w:r w:rsidR="00EA13D9" w:rsidRPr="00C96BE7">
        <w:rPr>
          <w:color w:val="FF0000"/>
          <w:sz w:val="28"/>
          <w:szCs w:val="28"/>
          <w:lang w:val="nl-NL"/>
        </w:rPr>
        <w:t xml:space="preserve"> Quy chế này;</w:t>
      </w:r>
    </w:p>
    <w:p w:rsidR="00A70C39" w:rsidRPr="00C96BE7" w:rsidRDefault="00CB6E00" w:rsidP="00C96BE7">
      <w:pPr>
        <w:tabs>
          <w:tab w:val="left" w:pos="0"/>
        </w:tabs>
        <w:spacing w:before="120" w:line="340" w:lineRule="exact"/>
        <w:ind w:firstLine="0"/>
        <w:rPr>
          <w:color w:val="auto"/>
          <w:sz w:val="28"/>
          <w:szCs w:val="28"/>
          <w:lang w:val="nl-NL"/>
        </w:rPr>
      </w:pPr>
      <w:r w:rsidRPr="00C96BE7">
        <w:rPr>
          <w:color w:val="auto"/>
          <w:sz w:val="28"/>
          <w:szCs w:val="28"/>
          <w:lang w:val="nl-NL"/>
        </w:rPr>
        <w:lastRenderedPageBreak/>
        <w:tab/>
        <w:t>4. Học viện Khoa học, Công nghệ và Đổi mới sáng tạo biên soạn</w:t>
      </w:r>
      <w:r w:rsidR="00015756" w:rsidRPr="00C96BE7">
        <w:rPr>
          <w:color w:val="auto"/>
          <w:sz w:val="28"/>
          <w:szCs w:val="28"/>
          <w:lang w:val="nl-NL"/>
        </w:rPr>
        <w:t xml:space="preserve"> các</w:t>
      </w:r>
      <w:r w:rsidRPr="00C96BE7">
        <w:rPr>
          <w:color w:val="auto"/>
          <w:sz w:val="28"/>
          <w:szCs w:val="28"/>
          <w:lang w:val="nl-NL"/>
        </w:rPr>
        <w:t xml:space="preserve"> chương trình</w:t>
      </w:r>
      <w:r w:rsidR="00A70C39" w:rsidRPr="00C96BE7">
        <w:rPr>
          <w:color w:val="auto"/>
          <w:sz w:val="28"/>
          <w:szCs w:val="28"/>
          <w:lang w:val="nl-NL"/>
        </w:rPr>
        <w:t xml:space="preserve">, tài liệu </w:t>
      </w:r>
      <w:r w:rsidRPr="00C96BE7">
        <w:rPr>
          <w:color w:val="auto"/>
          <w:sz w:val="28"/>
          <w:szCs w:val="28"/>
          <w:lang w:val="nl-NL"/>
        </w:rPr>
        <w:t xml:space="preserve">quy định </w:t>
      </w:r>
      <w:r w:rsidR="00084DD3" w:rsidRPr="00C96BE7">
        <w:rPr>
          <w:color w:val="auto"/>
          <w:sz w:val="28"/>
          <w:szCs w:val="28"/>
          <w:lang w:val="nl-NL"/>
        </w:rPr>
        <w:t>tại các</w:t>
      </w:r>
      <w:r w:rsidRPr="00C96BE7">
        <w:rPr>
          <w:color w:val="auto"/>
          <w:sz w:val="28"/>
          <w:szCs w:val="28"/>
          <w:lang w:val="nl-NL"/>
        </w:rPr>
        <w:t xml:space="preserve"> điểm a, b, c, đ khoản 2 Điều</w:t>
      </w:r>
      <w:r w:rsidRPr="00C96BE7">
        <w:rPr>
          <w:color w:val="auto"/>
          <w:spacing w:val="-4"/>
          <w:sz w:val="28"/>
          <w:szCs w:val="28"/>
          <w:lang w:val="nl-NL"/>
        </w:rPr>
        <w:t xml:space="preserve"> </w:t>
      </w:r>
      <w:r w:rsidR="008D6341" w:rsidRPr="00C96BE7">
        <w:rPr>
          <w:color w:val="auto"/>
          <w:spacing w:val="-4"/>
          <w:sz w:val="28"/>
          <w:szCs w:val="28"/>
          <w:lang w:val="nl-NL"/>
        </w:rPr>
        <w:t>5</w:t>
      </w:r>
      <w:r w:rsidR="00A70C39" w:rsidRPr="00C96BE7">
        <w:rPr>
          <w:color w:val="auto"/>
          <w:spacing w:val="-4"/>
          <w:sz w:val="28"/>
          <w:szCs w:val="28"/>
          <w:lang w:val="nl-NL"/>
        </w:rPr>
        <w:t xml:space="preserve"> và</w:t>
      </w:r>
      <w:r w:rsidR="00A70C39" w:rsidRPr="00C96BE7">
        <w:rPr>
          <w:color w:val="auto"/>
          <w:sz w:val="28"/>
          <w:szCs w:val="28"/>
          <w:lang w:val="nl-NL"/>
        </w:rPr>
        <w:t xml:space="preserve"> </w:t>
      </w:r>
      <w:r w:rsidR="00A70C39" w:rsidRPr="00C96BE7">
        <w:rPr>
          <w:color w:val="auto"/>
          <w:spacing w:val="-4"/>
          <w:sz w:val="28"/>
          <w:szCs w:val="28"/>
          <w:lang w:val="nl-NL"/>
        </w:rPr>
        <w:t xml:space="preserve">các tài liệu quy định tại khoản 3 Điều </w:t>
      </w:r>
      <w:r w:rsidR="008D6341" w:rsidRPr="00C96BE7">
        <w:rPr>
          <w:color w:val="auto"/>
          <w:spacing w:val="-4"/>
          <w:sz w:val="28"/>
          <w:szCs w:val="28"/>
          <w:lang w:val="nl-NL"/>
        </w:rPr>
        <w:t>5</w:t>
      </w:r>
      <w:r w:rsidR="00A70C39" w:rsidRPr="00C96BE7">
        <w:rPr>
          <w:color w:val="auto"/>
          <w:spacing w:val="-4"/>
          <w:sz w:val="28"/>
          <w:szCs w:val="28"/>
          <w:lang w:val="nl-NL"/>
        </w:rPr>
        <w:t xml:space="preserve"> Quy chế này.</w:t>
      </w:r>
      <w:r w:rsidR="00A70C39" w:rsidRPr="00C96BE7">
        <w:rPr>
          <w:color w:val="auto"/>
          <w:sz w:val="28"/>
          <w:szCs w:val="28"/>
          <w:lang w:val="nl-NL"/>
        </w:rPr>
        <w:t xml:space="preserve"> </w:t>
      </w:r>
    </w:p>
    <w:p w:rsidR="00A70C39" w:rsidRPr="00C96BE7" w:rsidRDefault="00CB6E00" w:rsidP="00C96BE7">
      <w:pPr>
        <w:tabs>
          <w:tab w:val="left" w:pos="0"/>
        </w:tabs>
        <w:spacing w:before="120" w:line="340" w:lineRule="exact"/>
        <w:ind w:firstLine="0"/>
        <w:rPr>
          <w:color w:val="auto"/>
          <w:spacing w:val="-4"/>
          <w:sz w:val="28"/>
          <w:szCs w:val="28"/>
          <w:lang w:val="nl-NL"/>
        </w:rPr>
      </w:pPr>
      <w:r w:rsidRPr="00C96BE7">
        <w:rPr>
          <w:color w:val="auto"/>
          <w:spacing w:val="-4"/>
          <w:sz w:val="28"/>
          <w:szCs w:val="28"/>
          <w:lang w:val="nl-NL"/>
        </w:rPr>
        <w:tab/>
        <w:t xml:space="preserve">5. Các Tổng cục, Cục </w:t>
      </w:r>
      <w:r w:rsidR="002A371A" w:rsidRPr="00C96BE7">
        <w:rPr>
          <w:color w:val="auto"/>
          <w:spacing w:val="-4"/>
          <w:sz w:val="28"/>
          <w:szCs w:val="28"/>
          <w:lang w:val="nl-NL"/>
        </w:rPr>
        <w:t xml:space="preserve">và tương đương </w:t>
      </w:r>
      <w:r w:rsidRPr="00C96BE7">
        <w:rPr>
          <w:color w:val="auto"/>
          <w:spacing w:val="-4"/>
          <w:sz w:val="28"/>
          <w:szCs w:val="28"/>
          <w:lang w:val="nl-NL"/>
        </w:rPr>
        <w:t xml:space="preserve">biên soạn chương trình, tài liệu quy định tại điểm d khoản 2 Điều </w:t>
      </w:r>
      <w:r w:rsidR="008D6341" w:rsidRPr="00C96BE7">
        <w:rPr>
          <w:color w:val="auto"/>
          <w:spacing w:val="-4"/>
          <w:sz w:val="28"/>
          <w:szCs w:val="28"/>
          <w:lang w:val="nl-NL"/>
        </w:rPr>
        <w:t>5</w:t>
      </w:r>
      <w:r w:rsidRPr="00C96BE7">
        <w:rPr>
          <w:color w:val="auto"/>
          <w:spacing w:val="-4"/>
          <w:sz w:val="28"/>
          <w:szCs w:val="28"/>
          <w:lang w:val="nl-NL"/>
        </w:rPr>
        <w:t xml:space="preserve"> Quy chế này</w:t>
      </w:r>
      <w:r w:rsidR="00A70C39" w:rsidRPr="00C96BE7">
        <w:rPr>
          <w:color w:val="auto"/>
          <w:spacing w:val="-4"/>
          <w:sz w:val="28"/>
          <w:szCs w:val="28"/>
          <w:lang w:val="nl-NL"/>
        </w:rPr>
        <w:t>.</w:t>
      </w:r>
    </w:p>
    <w:p w:rsidR="00084DD3" w:rsidRPr="00C96BE7" w:rsidRDefault="00760E24" w:rsidP="00C96BE7">
      <w:pPr>
        <w:tabs>
          <w:tab w:val="left" w:pos="0"/>
        </w:tabs>
        <w:spacing w:before="120" w:line="340" w:lineRule="exact"/>
        <w:rPr>
          <w:b/>
          <w:color w:val="auto"/>
          <w:sz w:val="28"/>
          <w:szCs w:val="28"/>
          <w:lang w:val="nl-NL"/>
        </w:rPr>
      </w:pPr>
      <w:r w:rsidRPr="00C96BE7">
        <w:rPr>
          <w:b/>
          <w:color w:val="auto"/>
          <w:sz w:val="28"/>
          <w:szCs w:val="28"/>
          <w:lang w:val="nl-NL"/>
        </w:rPr>
        <w:t>Điều</w:t>
      </w:r>
      <w:r w:rsidR="00047AC9" w:rsidRPr="00C96BE7">
        <w:rPr>
          <w:b/>
          <w:color w:val="auto"/>
          <w:sz w:val="28"/>
          <w:szCs w:val="28"/>
          <w:lang w:val="nl-NL"/>
        </w:rPr>
        <w:t xml:space="preserve"> </w:t>
      </w:r>
      <w:r w:rsidR="008D6341" w:rsidRPr="00C96BE7">
        <w:rPr>
          <w:b/>
          <w:color w:val="auto"/>
          <w:sz w:val="28"/>
          <w:szCs w:val="28"/>
          <w:lang w:val="nl-NL"/>
        </w:rPr>
        <w:t>8</w:t>
      </w:r>
      <w:r w:rsidR="00047AC9" w:rsidRPr="00C96BE7">
        <w:rPr>
          <w:b/>
          <w:color w:val="auto"/>
          <w:sz w:val="28"/>
          <w:szCs w:val="28"/>
          <w:lang w:val="nl-NL"/>
        </w:rPr>
        <w:t xml:space="preserve">. </w:t>
      </w:r>
      <w:r w:rsidR="00084DD3" w:rsidRPr="00C96BE7">
        <w:rPr>
          <w:b/>
          <w:color w:val="auto"/>
          <w:sz w:val="28"/>
          <w:szCs w:val="28"/>
          <w:lang w:val="nl-NL"/>
        </w:rPr>
        <w:t>Thẩm định, phê duyệt chương trình, tài liệu bồi dưỡng</w:t>
      </w:r>
    </w:p>
    <w:p w:rsidR="00084DD3" w:rsidRPr="00C96BE7" w:rsidRDefault="00084DD3" w:rsidP="00C96BE7">
      <w:pPr>
        <w:tabs>
          <w:tab w:val="left" w:pos="0"/>
        </w:tabs>
        <w:spacing w:before="120" w:line="340" w:lineRule="exact"/>
        <w:rPr>
          <w:color w:val="auto"/>
          <w:sz w:val="28"/>
          <w:szCs w:val="28"/>
          <w:lang w:val="nl-NL"/>
        </w:rPr>
      </w:pPr>
      <w:r w:rsidRPr="00C96BE7">
        <w:rPr>
          <w:color w:val="auto"/>
          <w:sz w:val="28"/>
          <w:szCs w:val="28"/>
          <w:lang w:val="nl-NL"/>
        </w:rPr>
        <w:tab/>
        <w:t>1. Các chương trình bồi dưỡng do Bộ Khoa học và Công nghệ quản lý phải được thẩm định trước khi phê duyệt, ban hành và tổ chức thực hiện.</w:t>
      </w:r>
    </w:p>
    <w:p w:rsidR="00084DD3" w:rsidRPr="00C96BE7" w:rsidRDefault="00084DD3" w:rsidP="00C96BE7">
      <w:pPr>
        <w:tabs>
          <w:tab w:val="left" w:pos="0"/>
        </w:tabs>
        <w:spacing w:before="120" w:line="340" w:lineRule="exact"/>
        <w:rPr>
          <w:color w:val="auto"/>
          <w:sz w:val="28"/>
          <w:szCs w:val="28"/>
          <w:lang w:val="nl-NL"/>
        </w:rPr>
      </w:pPr>
      <w:r w:rsidRPr="00C96BE7">
        <w:rPr>
          <w:color w:val="auto"/>
          <w:sz w:val="28"/>
          <w:szCs w:val="28"/>
          <w:lang w:val="nl-NL"/>
        </w:rPr>
        <w:t>Các tài liệu bồi dưỡng do Bộ Khoa học và Công nghệ quản lý và được giao biên soạn phải được thẩm định trước khi phê duyệt</w:t>
      </w:r>
      <w:r w:rsidR="00F75BB1" w:rsidRPr="00C96BE7">
        <w:rPr>
          <w:color w:val="auto"/>
          <w:sz w:val="28"/>
          <w:szCs w:val="28"/>
          <w:lang w:val="nl-NL"/>
        </w:rPr>
        <w:t>, ban hành</w:t>
      </w:r>
      <w:r w:rsidRPr="00C96BE7">
        <w:rPr>
          <w:color w:val="auto"/>
          <w:sz w:val="28"/>
          <w:szCs w:val="28"/>
          <w:lang w:val="nl-NL"/>
        </w:rPr>
        <w:t>.</w:t>
      </w:r>
    </w:p>
    <w:p w:rsidR="00084DD3" w:rsidRPr="00C96BE7" w:rsidRDefault="00084DD3" w:rsidP="00C96BE7">
      <w:pPr>
        <w:tabs>
          <w:tab w:val="left" w:pos="0"/>
        </w:tabs>
        <w:spacing w:before="120" w:line="340" w:lineRule="exact"/>
        <w:rPr>
          <w:color w:val="auto"/>
          <w:sz w:val="28"/>
          <w:szCs w:val="28"/>
          <w:lang w:val="nl-NL"/>
        </w:rPr>
      </w:pPr>
      <w:r w:rsidRPr="00C96BE7">
        <w:rPr>
          <w:color w:val="auto"/>
          <w:sz w:val="28"/>
          <w:szCs w:val="28"/>
          <w:lang w:val="nl-NL"/>
        </w:rPr>
        <w:tab/>
        <w:t xml:space="preserve">2. Vụ Tổ chức cán bộ tổ chức thẩm định, trình Bộ trưởng Bộ Khoa học và Công nghệ </w:t>
      </w:r>
      <w:r w:rsidR="00A76CFC" w:rsidRPr="00C96BE7">
        <w:rPr>
          <w:color w:val="auto"/>
          <w:sz w:val="28"/>
          <w:szCs w:val="28"/>
          <w:lang w:val="nl-NL"/>
        </w:rPr>
        <w:t>phê duyệt</w:t>
      </w:r>
      <w:r w:rsidRPr="00C96BE7">
        <w:rPr>
          <w:color w:val="auto"/>
          <w:sz w:val="28"/>
          <w:szCs w:val="28"/>
          <w:lang w:val="nl-NL"/>
        </w:rPr>
        <w:t xml:space="preserve"> các chương trình bồi dưỡng quy định tại các điểm a, b, c, đ khoản 2 Điều</w:t>
      </w:r>
      <w:r w:rsidRPr="00C96BE7">
        <w:rPr>
          <w:color w:val="auto"/>
          <w:spacing w:val="-4"/>
          <w:sz w:val="28"/>
          <w:szCs w:val="28"/>
          <w:lang w:val="nl-NL"/>
        </w:rPr>
        <w:t xml:space="preserve"> </w:t>
      </w:r>
      <w:r w:rsidR="008D6341" w:rsidRPr="00C96BE7">
        <w:rPr>
          <w:color w:val="auto"/>
          <w:spacing w:val="-4"/>
          <w:sz w:val="28"/>
          <w:szCs w:val="28"/>
          <w:lang w:val="nl-NL"/>
        </w:rPr>
        <w:t>5</w:t>
      </w:r>
      <w:r w:rsidRPr="00C96BE7">
        <w:rPr>
          <w:color w:val="auto"/>
          <w:spacing w:val="-4"/>
          <w:sz w:val="28"/>
          <w:szCs w:val="28"/>
          <w:lang w:val="nl-NL"/>
        </w:rPr>
        <w:t xml:space="preserve"> Quy chế này</w:t>
      </w:r>
    </w:p>
    <w:p w:rsidR="008D6341" w:rsidRPr="00C96BE7" w:rsidRDefault="00A70C39" w:rsidP="00C96BE7">
      <w:pPr>
        <w:tabs>
          <w:tab w:val="left" w:pos="0"/>
        </w:tabs>
        <w:spacing w:before="120" w:line="340" w:lineRule="exact"/>
        <w:ind w:firstLine="0"/>
        <w:rPr>
          <w:color w:val="auto"/>
          <w:sz w:val="28"/>
          <w:szCs w:val="28"/>
          <w:lang w:val="nl-NL"/>
        </w:rPr>
      </w:pPr>
      <w:r w:rsidRPr="00C96BE7">
        <w:rPr>
          <w:color w:val="auto"/>
          <w:sz w:val="28"/>
          <w:szCs w:val="28"/>
          <w:lang w:val="nl-NL"/>
        </w:rPr>
        <w:tab/>
        <w:t xml:space="preserve">3. Học viện Khoa học, Công nghệ và Đổi mới sáng tạo </w:t>
      </w:r>
      <w:r w:rsidRPr="00C96BE7">
        <w:rPr>
          <w:color w:val="auto"/>
          <w:spacing w:val="-4"/>
          <w:sz w:val="28"/>
          <w:szCs w:val="28"/>
          <w:lang w:val="nl-NL"/>
        </w:rPr>
        <w:t>tổ chức thẩm định các tài liệu bồi dưỡng được giao biên soạn</w:t>
      </w:r>
      <w:r w:rsidR="008D6341" w:rsidRPr="00C96BE7">
        <w:rPr>
          <w:color w:val="auto"/>
          <w:spacing w:val="-4"/>
          <w:sz w:val="28"/>
          <w:szCs w:val="28"/>
          <w:lang w:val="nl-NL"/>
        </w:rPr>
        <w:t xml:space="preserve">, trình </w:t>
      </w:r>
      <w:r w:rsidR="008D6341" w:rsidRPr="00C96BE7">
        <w:rPr>
          <w:color w:val="auto"/>
          <w:sz w:val="28"/>
          <w:szCs w:val="28"/>
          <w:lang w:val="nl-NL"/>
        </w:rPr>
        <w:t>Bộ trưởng Bộ Khoa học và Công nghệ phê duyệt.</w:t>
      </w:r>
    </w:p>
    <w:p w:rsidR="00A70C39" w:rsidRPr="00C96BE7" w:rsidRDefault="00A70C39" w:rsidP="00C96BE7">
      <w:pPr>
        <w:tabs>
          <w:tab w:val="left" w:pos="0"/>
        </w:tabs>
        <w:spacing w:before="120" w:line="340" w:lineRule="exact"/>
        <w:ind w:firstLine="0"/>
        <w:rPr>
          <w:color w:val="auto"/>
          <w:spacing w:val="-4"/>
          <w:sz w:val="28"/>
          <w:szCs w:val="28"/>
          <w:lang w:val="nl-NL"/>
        </w:rPr>
      </w:pPr>
      <w:r w:rsidRPr="00C96BE7">
        <w:rPr>
          <w:color w:val="auto"/>
          <w:spacing w:val="-4"/>
          <w:sz w:val="28"/>
          <w:szCs w:val="28"/>
          <w:lang w:val="nl-NL"/>
        </w:rPr>
        <w:tab/>
        <w:t xml:space="preserve">4. Tổng cục, các Cục tổ chức thẩm định các chương trình, tài liệu được giao biên soạn và lấy ý kiến thống nhất của Vụ Tổ chức cán bộ trước khi </w:t>
      </w:r>
      <w:r w:rsidR="00964460" w:rsidRPr="00C96BE7">
        <w:rPr>
          <w:color w:val="auto"/>
          <w:spacing w:val="-4"/>
          <w:sz w:val="28"/>
          <w:szCs w:val="28"/>
          <w:lang w:val="nl-NL"/>
        </w:rPr>
        <w:t>phê duyệt</w:t>
      </w:r>
      <w:r w:rsidRPr="00C96BE7">
        <w:rPr>
          <w:color w:val="auto"/>
          <w:spacing w:val="-4"/>
          <w:sz w:val="28"/>
          <w:szCs w:val="28"/>
          <w:lang w:val="nl-NL"/>
        </w:rPr>
        <w:t>.</w:t>
      </w:r>
    </w:p>
    <w:p w:rsidR="00760E24" w:rsidRPr="00C96BE7" w:rsidRDefault="00A70C39" w:rsidP="00C96BE7">
      <w:pPr>
        <w:tabs>
          <w:tab w:val="left" w:pos="0"/>
        </w:tabs>
        <w:spacing w:before="120" w:line="340" w:lineRule="exact"/>
        <w:ind w:firstLine="0"/>
        <w:rPr>
          <w:b/>
          <w:color w:val="auto"/>
          <w:sz w:val="28"/>
          <w:szCs w:val="28"/>
          <w:lang w:val="nl-NL"/>
        </w:rPr>
      </w:pPr>
      <w:r w:rsidRPr="00C96BE7">
        <w:rPr>
          <w:color w:val="auto"/>
          <w:spacing w:val="-4"/>
          <w:sz w:val="28"/>
          <w:szCs w:val="28"/>
          <w:lang w:val="nl-NL"/>
        </w:rPr>
        <w:tab/>
      </w:r>
      <w:r w:rsidRPr="00C96BE7">
        <w:rPr>
          <w:b/>
          <w:color w:val="auto"/>
          <w:spacing w:val="-4"/>
          <w:sz w:val="28"/>
          <w:szCs w:val="28"/>
          <w:lang w:val="nl-NL"/>
        </w:rPr>
        <w:t xml:space="preserve">Điều </w:t>
      </w:r>
      <w:r w:rsidR="008D6341" w:rsidRPr="00C96BE7">
        <w:rPr>
          <w:b/>
          <w:color w:val="auto"/>
          <w:spacing w:val="-4"/>
          <w:sz w:val="28"/>
          <w:szCs w:val="28"/>
          <w:lang w:val="nl-NL"/>
        </w:rPr>
        <w:t>9</w:t>
      </w:r>
      <w:r w:rsidRPr="00C96BE7">
        <w:rPr>
          <w:b/>
          <w:color w:val="auto"/>
          <w:spacing w:val="-4"/>
          <w:sz w:val="28"/>
          <w:szCs w:val="28"/>
          <w:lang w:val="nl-NL"/>
        </w:rPr>
        <w:t>.</w:t>
      </w:r>
      <w:r w:rsidRPr="00C96BE7">
        <w:rPr>
          <w:color w:val="auto"/>
          <w:spacing w:val="-4"/>
          <w:sz w:val="28"/>
          <w:szCs w:val="28"/>
          <w:lang w:val="nl-NL"/>
        </w:rPr>
        <w:t xml:space="preserve"> </w:t>
      </w:r>
      <w:r w:rsidR="00047AC9" w:rsidRPr="00C96BE7">
        <w:rPr>
          <w:b/>
          <w:color w:val="auto"/>
          <w:sz w:val="28"/>
          <w:szCs w:val="28"/>
          <w:lang w:val="nl-NL"/>
        </w:rPr>
        <w:t>Hội đồng t</w:t>
      </w:r>
      <w:r w:rsidR="00760E24" w:rsidRPr="00C96BE7">
        <w:rPr>
          <w:b/>
          <w:color w:val="auto"/>
          <w:sz w:val="28"/>
          <w:szCs w:val="28"/>
          <w:lang w:val="nl-NL"/>
        </w:rPr>
        <w:t>hẩm định chương trình, tài liệu</w:t>
      </w:r>
      <w:r w:rsidR="007719FA" w:rsidRPr="00C96BE7">
        <w:rPr>
          <w:b/>
          <w:color w:val="auto"/>
          <w:sz w:val="28"/>
          <w:szCs w:val="28"/>
          <w:lang w:val="nl-NL"/>
        </w:rPr>
        <w:t xml:space="preserve"> bồi dưỡng</w:t>
      </w:r>
    </w:p>
    <w:p w:rsidR="00A76CFC" w:rsidRPr="004E021E" w:rsidRDefault="00964460" w:rsidP="00C96BE7">
      <w:pPr>
        <w:tabs>
          <w:tab w:val="left" w:pos="0"/>
        </w:tabs>
        <w:spacing w:before="120" w:line="340" w:lineRule="exact"/>
        <w:ind w:firstLine="0"/>
        <w:rPr>
          <w:color w:val="auto"/>
          <w:spacing w:val="-2"/>
          <w:sz w:val="28"/>
          <w:szCs w:val="28"/>
          <w:lang w:val="nl-NL"/>
        </w:rPr>
      </w:pPr>
      <w:r w:rsidRPr="00C96BE7">
        <w:rPr>
          <w:b/>
          <w:color w:val="auto"/>
          <w:sz w:val="28"/>
          <w:szCs w:val="28"/>
          <w:lang w:val="nl-NL"/>
        </w:rPr>
        <w:tab/>
      </w:r>
      <w:r w:rsidRPr="004E021E">
        <w:rPr>
          <w:color w:val="auto"/>
          <w:spacing w:val="-2"/>
          <w:sz w:val="28"/>
          <w:szCs w:val="28"/>
          <w:lang w:val="nl-NL"/>
        </w:rPr>
        <w:t>1. Hội đồng thẩm định chương trình, tài liệu có 05 hoặc 07 thành viên, gồm Chủ tịch Hội đồng, Thư ký hội đồng, 02 ủy viên kiêm phản biện và các ủy viên khác.</w:t>
      </w:r>
    </w:p>
    <w:p w:rsidR="00A76CFC" w:rsidRPr="00C96BE7" w:rsidRDefault="00A76CFC" w:rsidP="00C96BE7">
      <w:pPr>
        <w:tabs>
          <w:tab w:val="left" w:pos="0"/>
        </w:tabs>
        <w:spacing w:before="120" w:line="340" w:lineRule="exact"/>
        <w:ind w:firstLine="0"/>
        <w:rPr>
          <w:color w:val="auto"/>
          <w:sz w:val="28"/>
          <w:szCs w:val="28"/>
          <w:lang w:val="nl-NL"/>
        </w:rPr>
      </w:pPr>
      <w:r w:rsidRPr="00C96BE7">
        <w:rPr>
          <w:color w:val="auto"/>
          <w:sz w:val="28"/>
          <w:szCs w:val="28"/>
          <w:lang w:val="nl-NL"/>
        </w:rPr>
        <w:tab/>
      </w:r>
      <w:r w:rsidR="00964460" w:rsidRPr="00C96BE7">
        <w:rPr>
          <w:color w:val="auto"/>
          <w:sz w:val="28"/>
          <w:szCs w:val="28"/>
          <w:lang w:val="nl-NL"/>
        </w:rPr>
        <w:t xml:space="preserve">2. </w:t>
      </w:r>
      <w:r w:rsidRPr="00C96BE7">
        <w:rPr>
          <w:color w:val="auto"/>
          <w:sz w:val="28"/>
          <w:szCs w:val="28"/>
          <w:lang w:val="nl-NL"/>
        </w:rPr>
        <w:t>Thành phần Hội đồng</w:t>
      </w:r>
      <w:r w:rsidR="00F7796B" w:rsidRPr="00C96BE7">
        <w:rPr>
          <w:color w:val="auto"/>
          <w:sz w:val="28"/>
          <w:szCs w:val="28"/>
          <w:lang w:val="nl-NL"/>
        </w:rPr>
        <w:t xml:space="preserve"> thẩm định chương trình, tài liệu gồm</w:t>
      </w:r>
      <w:r w:rsidRPr="00C96BE7">
        <w:rPr>
          <w:color w:val="auto"/>
          <w:sz w:val="28"/>
          <w:szCs w:val="28"/>
          <w:lang w:val="nl-NL"/>
        </w:rPr>
        <w:t>:</w:t>
      </w:r>
    </w:p>
    <w:p w:rsidR="00A76CFC" w:rsidRPr="00C96BE7" w:rsidRDefault="00A76CFC" w:rsidP="00C96BE7">
      <w:pPr>
        <w:tabs>
          <w:tab w:val="left" w:pos="0"/>
        </w:tabs>
        <w:spacing w:before="120" w:line="340" w:lineRule="exact"/>
        <w:ind w:firstLine="0"/>
        <w:rPr>
          <w:color w:val="auto"/>
          <w:sz w:val="28"/>
          <w:szCs w:val="28"/>
          <w:lang w:val="nl-NL"/>
        </w:rPr>
      </w:pPr>
      <w:r w:rsidRPr="00C96BE7">
        <w:rPr>
          <w:color w:val="auto"/>
          <w:sz w:val="28"/>
          <w:szCs w:val="28"/>
          <w:lang w:val="nl-NL"/>
        </w:rPr>
        <w:tab/>
        <w:t>a) Chủ tịch Hội đồng là Thủ trưởng của đơn vị được giao tổ chức thẩm định</w:t>
      </w:r>
      <w:r w:rsidR="00F7796B" w:rsidRPr="00C96BE7">
        <w:rPr>
          <w:color w:val="auto"/>
          <w:sz w:val="28"/>
          <w:szCs w:val="28"/>
          <w:lang w:val="nl-NL"/>
        </w:rPr>
        <w:t xml:space="preserve"> chương trình, tài liệu</w:t>
      </w:r>
      <w:r w:rsidRPr="00C96BE7">
        <w:rPr>
          <w:color w:val="auto"/>
          <w:sz w:val="28"/>
          <w:szCs w:val="28"/>
          <w:lang w:val="nl-NL"/>
        </w:rPr>
        <w:t>.</w:t>
      </w:r>
    </w:p>
    <w:p w:rsidR="00A76CFC" w:rsidRPr="00C96BE7" w:rsidRDefault="00A76CFC" w:rsidP="00C96BE7">
      <w:pPr>
        <w:tabs>
          <w:tab w:val="left" w:pos="0"/>
        </w:tabs>
        <w:spacing w:before="120" w:line="340" w:lineRule="exact"/>
        <w:ind w:firstLine="0"/>
        <w:rPr>
          <w:color w:val="auto"/>
          <w:sz w:val="28"/>
          <w:szCs w:val="28"/>
          <w:lang w:val="nl-NL"/>
        </w:rPr>
      </w:pPr>
      <w:r w:rsidRPr="00C96BE7">
        <w:rPr>
          <w:color w:val="auto"/>
          <w:sz w:val="28"/>
          <w:szCs w:val="28"/>
          <w:lang w:val="nl-NL"/>
        </w:rPr>
        <w:tab/>
        <w:t>b) Thư ký Hội đồng là công chức</w:t>
      </w:r>
      <w:r w:rsidR="00250074" w:rsidRPr="00C96BE7">
        <w:rPr>
          <w:color w:val="auto"/>
          <w:sz w:val="28"/>
          <w:szCs w:val="28"/>
          <w:lang w:val="nl-NL"/>
        </w:rPr>
        <w:t>, viên chức</w:t>
      </w:r>
      <w:r w:rsidRPr="00C96BE7">
        <w:rPr>
          <w:color w:val="auto"/>
          <w:sz w:val="28"/>
          <w:szCs w:val="28"/>
          <w:lang w:val="nl-NL"/>
        </w:rPr>
        <w:t xml:space="preserve"> phụ trách công tác đào tạo, bồi dưỡng của đơn vị được giao tổ chức thẩm định</w:t>
      </w:r>
      <w:r w:rsidR="00F7796B" w:rsidRPr="00C96BE7">
        <w:rPr>
          <w:color w:val="auto"/>
          <w:sz w:val="28"/>
          <w:szCs w:val="28"/>
          <w:lang w:val="nl-NL"/>
        </w:rPr>
        <w:t xml:space="preserve"> chương trình, tài liệu</w:t>
      </w:r>
      <w:r w:rsidRPr="00C96BE7">
        <w:rPr>
          <w:color w:val="auto"/>
          <w:sz w:val="28"/>
          <w:szCs w:val="28"/>
          <w:lang w:val="nl-NL"/>
        </w:rPr>
        <w:t>.</w:t>
      </w:r>
    </w:p>
    <w:p w:rsidR="00A76CFC" w:rsidRPr="00C96BE7" w:rsidRDefault="00A76CFC" w:rsidP="00C96BE7">
      <w:pPr>
        <w:tabs>
          <w:tab w:val="left" w:pos="0"/>
        </w:tabs>
        <w:spacing w:before="120" w:line="340" w:lineRule="exact"/>
        <w:ind w:firstLine="0"/>
        <w:rPr>
          <w:color w:val="auto"/>
          <w:sz w:val="28"/>
          <w:szCs w:val="28"/>
          <w:lang w:val="nl-NL"/>
        </w:rPr>
      </w:pPr>
      <w:r w:rsidRPr="00C96BE7">
        <w:rPr>
          <w:color w:val="auto"/>
          <w:sz w:val="28"/>
          <w:szCs w:val="28"/>
          <w:lang w:val="nl-NL"/>
        </w:rPr>
        <w:tab/>
        <w:t xml:space="preserve">c) </w:t>
      </w:r>
      <w:r w:rsidR="00F7796B" w:rsidRPr="00C96BE7">
        <w:rPr>
          <w:color w:val="auto"/>
          <w:sz w:val="28"/>
          <w:szCs w:val="28"/>
          <w:lang w:val="nl-NL"/>
        </w:rPr>
        <w:t>Các ủy viên Hội đồng còn lại là những nhà quản lý, khoa học có kinh nghiệm, uy tín, trình độ chuyên môn phù hợp và không phải là những người trực tiếp biên soạn chương trình, tài liệu được thẩm định.</w:t>
      </w:r>
    </w:p>
    <w:p w:rsidR="00A76CFC" w:rsidRPr="00C96BE7" w:rsidRDefault="00F7796B" w:rsidP="00C96BE7">
      <w:pPr>
        <w:tabs>
          <w:tab w:val="left" w:pos="0"/>
        </w:tabs>
        <w:spacing w:before="120" w:line="340" w:lineRule="exact"/>
        <w:rPr>
          <w:color w:val="auto"/>
          <w:sz w:val="28"/>
          <w:szCs w:val="28"/>
          <w:lang w:val="nl-NL"/>
        </w:rPr>
      </w:pPr>
      <w:r w:rsidRPr="00C96BE7">
        <w:rPr>
          <w:color w:val="auto"/>
          <w:sz w:val="28"/>
          <w:szCs w:val="28"/>
          <w:lang w:val="nl-NL"/>
        </w:rPr>
        <w:t>3. Nhiệm vụ của thành viên Hội đồng thẩm định, chế độ làm việc và cuộc họp của Hội đồng thẩm định được thực hiện theo quy định tại Điều 23, Điều 24 Nghị định số 101/2017/NĐ-CP ngày 01 tháng 9 năm 2017 của Chính phủ về đào tạo, bồi dưỡng cán bộ, công chức, viên chức.</w:t>
      </w:r>
    </w:p>
    <w:p w:rsidR="007719FA" w:rsidRPr="00C96BE7" w:rsidRDefault="00F7796B" w:rsidP="00C96BE7">
      <w:pPr>
        <w:tabs>
          <w:tab w:val="left" w:pos="0"/>
        </w:tabs>
        <w:spacing w:before="120" w:line="340" w:lineRule="exact"/>
        <w:rPr>
          <w:color w:val="auto"/>
          <w:sz w:val="28"/>
          <w:szCs w:val="28"/>
          <w:lang w:val="nl-NL"/>
        </w:rPr>
      </w:pPr>
      <w:r w:rsidRPr="00C96BE7">
        <w:rPr>
          <w:color w:val="auto"/>
          <w:sz w:val="28"/>
          <w:szCs w:val="28"/>
          <w:lang w:val="nl-NL"/>
        </w:rPr>
        <w:t xml:space="preserve">4. Phiếu thẩm định chương trình, tài liệu thực hiện theo mẫu quy định tại </w:t>
      </w:r>
      <w:r w:rsidRPr="00C96BE7">
        <w:rPr>
          <w:color w:val="FF0000"/>
          <w:sz w:val="28"/>
          <w:szCs w:val="28"/>
          <w:lang w:val="nl-NL"/>
        </w:rPr>
        <w:t>Phụ lục</w:t>
      </w:r>
      <w:r w:rsidR="008E7CEC" w:rsidRPr="00C96BE7">
        <w:rPr>
          <w:color w:val="FF0000"/>
          <w:sz w:val="28"/>
          <w:szCs w:val="28"/>
          <w:lang w:val="nl-NL"/>
        </w:rPr>
        <w:t xml:space="preserve"> 8 </w:t>
      </w:r>
      <w:r w:rsidRPr="00C96BE7">
        <w:rPr>
          <w:color w:val="FF0000"/>
          <w:sz w:val="28"/>
          <w:szCs w:val="28"/>
          <w:lang w:val="nl-NL"/>
        </w:rPr>
        <w:t xml:space="preserve">của Quy chế </w:t>
      </w:r>
      <w:r w:rsidRPr="00C96BE7">
        <w:rPr>
          <w:color w:val="auto"/>
          <w:sz w:val="28"/>
          <w:szCs w:val="28"/>
          <w:lang w:val="nl-NL"/>
        </w:rPr>
        <w:t>này.</w:t>
      </w:r>
    </w:p>
    <w:p w:rsidR="00760E24" w:rsidRPr="00C96BE7" w:rsidRDefault="00760E24" w:rsidP="00C96BE7">
      <w:pPr>
        <w:tabs>
          <w:tab w:val="left" w:pos="0"/>
        </w:tabs>
        <w:spacing w:before="120" w:line="340" w:lineRule="exact"/>
        <w:rPr>
          <w:b/>
          <w:color w:val="auto"/>
          <w:sz w:val="28"/>
          <w:szCs w:val="28"/>
          <w:lang w:val="nl-NL"/>
        </w:rPr>
      </w:pPr>
      <w:r w:rsidRPr="00C96BE7">
        <w:rPr>
          <w:b/>
          <w:color w:val="auto"/>
          <w:sz w:val="28"/>
          <w:szCs w:val="28"/>
          <w:lang w:val="nl-NL"/>
        </w:rPr>
        <w:t>Điều</w:t>
      </w:r>
      <w:r w:rsidR="00F7796B" w:rsidRPr="00C96BE7">
        <w:rPr>
          <w:b/>
          <w:color w:val="auto"/>
          <w:sz w:val="28"/>
          <w:szCs w:val="28"/>
          <w:lang w:val="nl-NL"/>
        </w:rPr>
        <w:t xml:space="preserve"> 1</w:t>
      </w:r>
      <w:r w:rsidR="008D6341" w:rsidRPr="00C96BE7">
        <w:rPr>
          <w:b/>
          <w:color w:val="auto"/>
          <w:sz w:val="28"/>
          <w:szCs w:val="28"/>
          <w:lang w:val="nl-NL"/>
        </w:rPr>
        <w:t>0</w:t>
      </w:r>
      <w:r w:rsidRPr="00C96BE7">
        <w:rPr>
          <w:b/>
          <w:color w:val="auto"/>
          <w:sz w:val="28"/>
          <w:szCs w:val="28"/>
          <w:lang w:val="nl-NL"/>
        </w:rPr>
        <w:t xml:space="preserve">. </w:t>
      </w:r>
      <w:r w:rsidR="002A1C8C" w:rsidRPr="00C96BE7">
        <w:rPr>
          <w:b/>
          <w:color w:val="auto"/>
          <w:sz w:val="28"/>
          <w:szCs w:val="28"/>
          <w:lang w:val="nl-NL"/>
        </w:rPr>
        <w:t>B</w:t>
      </w:r>
      <w:r w:rsidRPr="00C96BE7">
        <w:rPr>
          <w:b/>
          <w:color w:val="auto"/>
          <w:sz w:val="28"/>
          <w:szCs w:val="28"/>
          <w:lang w:val="nl-NL"/>
        </w:rPr>
        <w:t>an hành chương trình, tài liệu</w:t>
      </w:r>
    </w:p>
    <w:p w:rsidR="00F7796B" w:rsidRPr="00C96BE7" w:rsidRDefault="00F7796B" w:rsidP="00C96BE7">
      <w:pPr>
        <w:tabs>
          <w:tab w:val="left" w:pos="0"/>
        </w:tabs>
        <w:spacing w:before="120" w:line="340" w:lineRule="exact"/>
        <w:rPr>
          <w:color w:val="auto"/>
          <w:sz w:val="28"/>
          <w:szCs w:val="28"/>
          <w:lang w:val="nl-NL"/>
        </w:rPr>
      </w:pPr>
      <w:r w:rsidRPr="00C96BE7">
        <w:rPr>
          <w:color w:val="auto"/>
          <w:sz w:val="28"/>
          <w:szCs w:val="28"/>
          <w:lang w:val="nl-NL"/>
        </w:rPr>
        <w:lastRenderedPageBreak/>
        <w:t>1. Bộ trưởng Bộ Khoa học và Công nghệ quyết định ban hành và hướng dẫn thực hiện các chương trình</w:t>
      </w:r>
      <w:r w:rsidR="0073439E" w:rsidRPr="00C96BE7">
        <w:rPr>
          <w:color w:val="auto"/>
          <w:sz w:val="28"/>
          <w:szCs w:val="28"/>
          <w:lang w:val="nl-NL"/>
        </w:rPr>
        <w:t xml:space="preserve"> bồi dưỡng</w:t>
      </w:r>
      <w:r w:rsidRPr="00C96BE7">
        <w:rPr>
          <w:color w:val="auto"/>
          <w:sz w:val="28"/>
          <w:szCs w:val="28"/>
          <w:lang w:val="nl-NL"/>
        </w:rPr>
        <w:t xml:space="preserve"> thuộc thẩm quyền quản lý.</w:t>
      </w:r>
    </w:p>
    <w:p w:rsidR="00F7796B" w:rsidRPr="00C96BE7" w:rsidRDefault="00C81389" w:rsidP="00C96BE7">
      <w:pPr>
        <w:tabs>
          <w:tab w:val="left" w:pos="0"/>
        </w:tabs>
        <w:spacing w:before="120" w:line="340" w:lineRule="exact"/>
        <w:rPr>
          <w:color w:val="auto"/>
          <w:spacing w:val="-4"/>
          <w:sz w:val="28"/>
          <w:szCs w:val="28"/>
          <w:lang w:val="nl-NL"/>
        </w:rPr>
      </w:pPr>
      <w:r w:rsidRPr="00C96BE7">
        <w:rPr>
          <w:color w:val="auto"/>
          <w:sz w:val="28"/>
          <w:szCs w:val="28"/>
          <w:lang w:val="nl-NL"/>
        </w:rPr>
        <w:t xml:space="preserve">2. Bộ trưởng Bộ Khoa học và Công nghệ quyết định ban hành tài liệu bồi dưỡng </w:t>
      </w:r>
      <w:r w:rsidRPr="00C96BE7">
        <w:rPr>
          <w:color w:val="auto"/>
          <w:spacing w:val="-4"/>
          <w:sz w:val="28"/>
          <w:szCs w:val="28"/>
          <w:lang w:val="nl-NL"/>
        </w:rPr>
        <w:t xml:space="preserve">quy định tại </w:t>
      </w:r>
      <w:r w:rsidRPr="00C96BE7">
        <w:rPr>
          <w:color w:val="auto"/>
          <w:sz w:val="28"/>
          <w:szCs w:val="28"/>
          <w:lang w:val="nl-NL"/>
        </w:rPr>
        <w:t xml:space="preserve">điểm a, b, c, đ khoản 2 </w:t>
      </w:r>
      <w:r w:rsidR="00757829" w:rsidRPr="00C96BE7">
        <w:rPr>
          <w:color w:val="auto"/>
          <w:sz w:val="28"/>
          <w:szCs w:val="28"/>
          <w:lang w:val="nl-NL"/>
        </w:rPr>
        <w:t xml:space="preserve">và </w:t>
      </w:r>
      <w:r w:rsidR="00757829" w:rsidRPr="00C96BE7">
        <w:rPr>
          <w:color w:val="auto"/>
          <w:spacing w:val="-4"/>
          <w:sz w:val="28"/>
          <w:szCs w:val="28"/>
          <w:lang w:val="nl-NL"/>
        </w:rPr>
        <w:t xml:space="preserve">khoản 3 Điều </w:t>
      </w:r>
      <w:r w:rsidR="008D6341" w:rsidRPr="00C96BE7">
        <w:rPr>
          <w:color w:val="auto"/>
          <w:spacing w:val="-4"/>
          <w:sz w:val="28"/>
          <w:szCs w:val="28"/>
          <w:lang w:val="nl-NL"/>
        </w:rPr>
        <w:t>5</w:t>
      </w:r>
      <w:r w:rsidR="00757829" w:rsidRPr="00C96BE7">
        <w:rPr>
          <w:color w:val="auto"/>
          <w:spacing w:val="-4"/>
          <w:sz w:val="28"/>
          <w:szCs w:val="28"/>
          <w:lang w:val="nl-NL"/>
        </w:rPr>
        <w:t xml:space="preserve"> Quy chế này.</w:t>
      </w:r>
    </w:p>
    <w:p w:rsidR="002A371A" w:rsidRPr="00C96BE7" w:rsidRDefault="002A371A" w:rsidP="00C96BE7">
      <w:pPr>
        <w:tabs>
          <w:tab w:val="left" w:pos="0"/>
        </w:tabs>
        <w:spacing w:before="120" w:line="340" w:lineRule="exact"/>
        <w:rPr>
          <w:color w:val="auto"/>
          <w:spacing w:val="-4"/>
          <w:sz w:val="28"/>
          <w:szCs w:val="28"/>
          <w:lang w:val="nl-NL"/>
        </w:rPr>
      </w:pPr>
      <w:r w:rsidRPr="00C96BE7">
        <w:rPr>
          <w:color w:val="auto"/>
          <w:spacing w:val="-4"/>
          <w:sz w:val="28"/>
          <w:szCs w:val="28"/>
          <w:lang w:val="nl-NL"/>
        </w:rPr>
        <w:t>3. Các Tổng cục, Cục và tương đương</w:t>
      </w:r>
      <w:r w:rsidR="0073439E" w:rsidRPr="00C96BE7">
        <w:rPr>
          <w:color w:val="auto"/>
          <w:spacing w:val="-4"/>
          <w:sz w:val="28"/>
          <w:szCs w:val="28"/>
          <w:lang w:val="nl-NL"/>
        </w:rPr>
        <w:t xml:space="preserve"> quyết định</w:t>
      </w:r>
      <w:r w:rsidRPr="00C96BE7">
        <w:rPr>
          <w:color w:val="auto"/>
          <w:spacing w:val="-4"/>
          <w:sz w:val="28"/>
          <w:szCs w:val="28"/>
          <w:lang w:val="nl-NL"/>
        </w:rPr>
        <w:t xml:space="preserve"> ban hành tài liệu quy định tại điểm d khoản 2 Điều </w:t>
      </w:r>
      <w:r w:rsidR="008D6341" w:rsidRPr="00C96BE7">
        <w:rPr>
          <w:color w:val="auto"/>
          <w:spacing w:val="-4"/>
          <w:sz w:val="28"/>
          <w:szCs w:val="28"/>
          <w:lang w:val="nl-NL"/>
        </w:rPr>
        <w:t>5</w:t>
      </w:r>
      <w:r w:rsidRPr="00C96BE7">
        <w:rPr>
          <w:color w:val="auto"/>
          <w:spacing w:val="-4"/>
          <w:sz w:val="28"/>
          <w:szCs w:val="28"/>
          <w:lang w:val="nl-NL"/>
        </w:rPr>
        <w:t xml:space="preserve"> Quy chế này.</w:t>
      </w:r>
    </w:p>
    <w:p w:rsidR="00EB4134" w:rsidRPr="00C96BE7" w:rsidRDefault="00EB4134" w:rsidP="00C96BE7">
      <w:pPr>
        <w:tabs>
          <w:tab w:val="left" w:pos="0"/>
        </w:tabs>
        <w:spacing w:before="120" w:line="340" w:lineRule="exact"/>
        <w:rPr>
          <w:b/>
          <w:color w:val="auto"/>
          <w:spacing w:val="-4"/>
          <w:sz w:val="28"/>
          <w:szCs w:val="28"/>
          <w:lang w:val="nl-NL"/>
        </w:rPr>
      </w:pPr>
      <w:r w:rsidRPr="00C96BE7">
        <w:rPr>
          <w:b/>
          <w:color w:val="auto"/>
          <w:spacing w:val="-4"/>
          <w:sz w:val="28"/>
          <w:szCs w:val="28"/>
          <w:lang w:val="nl-NL"/>
        </w:rPr>
        <w:t>Điều 1</w:t>
      </w:r>
      <w:r w:rsidR="008D6341" w:rsidRPr="00C96BE7">
        <w:rPr>
          <w:b/>
          <w:color w:val="auto"/>
          <w:spacing w:val="-4"/>
          <w:sz w:val="28"/>
          <w:szCs w:val="28"/>
          <w:lang w:val="nl-NL"/>
        </w:rPr>
        <w:t>1</w:t>
      </w:r>
      <w:r w:rsidRPr="00C96BE7">
        <w:rPr>
          <w:b/>
          <w:color w:val="auto"/>
          <w:spacing w:val="-4"/>
          <w:sz w:val="28"/>
          <w:szCs w:val="28"/>
          <w:lang w:val="nl-NL"/>
        </w:rPr>
        <w:t>. Chứng chỉ bồi dưỡng</w:t>
      </w:r>
    </w:p>
    <w:p w:rsidR="00412969" w:rsidRPr="00C96BE7" w:rsidRDefault="00412969" w:rsidP="00C96BE7">
      <w:pPr>
        <w:tabs>
          <w:tab w:val="left" w:pos="0"/>
        </w:tabs>
        <w:spacing w:before="120" w:line="340" w:lineRule="exact"/>
        <w:rPr>
          <w:color w:val="auto"/>
          <w:sz w:val="28"/>
          <w:szCs w:val="28"/>
          <w:lang w:val="nl-NL"/>
        </w:rPr>
      </w:pPr>
      <w:r w:rsidRPr="00C96BE7">
        <w:rPr>
          <w:color w:val="auto"/>
          <w:sz w:val="28"/>
          <w:szCs w:val="28"/>
          <w:lang w:val="nl-NL"/>
        </w:rPr>
        <w:t xml:space="preserve">1. </w:t>
      </w:r>
      <w:r w:rsidR="00EB4134" w:rsidRPr="00C96BE7">
        <w:rPr>
          <w:color w:val="auto"/>
          <w:sz w:val="28"/>
          <w:szCs w:val="28"/>
          <w:lang w:val="nl-NL"/>
        </w:rPr>
        <w:t>C</w:t>
      </w:r>
      <w:r w:rsidRPr="00C96BE7">
        <w:rPr>
          <w:color w:val="auto"/>
          <w:sz w:val="28"/>
          <w:szCs w:val="28"/>
          <w:lang w:val="nl-NL"/>
        </w:rPr>
        <w:t>ơ sở đào tạo, bồi dưỡng thuộc Bộ Khoa học và Công nghệ được cấp chứng chỉ các chương trình bồi dưỡng được giao thực hiện, gồm:</w:t>
      </w:r>
    </w:p>
    <w:p w:rsidR="00412969" w:rsidRPr="00C96BE7" w:rsidRDefault="00412969" w:rsidP="00C96BE7">
      <w:pPr>
        <w:tabs>
          <w:tab w:val="left" w:pos="0"/>
        </w:tabs>
        <w:spacing w:before="120" w:line="340" w:lineRule="exact"/>
        <w:rPr>
          <w:color w:val="auto"/>
          <w:sz w:val="28"/>
          <w:szCs w:val="28"/>
          <w:lang w:val="nl-NL"/>
        </w:rPr>
      </w:pPr>
      <w:r w:rsidRPr="00C96BE7">
        <w:rPr>
          <w:color w:val="auto"/>
          <w:sz w:val="28"/>
          <w:szCs w:val="28"/>
          <w:lang w:val="nl-NL"/>
        </w:rPr>
        <w:t>a) Chứng chỉ chương trình bồi dưỡng theo tiêu chuẩn ngạch cán sự và tương đương; ngạch chuyên viên và tương đương; ngạch chuyên viên chính và tương đương;</w:t>
      </w:r>
    </w:p>
    <w:p w:rsidR="00412969" w:rsidRPr="00C96BE7" w:rsidRDefault="00412969" w:rsidP="00C96BE7">
      <w:pPr>
        <w:tabs>
          <w:tab w:val="left" w:pos="0"/>
        </w:tabs>
        <w:spacing w:before="120" w:line="340" w:lineRule="exact"/>
        <w:rPr>
          <w:color w:val="auto"/>
          <w:sz w:val="28"/>
          <w:szCs w:val="28"/>
          <w:lang w:val="nl-NL"/>
        </w:rPr>
      </w:pPr>
      <w:r w:rsidRPr="00C96BE7">
        <w:rPr>
          <w:color w:val="auto"/>
          <w:sz w:val="28"/>
          <w:szCs w:val="28"/>
          <w:lang w:val="nl-NL"/>
        </w:rPr>
        <w:t>b) Chứng chỉ bồi dưỡng theo tiêu chuẩn chức danh nghề nghiệp viên chức chuyên ngành khoa học và công nghệ;</w:t>
      </w:r>
    </w:p>
    <w:p w:rsidR="00412969" w:rsidRPr="00C96BE7" w:rsidRDefault="00412969" w:rsidP="00C96BE7">
      <w:pPr>
        <w:tabs>
          <w:tab w:val="left" w:pos="0"/>
        </w:tabs>
        <w:spacing w:before="120" w:line="340" w:lineRule="exact"/>
        <w:rPr>
          <w:color w:val="auto"/>
          <w:sz w:val="28"/>
          <w:szCs w:val="28"/>
          <w:lang w:val="nl-NL"/>
        </w:rPr>
      </w:pPr>
      <w:r w:rsidRPr="00C96BE7">
        <w:rPr>
          <w:color w:val="auto"/>
          <w:sz w:val="28"/>
          <w:szCs w:val="28"/>
          <w:lang w:val="nl-NL"/>
        </w:rPr>
        <w:t>c) Chứng chỉ bồi dưỡng kiến thức quản lý nhà nước trước khi bổ nhiệm chức vụ lãnh đạo, quản lý cấp phòng và tương đương.</w:t>
      </w:r>
    </w:p>
    <w:p w:rsidR="00412969" w:rsidRPr="00C96BE7" w:rsidRDefault="00412969" w:rsidP="00C96BE7">
      <w:pPr>
        <w:tabs>
          <w:tab w:val="left" w:pos="0"/>
        </w:tabs>
        <w:spacing w:before="120" w:line="340" w:lineRule="exact"/>
        <w:rPr>
          <w:color w:val="auto"/>
          <w:sz w:val="28"/>
          <w:szCs w:val="28"/>
          <w:lang w:val="nl-NL"/>
        </w:rPr>
      </w:pPr>
      <w:r w:rsidRPr="00C96BE7">
        <w:rPr>
          <w:color w:val="auto"/>
          <w:sz w:val="28"/>
          <w:szCs w:val="28"/>
          <w:lang w:val="nl-NL"/>
        </w:rPr>
        <w:t>d) Ch</w:t>
      </w:r>
      <w:r w:rsidR="00A252AD" w:rsidRPr="00C96BE7">
        <w:rPr>
          <w:color w:val="auto"/>
          <w:sz w:val="28"/>
          <w:szCs w:val="28"/>
          <w:lang w:val="nl-NL"/>
        </w:rPr>
        <w:t xml:space="preserve">ứng chỉ bồi dưỡng </w:t>
      </w:r>
      <w:r w:rsidRPr="00C96BE7">
        <w:rPr>
          <w:color w:val="auto"/>
          <w:sz w:val="28"/>
          <w:szCs w:val="28"/>
          <w:lang w:val="nl-NL"/>
        </w:rPr>
        <w:t>kiến thức, kỹ năng quản lý khoa học và công nghệ dành cho Lãnh đạo các Sở Khoa học và Công nghệ;</w:t>
      </w:r>
    </w:p>
    <w:p w:rsidR="00412969" w:rsidRPr="00C96BE7" w:rsidRDefault="00412969" w:rsidP="00C96BE7">
      <w:pPr>
        <w:tabs>
          <w:tab w:val="left" w:pos="0"/>
        </w:tabs>
        <w:spacing w:before="120" w:line="340" w:lineRule="exact"/>
        <w:rPr>
          <w:color w:val="auto"/>
          <w:sz w:val="28"/>
          <w:szCs w:val="28"/>
          <w:lang w:val="nl-NL"/>
        </w:rPr>
      </w:pPr>
      <w:r w:rsidRPr="00C96BE7">
        <w:rPr>
          <w:color w:val="auto"/>
          <w:sz w:val="28"/>
          <w:szCs w:val="28"/>
          <w:lang w:val="nl-NL"/>
        </w:rPr>
        <w:t xml:space="preserve">c) </w:t>
      </w:r>
      <w:r w:rsidR="00A252AD" w:rsidRPr="00C96BE7">
        <w:rPr>
          <w:color w:val="auto"/>
          <w:sz w:val="28"/>
          <w:szCs w:val="28"/>
          <w:lang w:val="nl-NL"/>
        </w:rPr>
        <w:t>Chứng chỉ bồi dưỡng</w:t>
      </w:r>
      <w:r w:rsidR="007B18B4" w:rsidRPr="00C96BE7">
        <w:rPr>
          <w:color w:val="auto"/>
          <w:sz w:val="28"/>
          <w:szCs w:val="28"/>
          <w:lang w:val="nl-NL"/>
        </w:rPr>
        <w:t xml:space="preserve"> </w:t>
      </w:r>
      <w:r w:rsidRPr="00C96BE7">
        <w:rPr>
          <w:color w:val="auto"/>
          <w:sz w:val="28"/>
          <w:szCs w:val="28"/>
          <w:lang w:val="nl-NL"/>
        </w:rPr>
        <w:t xml:space="preserve">kiến thức, kỹ năng quản lý khoa học và công nghệ cho các cán bộ thuộc cơ quan chuyên môn về khoa học và công nghệ tại địa phương. </w:t>
      </w:r>
    </w:p>
    <w:p w:rsidR="00412969" w:rsidRPr="00C96BE7" w:rsidRDefault="00412969" w:rsidP="00C96BE7">
      <w:pPr>
        <w:tabs>
          <w:tab w:val="left" w:pos="0"/>
        </w:tabs>
        <w:spacing w:before="120" w:line="340" w:lineRule="exact"/>
        <w:rPr>
          <w:color w:val="auto"/>
          <w:sz w:val="28"/>
          <w:szCs w:val="28"/>
          <w:lang w:val="nl-NL"/>
        </w:rPr>
      </w:pPr>
      <w:r w:rsidRPr="00C96BE7">
        <w:rPr>
          <w:color w:val="auto"/>
          <w:sz w:val="28"/>
          <w:szCs w:val="28"/>
          <w:lang w:val="nl-NL"/>
        </w:rPr>
        <w:t xml:space="preserve">d) </w:t>
      </w:r>
      <w:r w:rsidR="007B18B4" w:rsidRPr="00C96BE7">
        <w:rPr>
          <w:color w:val="auto"/>
          <w:sz w:val="28"/>
          <w:szCs w:val="28"/>
          <w:lang w:val="nl-NL"/>
        </w:rPr>
        <w:t>Chứng chỉ bồi dưỡng kiến thức, kỹ năng chuyên ngành (</w:t>
      </w:r>
      <w:r w:rsidRPr="00C96BE7">
        <w:rPr>
          <w:color w:val="auto"/>
          <w:sz w:val="28"/>
          <w:szCs w:val="28"/>
          <w:lang w:val="nl-NL"/>
        </w:rPr>
        <w:t>tiêu chuẩn đo lường chất lượng; sở hữu trí tuệ; năng lượng nguyên tử; an toàn bức xạ và hạt nhân;</w:t>
      </w:r>
      <w:r w:rsidR="007B18B4" w:rsidRPr="00C96BE7">
        <w:rPr>
          <w:color w:val="auto"/>
          <w:sz w:val="28"/>
          <w:szCs w:val="28"/>
          <w:lang w:val="nl-NL"/>
        </w:rPr>
        <w:t xml:space="preserve"> khởi nghiệp đổi mới sáng tạo...)</w:t>
      </w:r>
    </w:p>
    <w:p w:rsidR="00412969" w:rsidRPr="00C96BE7" w:rsidRDefault="00412969" w:rsidP="00C96BE7">
      <w:pPr>
        <w:tabs>
          <w:tab w:val="left" w:pos="0"/>
        </w:tabs>
        <w:spacing w:before="120" w:line="340" w:lineRule="exact"/>
        <w:rPr>
          <w:color w:val="auto"/>
          <w:sz w:val="28"/>
          <w:szCs w:val="28"/>
          <w:lang w:val="nl-NL"/>
        </w:rPr>
      </w:pPr>
      <w:r w:rsidRPr="00C96BE7">
        <w:rPr>
          <w:color w:val="auto"/>
          <w:sz w:val="28"/>
          <w:szCs w:val="28"/>
          <w:lang w:val="nl-NL"/>
        </w:rPr>
        <w:t xml:space="preserve">đ) </w:t>
      </w:r>
      <w:r w:rsidR="007B18B4" w:rsidRPr="00C96BE7">
        <w:rPr>
          <w:color w:val="auto"/>
          <w:sz w:val="28"/>
          <w:szCs w:val="28"/>
          <w:lang w:val="nl-NL"/>
        </w:rPr>
        <w:t>Chứng chỉ</w:t>
      </w:r>
      <w:r w:rsidRPr="00C96BE7">
        <w:rPr>
          <w:color w:val="auto"/>
          <w:sz w:val="28"/>
          <w:szCs w:val="28"/>
          <w:lang w:val="nl-NL"/>
        </w:rPr>
        <w:t xml:space="preserve"> bồi dưỡng kiến thức hội nhập quốc tế về khoa học và công nghệ.</w:t>
      </w:r>
    </w:p>
    <w:p w:rsidR="007B18B4" w:rsidRPr="00C96BE7" w:rsidRDefault="007B18B4" w:rsidP="00C96BE7">
      <w:pPr>
        <w:tabs>
          <w:tab w:val="left" w:pos="0"/>
        </w:tabs>
        <w:spacing w:before="120" w:line="340" w:lineRule="exact"/>
        <w:rPr>
          <w:color w:val="auto"/>
          <w:sz w:val="28"/>
          <w:szCs w:val="28"/>
          <w:lang w:val="nl-NL"/>
        </w:rPr>
      </w:pPr>
      <w:r w:rsidRPr="00C96BE7">
        <w:rPr>
          <w:color w:val="auto"/>
          <w:sz w:val="28"/>
          <w:szCs w:val="28"/>
          <w:lang w:val="nl-NL"/>
        </w:rPr>
        <w:t xml:space="preserve">2. Chứng chỉ bồi dưỡng </w:t>
      </w:r>
      <w:r w:rsidR="00CD6B6D" w:rsidRPr="00C96BE7">
        <w:rPr>
          <w:color w:val="auto"/>
          <w:sz w:val="28"/>
          <w:szCs w:val="28"/>
          <w:lang w:val="nl-NL"/>
        </w:rPr>
        <w:t xml:space="preserve">chỉ </w:t>
      </w:r>
      <w:r w:rsidRPr="00C96BE7">
        <w:rPr>
          <w:color w:val="auto"/>
          <w:sz w:val="28"/>
          <w:szCs w:val="28"/>
          <w:lang w:val="nl-NL"/>
        </w:rPr>
        <w:t xml:space="preserve">được cấp cho các khóa bồi dưỡng mà chương trình, tài liệu bồi dưỡng đã được </w:t>
      </w:r>
      <w:r w:rsidR="00CD6B6D" w:rsidRPr="00C96BE7">
        <w:rPr>
          <w:color w:val="auto"/>
          <w:sz w:val="28"/>
          <w:szCs w:val="28"/>
          <w:lang w:val="nl-NL"/>
        </w:rPr>
        <w:t xml:space="preserve">cấp có thẩm quyền </w:t>
      </w:r>
      <w:r w:rsidRPr="00C96BE7">
        <w:rPr>
          <w:color w:val="auto"/>
          <w:sz w:val="28"/>
          <w:szCs w:val="28"/>
          <w:lang w:val="nl-NL"/>
        </w:rPr>
        <w:t>thẩm định, ban hành theo quy định của pháp luật, được giao cho cơ sở đào tạo, bồi dưỡng thực hiện. Chứng chỉ bồi dưỡng được sử dụng trên phạm vi toàn quốc.</w:t>
      </w:r>
    </w:p>
    <w:p w:rsidR="007B18B4" w:rsidRPr="00C96BE7" w:rsidRDefault="007B18B4" w:rsidP="00C96BE7">
      <w:pPr>
        <w:tabs>
          <w:tab w:val="left" w:pos="0"/>
        </w:tabs>
        <w:spacing w:before="120" w:line="340" w:lineRule="exact"/>
        <w:rPr>
          <w:color w:val="auto"/>
          <w:sz w:val="28"/>
          <w:szCs w:val="28"/>
          <w:lang w:val="nl-NL"/>
        </w:rPr>
      </w:pPr>
      <w:r w:rsidRPr="00C96BE7">
        <w:rPr>
          <w:color w:val="auto"/>
          <w:sz w:val="28"/>
          <w:szCs w:val="28"/>
          <w:lang w:val="nl-NL"/>
        </w:rPr>
        <w:t xml:space="preserve">3. Việc sử dụng chứng chỉ bồi dưỡng thực hiện theo quy định tại khoản 3 Điều 26 Nghị định 101/2017/NĐ-CP ngày 01/9/2017 của Chính phủ và Điều 6 Thông tư số 01/2018/TT-BNV ngày 08/01/2018 của Bộ Nội </w:t>
      </w:r>
      <w:r w:rsidR="00F6196D" w:rsidRPr="00C96BE7">
        <w:rPr>
          <w:color w:val="auto"/>
          <w:sz w:val="28"/>
          <w:szCs w:val="28"/>
          <w:lang w:val="nl-NL"/>
        </w:rPr>
        <w:t>hưỡng dẫn một số điều của Nghị định 101/2018/NĐ-CP ngày 01/9/2017 của Chính phủ</w:t>
      </w:r>
      <w:r w:rsidRPr="00C96BE7">
        <w:rPr>
          <w:color w:val="auto"/>
          <w:sz w:val="28"/>
          <w:szCs w:val="28"/>
          <w:lang w:val="nl-NL"/>
        </w:rPr>
        <w:t xml:space="preserve"> .</w:t>
      </w:r>
    </w:p>
    <w:p w:rsidR="00412969" w:rsidRPr="00C96BE7" w:rsidRDefault="007B18B4" w:rsidP="00C96BE7">
      <w:pPr>
        <w:tabs>
          <w:tab w:val="left" w:pos="0"/>
        </w:tabs>
        <w:spacing w:before="120" w:line="340" w:lineRule="exact"/>
        <w:rPr>
          <w:color w:val="auto"/>
          <w:sz w:val="28"/>
          <w:szCs w:val="28"/>
          <w:lang w:val="nl-NL"/>
        </w:rPr>
      </w:pPr>
      <w:r w:rsidRPr="00C96BE7">
        <w:rPr>
          <w:color w:val="auto"/>
          <w:sz w:val="28"/>
          <w:szCs w:val="28"/>
          <w:lang w:val="nl-NL"/>
        </w:rPr>
        <w:t>4. Việc in, cấp và quản lý chứng chỉ bồi dưỡng; điều kiện để được cấp chứng chỉ bồi dưỡng, xử lý vi phạm trong việc in, cấp, quản lý và sử dụng chứng chỉ bồi dưỡng được thực hiện theo quy định tại các Điều 4, Điều 5, Điều 7 Thông tư số 01/2018/TT-BNV ngày 08/01/2018 của Bộ Nội vụ.</w:t>
      </w:r>
    </w:p>
    <w:p w:rsidR="004E021E" w:rsidRDefault="004E021E" w:rsidP="00C96BE7">
      <w:pPr>
        <w:tabs>
          <w:tab w:val="left" w:pos="0"/>
        </w:tabs>
        <w:spacing w:before="120" w:line="340" w:lineRule="exact"/>
        <w:rPr>
          <w:b/>
          <w:color w:val="auto"/>
          <w:sz w:val="28"/>
          <w:szCs w:val="28"/>
          <w:lang w:val="nl-NL"/>
        </w:rPr>
      </w:pPr>
    </w:p>
    <w:p w:rsidR="00913C41" w:rsidRPr="00C96BE7" w:rsidRDefault="0073439E" w:rsidP="00C96BE7">
      <w:pPr>
        <w:tabs>
          <w:tab w:val="left" w:pos="0"/>
        </w:tabs>
        <w:spacing w:before="120" w:line="340" w:lineRule="exact"/>
        <w:rPr>
          <w:b/>
          <w:color w:val="auto"/>
          <w:sz w:val="28"/>
          <w:szCs w:val="28"/>
          <w:lang w:val="nl-NL"/>
        </w:rPr>
      </w:pPr>
      <w:r w:rsidRPr="00C96BE7">
        <w:rPr>
          <w:b/>
          <w:color w:val="auto"/>
          <w:sz w:val="28"/>
          <w:szCs w:val="28"/>
          <w:lang w:val="nl-NL"/>
        </w:rPr>
        <w:t>Điều 1</w:t>
      </w:r>
      <w:r w:rsidR="00CD6B6D" w:rsidRPr="00C96BE7">
        <w:rPr>
          <w:b/>
          <w:color w:val="auto"/>
          <w:sz w:val="28"/>
          <w:szCs w:val="28"/>
          <w:lang w:val="nl-NL"/>
        </w:rPr>
        <w:t>2</w:t>
      </w:r>
      <w:r w:rsidR="00047AC9" w:rsidRPr="00C96BE7">
        <w:rPr>
          <w:b/>
          <w:color w:val="auto"/>
          <w:sz w:val="28"/>
          <w:szCs w:val="28"/>
          <w:lang w:val="nl-NL"/>
        </w:rPr>
        <w:t>.</w:t>
      </w:r>
      <w:r w:rsidRPr="00C96BE7">
        <w:rPr>
          <w:b/>
          <w:color w:val="auto"/>
          <w:sz w:val="28"/>
          <w:szCs w:val="28"/>
          <w:lang w:val="nl-NL"/>
        </w:rPr>
        <w:t xml:space="preserve"> Phân công t</w:t>
      </w:r>
      <w:r w:rsidR="00913C41" w:rsidRPr="00C96BE7">
        <w:rPr>
          <w:b/>
          <w:color w:val="auto"/>
          <w:sz w:val="28"/>
          <w:szCs w:val="28"/>
          <w:lang w:val="nl-NL"/>
        </w:rPr>
        <w:t xml:space="preserve">ổ chức thực hiện </w:t>
      </w:r>
      <w:r w:rsidRPr="00C96BE7">
        <w:rPr>
          <w:b/>
          <w:color w:val="auto"/>
          <w:sz w:val="28"/>
          <w:szCs w:val="28"/>
          <w:lang w:val="nl-NL"/>
        </w:rPr>
        <w:t xml:space="preserve">các </w:t>
      </w:r>
      <w:r w:rsidR="00913C41" w:rsidRPr="00C96BE7">
        <w:rPr>
          <w:b/>
          <w:color w:val="auto"/>
          <w:sz w:val="28"/>
          <w:szCs w:val="28"/>
          <w:lang w:val="nl-NL"/>
        </w:rPr>
        <w:t>chương trình</w:t>
      </w:r>
      <w:r w:rsidRPr="00C96BE7">
        <w:rPr>
          <w:b/>
          <w:color w:val="auto"/>
          <w:sz w:val="28"/>
          <w:szCs w:val="28"/>
          <w:lang w:val="nl-NL"/>
        </w:rPr>
        <w:t xml:space="preserve"> bồi dưỡng</w:t>
      </w:r>
    </w:p>
    <w:p w:rsidR="00047AC9" w:rsidRPr="00C96BE7" w:rsidRDefault="00047AC9" w:rsidP="00C96BE7">
      <w:pPr>
        <w:tabs>
          <w:tab w:val="left" w:pos="0"/>
        </w:tabs>
        <w:spacing w:before="120" w:line="340" w:lineRule="exact"/>
        <w:rPr>
          <w:color w:val="auto"/>
          <w:sz w:val="28"/>
          <w:szCs w:val="28"/>
          <w:lang w:val="nl-NL"/>
        </w:rPr>
      </w:pPr>
      <w:r w:rsidRPr="00C96BE7">
        <w:rPr>
          <w:color w:val="auto"/>
          <w:sz w:val="28"/>
          <w:szCs w:val="28"/>
          <w:lang w:val="nl-NL"/>
        </w:rPr>
        <w:t>1. Học viện</w:t>
      </w:r>
      <w:r w:rsidR="0073439E" w:rsidRPr="00C96BE7">
        <w:rPr>
          <w:color w:val="auto"/>
          <w:sz w:val="28"/>
          <w:szCs w:val="28"/>
          <w:lang w:val="nl-NL"/>
        </w:rPr>
        <w:t xml:space="preserve"> Khoa học, Công nghệ và Đổi mới sáng tạo</w:t>
      </w:r>
      <w:r w:rsidRPr="00C96BE7">
        <w:rPr>
          <w:color w:val="auto"/>
          <w:sz w:val="28"/>
          <w:szCs w:val="28"/>
          <w:lang w:val="nl-NL"/>
        </w:rPr>
        <w:t xml:space="preserve"> </w:t>
      </w:r>
      <w:r w:rsidR="0073439E" w:rsidRPr="00C96BE7">
        <w:rPr>
          <w:color w:val="auto"/>
          <w:sz w:val="28"/>
          <w:szCs w:val="28"/>
          <w:lang w:val="nl-NL"/>
        </w:rPr>
        <w:t>tổ chức thự</w:t>
      </w:r>
      <w:r w:rsidRPr="00C96BE7">
        <w:rPr>
          <w:color w:val="auto"/>
          <w:sz w:val="28"/>
          <w:szCs w:val="28"/>
          <w:lang w:val="nl-NL"/>
        </w:rPr>
        <w:t>c hiện các chương trình</w:t>
      </w:r>
      <w:r w:rsidR="0073439E" w:rsidRPr="00C96BE7">
        <w:rPr>
          <w:color w:val="auto"/>
          <w:sz w:val="28"/>
          <w:szCs w:val="28"/>
          <w:lang w:val="nl-NL"/>
        </w:rPr>
        <w:t xml:space="preserve"> bồi dưỡng sau</w:t>
      </w:r>
      <w:r w:rsidRPr="00C96BE7">
        <w:rPr>
          <w:color w:val="auto"/>
          <w:sz w:val="28"/>
          <w:szCs w:val="28"/>
          <w:lang w:val="nl-NL"/>
        </w:rPr>
        <w:t>:</w:t>
      </w:r>
    </w:p>
    <w:p w:rsidR="0073439E" w:rsidRPr="00C96BE7" w:rsidRDefault="0073439E" w:rsidP="00C96BE7">
      <w:pPr>
        <w:tabs>
          <w:tab w:val="left" w:pos="0"/>
        </w:tabs>
        <w:spacing w:before="120" w:line="340" w:lineRule="exact"/>
        <w:rPr>
          <w:color w:val="auto"/>
          <w:sz w:val="28"/>
          <w:szCs w:val="28"/>
          <w:lang w:val="nl-NL"/>
        </w:rPr>
      </w:pPr>
      <w:r w:rsidRPr="00C96BE7">
        <w:rPr>
          <w:color w:val="auto"/>
          <w:sz w:val="28"/>
          <w:szCs w:val="28"/>
          <w:lang w:val="nl-NL"/>
        </w:rPr>
        <w:t>a) Chương trình bồi dưỡng theo tiêu chuẩn ngạch cán sự và tương đương; ngạch chuyên viên và tương đương; ngạch chuyên viên chính và tương đương;</w:t>
      </w:r>
    </w:p>
    <w:p w:rsidR="0073439E" w:rsidRPr="00C96BE7" w:rsidRDefault="0073439E" w:rsidP="00C96BE7">
      <w:pPr>
        <w:tabs>
          <w:tab w:val="left" w:pos="0"/>
        </w:tabs>
        <w:spacing w:before="120" w:line="340" w:lineRule="exact"/>
        <w:rPr>
          <w:color w:val="auto"/>
          <w:sz w:val="28"/>
          <w:szCs w:val="28"/>
          <w:lang w:val="nl-NL"/>
        </w:rPr>
      </w:pPr>
      <w:r w:rsidRPr="00C96BE7">
        <w:rPr>
          <w:color w:val="auto"/>
          <w:sz w:val="28"/>
          <w:szCs w:val="28"/>
          <w:lang w:val="nl-NL"/>
        </w:rPr>
        <w:t>b) Chương trình bồi dưỡng kiến thức quản lý nhà nước trước khi bổ nhiệm chức vụ lãnh đạo, quản lý cấp phòng và tương đương.</w:t>
      </w:r>
    </w:p>
    <w:p w:rsidR="0073439E" w:rsidRPr="00C96BE7" w:rsidRDefault="0073439E" w:rsidP="00C96BE7">
      <w:pPr>
        <w:tabs>
          <w:tab w:val="left" w:pos="0"/>
        </w:tabs>
        <w:spacing w:before="120" w:line="340" w:lineRule="exact"/>
        <w:rPr>
          <w:color w:val="auto"/>
          <w:sz w:val="28"/>
          <w:szCs w:val="28"/>
          <w:lang w:val="nl-NL"/>
        </w:rPr>
      </w:pPr>
      <w:r w:rsidRPr="00C96BE7">
        <w:rPr>
          <w:color w:val="auto"/>
          <w:sz w:val="28"/>
          <w:szCs w:val="28"/>
          <w:lang w:val="nl-NL"/>
        </w:rPr>
        <w:t>c) Chương trình bồi dưỡng theo tiêu chuẩn chức danh nghề nghiệp viên chức chuyên ngành khoa học và công nghệ;</w:t>
      </w:r>
    </w:p>
    <w:p w:rsidR="0073439E" w:rsidRPr="00C96BE7" w:rsidRDefault="0073439E" w:rsidP="00C96BE7">
      <w:pPr>
        <w:tabs>
          <w:tab w:val="left" w:pos="0"/>
        </w:tabs>
        <w:spacing w:before="120" w:line="340" w:lineRule="exact"/>
        <w:rPr>
          <w:color w:val="auto"/>
          <w:sz w:val="28"/>
          <w:szCs w:val="28"/>
          <w:lang w:val="nl-NL"/>
        </w:rPr>
      </w:pPr>
      <w:r w:rsidRPr="00C96BE7">
        <w:rPr>
          <w:color w:val="auto"/>
          <w:sz w:val="28"/>
          <w:szCs w:val="28"/>
          <w:lang w:val="nl-NL"/>
        </w:rPr>
        <w:t>d) Chương trình bồi dưỡng kiến thức, kỹ năng quản lý khoa học và công nghệ dành cho Lãnh đạo các Sở Khoa học và Công nghệ;</w:t>
      </w:r>
    </w:p>
    <w:p w:rsidR="0073439E" w:rsidRPr="00C96BE7" w:rsidRDefault="0073439E" w:rsidP="00C96BE7">
      <w:pPr>
        <w:tabs>
          <w:tab w:val="left" w:pos="0"/>
        </w:tabs>
        <w:spacing w:before="120" w:line="340" w:lineRule="exact"/>
        <w:rPr>
          <w:color w:val="auto"/>
          <w:sz w:val="28"/>
          <w:szCs w:val="28"/>
          <w:lang w:val="nl-NL"/>
        </w:rPr>
      </w:pPr>
      <w:r w:rsidRPr="00C96BE7">
        <w:rPr>
          <w:color w:val="auto"/>
          <w:sz w:val="28"/>
          <w:szCs w:val="28"/>
          <w:lang w:val="nl-NL"/>
        </w:rPr>
        <w:t xml:space="preserve">đ) Chương trình bồi dưỡng kiến thức, kỹ năng quản lý khoa học và công nghệ cho các cán bộ thuộc cơ quan chuyên môn về khoa học và công nghệ tại địa phương. </w:t>
      </w:r>
    </w:p>
    <w:p w:rsidR="0073439E" w:rsidRPr="00C96BE7" w:rsidRDefault="0073439E" w:rsidP="00C96BE7">
      <w:pPr>
        <w:tabs>
          <w:tab w:val="left" w:pos="0"/>
        </w:tabs>
        <w:spacing w:before="120" w:line="340" w:lineRule="exact"/>
        <w:rPr>
          <w:color w:val="auto"/>
          <w:sz w:val="28"/>
          <w:szCs w:val="28"/>
          <w:lang w:val="nl-NL"/>
        </w:rPr>
      </w:pPr>
      <w:r w:rsidRPr="00C96BE7">
        <w:rPr>
          <w:color w:val="auto"/>
          <w:sz w:val="28"/>
          <w:szCs w:val="28"/>
          <w:lang w:val="nl-NL"/>
        </w:rPr>
        <w:t xml:space="preserve">e) Các chương trình bồi dưỡng kiến thức </w:t>
      </w:r>
      <w:r w:rsidR="00334C5F" w:rsidRPr="00C96BE7">
        <w:rPr>
          <w:color w:val="auto"/>
          <w:sz w:val="28"/>
          <w:szCs w:val="28"/>
          <w:lang w:val="nl-NL"/>
        </w:rPr>
        <w:t xml:space="preserve">quản lý </w:t>
      </w:r>
      <w:r w:rsidRPr="00C96BE7">
        <w:rPr>
          <w:color w:val="auto"/>
          <w:sz w:val="28"/>
          <w:szCs w:val="28"/>
          <w:lang w:val="nl-NL"/>
        </w:rPr>
        <w:t>về đổi mới sáng tạo;</w:t>
      </w:r>
    </w:p>
    <w:p w:rsidR="0073439E" w:rsidRPr="00C96BE7" w:rsidRDefault="0073439E" w:rsidP="00C96BE7">
      <w:pPr>
        <w:tabs>
          <w:tab w:val="left" w:pos="0"/>
        </w:tabs>
        <w:spacing w:before="120" w:line="340" w:lineRule="exact"/>
        <w:rPr>
          <w:color w:val="auto"/>
          <w:sz w:val="28"/>
          <w:szCs w:val="28"/>
          <w:lang w:val="nl-NL"/>
        </w:rPr>
      </w:pPr>
      <w:r w:rsidRPr="00C96BE7">
        <w:rPr>
          <w:color w:val="auto"/>
          <w:sz w:val="28"/>
          <w:szCs w:val="28"/>
          <w:lang w:val="nl-NL"/>
        </w:rPr>
        <w:t>g) Chương trình bồi dưỡng kiến thức hội nhập quốc tế về khoa học và công nghệ.</w:t>
      </w:r>
    </w:p>
    <w:p w:rsidR="003911EE" w:rsidRPr="00C96BE7" w:rsidRDefault="003911EE" w:rsidP="00C96BE7">
      <w:pPr>
        <w:tabs>
          <w:tab w:val="left" w:pos="0"/>
        </w:tabs>
        <w:spacing w:before="120" w:line="340" w:lineRule="exact"/>
        <w:rPr>
          <w:color w:val="auto"/>
          <w:sz w:val="28"/>
          <w:szCs w:val="28"/>
          <w:lang w:val="nl-NL"/>
        </w:rPr>
      </w:pPr>
      <w:r w:rsidRPr="00C96BE7">
        <w:rPr>
          <w:color w:val="auto"/>
          <w:sz w:val="28"/>
          <w:szCs w:val="28"/>
          <w:lang w:val="nl-NL"/>
        </w:rPr>
        <w:t>h) Chương trình bồi dưỡng theo yêu cầu vị trí việc làm, kiến thức, kỹ năng chuyên ngành khác của viên chức được cấp có thẩm quyền phê duyệt.</w:t>
      </w:r>
    </w:p>
    <w:p w:rsidR="00412969" w:rsidRPr="00C96BE7" w:rsidRDefault="0073439E" w:rsidP="00C96BE7">
      <w:pPr>
        <w:tabs>
          <w:tab w:val="left" w:pos="0"/>
        </w:tabs>
        <w:spacing w:before="120" w:line="340" w:lineRule="exact"/>
        <w:rPr>
          <w:color w:val="auto"/>
          <w:sz w:val="28"/>
          <w:szCs w:val="28"/>
          <w:lang w:val="nl-NL"/>
        </w:rPr>
      </w:pPr>
      <w:r w:rsidRPr="00C96BE7">
        <w:rPr>
          <w:color w:val="auto"/>
          <w:sz w:val="28"/>
          <w:szCs w:val="28"/>
          <w:lang w:val="nl-NL"/>
        </w:rPr>
        <w:t xml:space="preserve">2. </w:t>
      </w:r>
      <w:r w:rsidR="003911EE" w:rsidRPr="00C96BE7">
        <w:rPr>
          <w:color w:val="auto"/>
          <w:sz w:val="28"/>
          <w:szCs w:val="28"/>
          <w:lang w:val="nl-NL"/>
        </w:rPr>
        <w:t>Cơ sở đào tạo, bồi dưỡng trực thuộc Tổng cục, các Cục và tương đương tổ chức các chương trình bồi dưỡng kiến thức quản lý nhà nước về tiêu chuẩn đo lường chất lượng; sở hữu trí tuệ; năng lượng nguyên tử; an toàn bức xạ và hạt nhân; khởi nghiệp đổi mới sáng tạo theo lĩnh vực quản lý nhà nước được giao, đã được cấp có thẩm quyền phê duyệt, ban hành.</w:t>
      </w:r>
    </w:p>
    <w:p w:rsidR="003911EE" w:rsidRPr="00C96BE7" w:rsidRDefault="003911EE" w:rsidP="00C96BE7">
      <w:pPr>
        <w:tabs>
          <w:tab w:val="left" w:pos="0"/>
        </w:tabs>
        <w:spacing w:before="120" w:line="340" w:lineRule="exact"/>
        <w:rPr>
          <w:b/>
          <w:color w:val="auto"/>
          <w:sz w:val="28"/>
          <w:szCs w:val="28"/>
          <w:lang w:val="nl-NL"/>
        </w:rPr>
      </w:pPr>
      <w:r w:rsidRPr="00C96BE7">
        <w:rPr>
          <w:b/>
          <w:color w:val="auto"/>
          <w:sz w:val="28"/>
          <w:szCs w:val="28"/>
          <w:lang w:val="nl-NL"/>
        </w:rPr>
        <w:t>Điều 1</w:t>
      </w:r>
      <w:r w:rsidR="00F80184" w:rsidRPr="00C96BE7">
        <w:rPr>
          <w:b/>
          <w:color w:val="auto"/>
          <w:sz w:val="28"/>
          <w:szCs w:val="28"/>
          <w:lang w:val="nl-NL"/>
        </w:rPr>
        <w:t>3</w:t>
      </w:r>
      <w:r w:rsidRPr="00C96BE7">
        <w:rPr>
          <w:b/>
          <w:color w:val="auto"/>
          <w:sz w:val="28"/>
          <w:szCs w:val="28"/>
          <w:lang w:val="nl-NL"/>
        </w:rPr>
        <w:t>. Phương pháp, loại hình tổ chức bồi dưỡng</w:t>
      </w:r>
    </w:p>
    <w:p w:rsidR="003911EE" w:rsidRPr="00C96BE7" w:rsidRDefault="003911EE" w:rsidP="00C96BE7">
      <w:pPr>
        <w:tabs>
          <w:tab w:val="left" w:pos="0"/>
        </w:tabs>
        <w:spacing w:before="120" w:line="340" w:lineRule="exact"/>
        <w:rPr>
          <w:color w:val="auto"/>
          <w:sz w:val="28"/>
          <w:szCs w:val="28"/>
          <w:lang w:val="nl-NL"/>
        </w:rPr>
      </w:pPr>
      <w:r w:rsidRPr="00C96BE7">
        <w:rPr>
          <w:color w:val="auto"/>
          <w:sz w:val="28"/>
          <w:szCs w:val="28"/>
          <w:lang w:val="nl-NL"/>
        </w:rPr>
        <w:t>1. Bồi dưỡng bằng phương pháp tích cực, phát huy tính tự giác, chủ động và tư duy sáng tạo của người học, tăng cường trao đổi thông tin, kiến thức và kinh nghiệm giữa giảng viên và học viên, giữa các học viên.</w:t>
      </w:r>
    </w:p>
    <w:p w:rsidR="003911EE" w:rsidRPr="00C96BE7" w:rsidRDefault="003911EE" w:rsidP="00C96BE7">
      <w:pPr>
        <w:tabs>
          <w:tab w:val="left" w:pos="0"/>
        </w:tabs>
        <w:spacing w:before="120" w:line="340" w:lineRule="exact"/>
        <w:rPr>
          <w:color w:val="auto"/>
          <w:sz w:val="28"/>
          <w:szCs w:val="28"/>
          <w:lang w:val="nl-NL"/>
        </w:rPr>
      </w:pPr>
      <w:r w:rsidRPr="00C96BE7">
        <w:rPr>
          <w:color w:val="auto"/>
          <w:sz w:val="28"/>
          <w:szCs w:val="28"/>
          <w:lang w:val="nl-NL"/>
        </w:rPr>
        <w:t>2. Loại hình tổ chức bồi dưỡng:</w:t>
      </w:r>
    </w:p>
    <w:p w:rsidR="003911EE" w:rsidRPr="00C96BE7" w:rsidRDefault="003911EE" w:rsidP="00C96BE7">
      <w:pPr>
        <w:tabs>
          <w:tab w:val="left" w:pos="0"/>
        </w:tabs>
        <w:spacing w:before="120" w:line="340" w:lineRule="exact"/>
        <w:rPr>
          <w:color w:val="auto"/>
          <w:sz w:val="28"/>
          <w:szCs w:val="28"/>
          <w:lang w:val="nl-NL"/>
        </w:rPr>
      </w:pPr>
      <w:r w:rsidRPr="00C96BE7">
        <w:rPr>
          <w:color w:val="auto"/>
          <w:sz w:val="28"/>
          <w:szCs w:val="28"/>
          <w:lang w:val="nl-NL"/>
        </w:rPr>
        <w:t>a) Tập trung</w:t>
      </w:r>
    </w:p>
    <w:p w:rsidR="003911EE" w:rsidRPr="00C96BE7" w:rsidRDefault="003911EE" w:rsidP="00C96BE7">
      <w:pPr>
        <w:tabs>
          <w:tab w:val="left" w:pos="0"/>
        </w:tabs>
        <w:spacing w:before="120" w:line="340" w:lineRule="exact"/>
        <w:rPr>
          <w:color w:val="auto"/>
          <w:sz w:val="28"/>
          <w:szCs w:val="28"/>
          <w:lang w:val="nl-NL"/>
        </w:rPr>
      </w:pPr>
      <w:r w:rsidRPr="00C96BE7">
        <w:rPr>
          <w:color w:val="auto"/>
          <w:sz w:val="28"/>
          <w:szCs w:val="28"/>
          <w:lang w:val="nl-NL"/>
        </w:rPr>
        <w:t>b) Bán tập trung</w:t>
      </w:r>
    </w:p>
    <w:p w:rsidR="003911EE" w:rsidRPr="00C96BE7" w:rsidRDefault="003911EE" w:rsidP="00C96BE7">
      <w:pPr>
        <w:tabs>
          <w:tab w:val="left" w:pos="0"/>
        </w:tabs>
        <w:spacing w:before="120" w:line="340" w:lineRule="exact"/>
        <w:rPr>
          <w:color w:val="auto"/>
          <w:sz w:val="28"/>
          <w:szCs w:val="28"/>
          <w:lang w:val="nl-NL"/>
        </w:rPr>
      </w:pPr>
      <w:r w:rsidRPr="00C96BE7">
        <w:rPr>
          <w:color w:val="auto"/>
          <w:sz w:val="28"/>
          <w:szCs w:val="28"/>
          <w:lang w:val="nl-NL"/>
        </w:rPr>
        <w:t>c) Từ xa, trực tuyến.</w:t>
      </w:r>
    </w:p>
    <w:p w:rsidR="00562F35" w:rsidRDefault="00562F35" w:rsidP="00C96BE7">
      <w:pPr>
        <w:tabs>
          <w:tab w:val="left" w:pos="0"/>
        </w:tabs>
        <w:spacing w:before="120" w:line="340" w:lineRule="exact"/>
        <w:jc w:val="center"/>
        <w:rPr>
          <w:b/>
          <w:color w:val="auto"/>
          <w:sz w:val="28"/>
          <w:szCs w:val="28"/>
          <w:lang w:val="nl-NL"/>
        </w:rPr>
      </w:pPr>
    </w:p>
    <w:p w:rsidR="004E021E" w:rsidRDefault="004E021E" w:rsidP="00562F35">
      <w:pPr>
        <w:tabs>
          <w:tab w:val="left" w:pos="0"/>
        </w:tabs>
        <w:spacing w:after="0"/>
        <w:jc w:val="center"/>
        <w:rPr>
          <w:b/>
          <w:color w:val="auto"/>
          <w:sz w:val="28"/>
          <w:szCs w:val="28"/>
          <w:lang w:val="nl-NL"/>
        </w:rPr>
      </w:pPr>
    </w:p>
    <w:p w:rsidR="004E021E" w:rsidRDefault="004E021E" w:rsidP="00562F35">
      <w:pPr>
        <w:tabs>
          <w:tab w:val="left" w:pos="0"/>
        </w:tabs>
        <w:spacing w:after="0"/>
        <w:jc w:val="center"/>
        <w:rPr>
          <w:b/>
          <w:color w:val="auto"/>
          <w:sz w:val="28"/>
          <w:szCs w:val="28"/>
          <w:lang w:val="nl-NL"/>
        </w:rPr>
      </w:pPr>
    </w:p>
    <w:p w:rsidR="004E021E" w:rsidRDefault="004E021E" w:rsidP="00562F35">
      <w:pPr>
        <w:tabs>
          <w:tab w:val="left" w:pos="0"/>
        </w:tabs>
        <w:spacing w:after="0"/>
        <w:jc w:val="center"/>
        <w:rPr>
          <w:b/>
          <w:color w:val="auto"/>
          <w:sz w:val="28"/>
          <w:szCs w:val="28"/>
          <w:lang w:val="nl-NL"/>
        </w:rPr>
      </w:pPr>
    </w:p>
    <w:p w:rsidR="004E021E" w:rsidRDefault="004E021E" w:rsidP="00562F35">
      <w:pPr>
        <w:tabs>
          <w:tab w:val="left" w:pos="0"/>
        </w:tabs>
        <w:spacing w:after="0"/>
        <w:jc w:val="center"/>
        <w:rPr>
          <w:b/>
          <w:color w:val="auto"/>
          <w:sz w:val="28"/>
          <w:szCs w:val="28"/>
          <w:lang w:val="nl-NL"/>
        </w:rPr>
      </w:pPr>
    </w:p>
    <w:p w:rsidR="003B34C2" w:rsidRPr="00C96BE7" w:rsidRDefault="003B34C2" w:rsidP="00562F35">
      <w:pPr>
        <w:tabs>
          <w:tab w:val="left" w:pos="0"/>
        </w:tabs>
        <w:spacing w:after="0"/>
        <w:jc w:val="center"/>
        <w:rPr>
          <w:b/>
          <w:color w:val="auto"/>
          <w:sz w:val="28"/>
          <w:szCs w:val="28"/>
          <w:lang w:val="nl-NL"/>
        </w:rPr>
      </w:pPr>
      <w:r w:rsidRPr="00C96BE7">
        <w:rPr>
          <w:b/>
          <w:color w:val="auto"/>
          <w:sz w:val="28"/>
          <w:szCs w:val="28"/>
          <w:lang w:val="nl-NL"/>
        </w:rPr>
        <w:t>Chương III</w:t>
      </w:r>
    </w:p>
    <w:p w:rsidR="00CC4058" w:rsidRPr="00562F35" w:rsidRDefault="003D02E6" w:rsidP="00562F35">
      <w:pPr>
        <w:tabs>
          <w:tab w:val="left" w:pos="0"/>
        </w:tabs>
        <w:spacing w:after="0"/>
        <w:ind w:firstLine="0"/>
        <w:jc w:val="center"/>
        <w:rPr>
          <w:b/>
          <w:color w:val="auto"/>
          <w:szCs w:val="24"/>
          <w:lang w:val="nl-NL"/>
        </w:rPr>
      </w:pPr>
      <w:r w:rsidRPr="00562F35">
        <w:rPr>
          <w:b/>
          <w:color w:val="auto"/>
          <w:szCs w:val="24"/>
          <w:lang w:val="nl-NL"/>
        </w:rPr>
        <w:t>XÂY DỰNG, BAN HÀNH KẾ HOẠCH</w:t>
      </w:r>
      <w:r w:rsidR="00CC4058" w:rsidRPr="00562F35">
        <w:rPr>
          <w:b/>
          <w:color w:val="auto"/>
          <w:szCs w:val="24"/>
          <w:lang w:val="nl-NL"/>
        </w:rPr>
        <w:t>, TỔ CHỨC ĐÀO TẠO, BỒI DƯỠNG, PHÂN CẤP QUAN LÝ CÔNG CHỨC, VIÊN CHỨC ĐI ĐÀO TẠO, BỒI DƯỠNG</w:t>
      </w:r>
    </w:p>
    <w:p w:rsidR="00562F35" w:rsidRDefault="003D02E6" w:rsidP="00562F35">
      <w:pPr>
        <w:tabs>
          <w:tab w:val="left" w:pos="0"/>
        </w:tabs>
        <w:spacing w:before="120" w:line="340" w:lineRule="exact"/>
        <w:rPr>
          <w:b/>
          <w:color w:val="auto"/>
          <w:sz w:val="28"/>
          <w:szCs w:val="28"/>
          <w:lang w:val="nl-NL"/>
        </w:rPr>
      </w:pPr>
      <w:r w:rsidRPr="00C96BE7">
        <w:rPr>
          <w:b/>
          <w:color w:val="auto"/>
          <w:sz w:val="28"/>
          <w:szCs w:val="28"/>
          <w:lang w:val="nl-NL"/>
        </w:rPr>
        <w:t xml:space="preserve"> </w:t>
      </w:r>
    </w:p>
    <w:p w:rsidR="00CC4058" w:rsidRPr="00562F35" w:rsidRDefault="00562F35" w:rsidP="00562F35">
      <w:pPr>
        <w:tabs>
          <w:tab w:val="left" w:pos="0"/>
        </w:tabs>
        <w:spacing w:before="120" w:line="340" w:lineRule="exact"/>
        <w:rPr>
          <w:b/>
          <w:color w:val="auto"/>
          <w:szCs w:val="24"/>
          <w:lang w:val="nl-NL"/>
        </w:rPr>
      </w:pPr>
      <w:r w:rsidRPr="00C96BE7">
        <w:rPr>
          <w:b/>
          <w:color w:val="auto"/>
          <w:sz w:val="28"/>
          <w:szCs w:val="28"/>
          <w:lang w:val="nl-NL"/>
        </w:rPr>
        <w:t>M</w:t>
      </w:r>
      <w:r>
        <w:rPr>
          <w:b/>
          <w:color w:val="auto"/>
          <w:sz w:val="28"/>
          <w:szCs w:val="28"/>
          <w:lang w:val="nl-NL"/>
        </w:rPr>
        <w:t>ục</w:t>
      </w:r>
      <w:r w:rsidRPr="00C96BE7">
        <w:rPr>
          <w:b/>
          <w:color w:val="auto"/>
          <w:sz w:val="28"/>
          <w:szCs w:val="28"/>
          <w:lang w:val="nl-NL"/>
        </w:rPr>
        <w:t xml:space="preserve"> 1</w:t>
      </w:r>
      <w:r>
        <w:rPr>
          <w:b/>
          <w:color w:val="auto"/>
          <w:sz w:val="28"/>
          <w:szCs w:val="28"/>
          <w:lang w:val="nl-NL"/>
        </w:rPr>
        <w:t xml:space="preserve">. </w:t>
      </w:r>
      <w:r w:rsidR="00CC4058" w:rsidRPr="00562F35">
        <w:rPr>
          <w:b/>
          <w:color w:val="auto"/>
          <w:szCs w:val="24"/>
          <w:lang w:val="nl-NL"/>
        </w:rPr>
        <w:t>XÂY DỰNG, BAN HÀNH KẾ HOẠCH ĐÀO TẠO, BỒI DƯỠNG</w:t>
      </w:r>
    </w:p>
    <w:p w:rsidR="003D02E6" w:rsidRPr="00C96BE7" w:rsidRDefault="003D02E6" w:rsidP="00C96BE7">
      <w:pPr>
        <w:tabs>
          <w:tab w:val="left" w:pos="0"/>
        </w:tabs>
        <w:spacing w:before="120" w:line="340" w:lineRule="exact"/>
        <w:rPr>
          <w:b/>
          <w:color w:val="auto"/>
          <w:sz w:val="28"/>
          <w:szCs w:val="28"/>
          <w:lang w:val="nl-NL"/>
        </w:rPr>
      </w:pPr>
      <w:r w:rsidRPr="00C96BE7">
        <w:rPr>
          <w:b/>
          <w:color w:val="auto"/>
          <w:sz w:val="28"/>
          <w:szCs w:val="28"/>
          <w:lang w:val="nl-NL"/>
        </w:rPr>
        <w:t>Điều</w:t>
      </w:r>
      <w:r w:rsidR="00CC4058" w:rsidRPr="00C96BE7">
        <w:rPr>
          <w:b/>
          <w:color w:val="auto"/>
          <w:sz w:val="28"/>
          <w:szCs w:val="28"/>
          <w:lang w:val="nl-NL"/>
        </w:rPr>
        <w:t xml:space="preserve"> 1</w:t>
      </w:r>
      <w:r w:rsidR="00F80184" w:rsidRPr="00C96BE7">
        <w:rPr>
          <w:b/>
          <w:color w:val="auto"/>
          <w:sz w:val="28"/>
          <w:szCs w:val="28"/>
          <w:lang w:val="nl-NL"/>
        </w:rPr>
        <w:t>4</w:t>
      </w:r>
      <w:r w:rsidRPr="00C96BE7">
        <w:rPr>
          <w:b/>
          <w:color w:val="auto"/>
          <w:sz w:val="28"/>
          <w:szCs w:val="28"/>
          <w:lang w:val="nl-NL"/>
        </w:rPr>
        <w:t>. Xây dựng kế hoạch đào tạo, bồi dưỡng công chức, viên chức thuộc Bộ</w:t>
      </w:r>
    </w:p>
    <w:p w:rsidR="001F633E" w:rsidRPr="00C96BE7" w:rsidRDefault="004964DB" w:rsidP="00C96BE7">
      <w:pPr>
        <w:spacing w:before="120" w:line="340" w:lineRule="exact"/>
        <w:rPr>
          <w:color w:val="auto"/>
          <w:sz w:val="28"/>
          <w:szCs w:val="28"/>
        </w:rPr>
      </w:pPr>
      <w:r w:rsidRPr="00C96BE7">
        <w:rPr>
          <w:color w:val="auto"/>
          <w:sz w:val="28"/>
          <w:szCs w:val="28"/>
          <w:lang w:val="nl-NL"/>
        </w:rPr>
        <w:t xml:space="preserve">1. Trước ngày 15 tháng 6 hằng năm, </w:t>
      </w:r>
      <w:r w:rsidR="00A14103" w:rsidRPr="00C96BE7">
        <w:rPr>
          <w:color w:val="auto"/>
          <w:sz w:val="28"/>
          <w:szCs w:val="28"/>
          <w:lang w:val="nl-NL"/>
        </w:rPr>
        <w:t xml:space="preserve">theo hướng dẫn của Vụ Tổ chức cán bộ, </w:t>
      </w:r>
      <w:r w:rsidRPr="00C96BE7">
        <w:rPr>
          <w:color w:val="auto"/>
          <w:sz w:val="28"/>
          <w:szCs w:val="28"/>
          <w:lang w:val="nl-NL"/>
        </w:rPr>
        <w:t xml:space="preserve">Thủ trưởng đơn vị trực thuộc Bộ có trách nhiệm xây dựng, đề xuất </w:t>
      </w:r>
      <w:r w:rsidR="00E8088C" w:rsidRPr="00C96BE7">
        <w:rPr>
          <w:color w:val="auto"/>
          <w:sz w:val="28"/>
          <w:szCs w:val="28"/>
          <w:lang w:val="nl-NL"/>
        </w:rPr>
        <w:t>kế hoạch</w:t>
      </w:r>
      <w:r w:rsidRPr="00C96BE7">
        <w:rPr>
          <w:color w:val="auto"/>
          <w:sz w:val="28"/>
          <w:szCs w:val="28"/>
          <w:lang w:val="nl-NL"/>
        </w:rPr>
        <w:t xml:space="preserve">  đào tạo, bồi dưỡng công chức, viên chức của </w:t>
      </w:r>
      <w:r w:rsidR="001F633E" w:rsidRPr="00C96BE7">
        <w:rPr>
          <w:color w:val="auto"/>
          <w:sz w:val="28"/>
          <w:szCs w:val="28"/>
          <w:lang w:val="nl-NL"/>
        </w:rPr>
        <w:t>đơn vị</w:t>
      </w:r>
      <w:r w:rsidR="00432ACA" w:rsidRPr="00C96BE7">
        <w:rPr>
          <w:color w:val="auto"/>
          <w:sz w:val="28"/>
          <w:szCs w:val="28"/>
          <w:lang w:val="nl-NL"/>
        </w:rPr>
        <w:t xml:space="preserve"> </w:t>
      </w:r>
      <w:r w:rsidR="00432ACA" w:rsidRPr="00C96BE7">
        <w:rPr>
          <w:color w:val="FF0000"/>
          <w:sz w:val="28"/>
          <w:szCs w:val="28"/>
          <w:lang w:val="nl-NL"/>
        </w:rPr>
        <w:t>(theo mẫu tại các Phụ lục 2, 3, 4, 5, 6)</w:t>
      </w:r>
      <w:r w:rsidRPr="00C96BE7">
        <w:rPr>
          <w:color w:val="FF0000"/>
          <w:sz w:val="28"/>
          <w:szCs w:val="28"/>
          <w:lang w:val="nl-NL"/>
        </w:rPr>
        <w:t xml:space="preserve">, </w:t>
      </w:r>
      <w:r w:rsidRPr="00C96BE7">
        <w:rPr>
          <w:color w:val="auto"/>
          <w:sz w:val="28"/>
          <w:szCs w:val="28"/>
          <w:lang w:val="nl-NL"/>
        </w:rPr>
        <w:t>gửi Vụ Tổ chức cán bộ để tổng hợp.</w:t>
      </w:r>
      <w:r w:rsidR="001F633E" w:rsidRPr="00C96BE7">
        <w:rPr>
          <w:color w:val="FF0000"/>
          <w:sz w:val="28"/>
          <w:szCs w:val="28"/>
        </w:rPr>
        <w:t xml:space="preserve"> </w:t>
      </w:r>
      <w:r w:rsidR="001F633E" w:rsidRPr="00C96BE7">
        <w:rPr>
          <w:color w:val="auto"/>
          <w:sz w:val="28"/>
          <w:szCs w:val="28"/>
        </w:rPr>
        <w:t>Các đơn vị không đề xuất coi như không có nhu cầu đào tạo, bồi dưỡng.</w:t>
      </w:r>
    </w:p>
    <w:p w:rsidR="004964DB" w:rsidRPr="00C96BE7" w:rsidRDefault="004964DB" w:rsidP="00C96BE7">
      <w:pPr>
        <w:tabs>
          <w:tab w:val="left" w:pos="0"/>
        </w:tabs>
        <w:spacing w:before="120" w:line="340" w:lineRule="exact"/>
        <w:rPr>
          <w:color w:val="auto"/>
          <w:spacing w:val="-6"/>
          <w:sz w:val="28"/>
          <w:szCs w:val="28"/>
          <w:lang w:val="nl-NL"/>
        </w:rPr>
      </w:pPr>
      <w:r w:rsidRPr="00C96BE7">
        <w:rPr>
          <w:color w:val="auto"/>
          <w:sz w:val="28"/>
          <w:szCs w:val="28"/>
          <w:lang w:val="nl-NL"/>
        </w:rPr>
        <w:t>2. Vụ Tổ chức cán bộ chủ trì tổng hợp nhu cầu đào tạo, bồi dưỡng của các đơ</w:t>
      </w:r>
      <w:r w:rsidR="00A14103" w:rsidRPr="00C96BE7">
        <w:rPr>
          <w:color w:val="auto"/>
          <w:sz w:val="28"/>
          <w:szCs w:val="28"/>
          <w:lang w:val="nl-NL"/>
        </w:rPr>
        <w:t>n vị, phối hợp với Vụ Kế hoạch -</w:t>
      </w:r>
      <w:r w:rsidRPr="00C96BE7">
        <w:rPr>
          <w:color w:val="auto"/>
          <w:sz w:val="28"/>
          <w:szCs w:val="28"/>
          <w:lang w:val="nl-NL"/>
        </w:rPr>
        <w:t xml:space="preserve"> Tài chính thẩm định, trình </w:t>
      </w:r>
      <w:r w:rsidR="001F633E" w:rsidRPr="00C96BE7">
        <w:rPr>
          <w:color w:val="auto"/>
          <w:sz w:val="28"/>
          <w:szCs w:val="28"/>
          <w:lang w:val="nl-NL"/>
        </w:rPr>
        <w:t>Lãnh đạo Bộ xem xét, phê duyệt</w:t>
      </w:r>
      <w:r w:rsidR="00E8088C" w:rsidRPr="00C96BE7">
        <w:rPr>
          <w:color w:val="auto"/>
          <w:sz w:val="28"/>
          <w:szCs w:val="28"/>
          <w:lang w:val="nl-NL"/>
        </w:rPr>
        <w:t xml:space="preserve"> trong</w:t>
      </w:r>
      <w:r w:rsidR="001F633E" w:rsidRPr="00C96BE7">
        <w:rPr>
          <w:color w:val="auto"/>
          <w:sz w:val="28"/>
          <w:szCs w:val="28"/>
          <w:lang w:val="nl-NL"/>
        </w:rPr>
        <w:t xml:space="preserve"> K</w:t>
      </w:r>
      <w:r w:rsidRPr="00C96BE7">
        <w:rPr>
          <w:color w:val="auto"/>
          <w:sz w:val="28"/>
          <w:szCs w:val="28"/>
          <w:lang w:val="nl-NL"/>
        </w:rPr>
        <w:t xml:space="preserve">ế hoạch đào tạo, bồi dưỡng công chức, viên chức </w:t>
      </w:r>
      <w:r w:rsidR="00E8088C" w:rsidRPr="00C96BE7">
        <w:rPr>
          <w:color w:val="auto"/>
          <w:sz w:val="28"/>
          <w:szCs w:val="28"/>
          <w:lang w:val="nl-NL"/>
        </w:rPr>
        <w:t xml:space="preserve">chung </w:t>
      </w:r>
      <w:r w:rsidRPr="00C96BE7">
        <w:rPr>
          <w:color w:val="auto"/>
          <w:sz w:val="28"/>
          <w:szCs w:val="28"/>
          <w:lang w:val="nl-NL"/>
        </w:rPr>
        <w:t>của Bộ; thông báo và hướng dẫn các đơn vị thực hiện kế hoạch đào tạo, bồi dưỡng sau khi được Lãnh đạo Bộ phê duyệt</w:t>
      </w:r>
      <w:r w:rsidRPr="00C96BE7">
        <w:rPr>
          <w:color w:val="auto"/>
          <w:spacing w:val="-6"/>
          <w:sz w:val="28"/>
          <w:szCs w:val="28"/>
          <w:lang w:val="nl-NL"/>
        </w:rPr>
        <w:t>.</w:t>
      </w:r>
    </w:p>
    <w:p w:rsidR="003D02E6" w:rsidRPr="00C96BE7" w:rsidRDefault="003D02E6" w:rsidP="00C96BE7">
      <w:pPr>
        <w:tabs>
          <w:tab w:val="left" w:pos="0"/>
        </w:tabs>
        <w:spacing w:before="120" w:line="340" w:lineRule="exact"/>
        <w:rPr>
          <w:b/>
          <w:color w:val="auto"/>
          <w:sz w:val="28"/>
          <w:szCs w:val="28"/>
          <w:lang w:val="nl-NL"/>
        </w:rPr>
      </w:pPr>
      <w:r w:rsidRPr="00C96BE7">
        <w:rPr>
          <w:b/>
          <w:color w:val="auto"/>
          <w:sz w:val="28"/>
          <w:szCs w:val="28"/>
          <w:lang w:val="nl-NL"/>
        </w:rPr>
        <w:t>Điều</w:t>
      </w:r>
      <w:r w:rsidR="00CC4058" w:rsidRPr="00C96BE7">
        <w:rPr>
          <w:b/>
          <w:color w:val="auto"/>
          <w:sz w:val="28"/>
          <w:szCs w:val="28"/>
          <w:lang w:val="nl-NL"/>
        </w:rPr>
        <w:t xml:space="preserve"> 1</w:t>
      </w:r>
      <w:r w:rsidR="00F80184" w:rsidRPr="00C96BE7">
        <w:rPr>
          <w:b/>
          <w:color w:val="auto"/>
          <w:sz w:val="28"/>
          <w:szCs w:val="28"/>
          <w:lang w:val="nl-NL"/>
        </w:rPr>
        <w:t>5</w:t>
      </w:r>
      <w:r w:rsidRPr="00C96BE7">
        <w:rPr>
          <w:b/>
          <w:color w:val="auto"/>
          <w:sz w:val="28"/>
          <w:szCs w:val="28"/>
          <w:lang w:val="nl-NL"/>
        </w:rPr>
        <w:t xml:space="preserve">. Xây dựng kế hoạch </w:t>
      </w:r>
      <w:r w:rsidR="00CC4058" w:rsidRPr="00C96BE7">
        <w:rPr>
          <w:b/>
          <w:color w:val="auto"/>
          <w:sz w:val="28"/>
          <w:szCs w:val="28"/>
          <w:lang w:val="nl-NL"/>
        </w:rPr>
        <w:t>tổ chức các chương trình bồi dưỡng</w:t>
      </w:r>
    </w:p>
    <w:p w:rsidR="00CC4058" w:rsidRPr="00C96BE7" w:rsidRDefault="00CC4058" w:rsidP="00C96BE7">
      <w:pPr>
        <w:tabs>
          <w:tab w:val="left" w:pos="0"/>
        </w:tabs>
        <w:spacing w:before="120" w:line="340" w:lineRule="exact"/>
        <w:rPr>
          <w:color w:val="auto"/>
          <w:sz w:val="28"/>
          <w:szCs w:val="28"/>
          <w:lang w:val="nl-NL"/>
        </w:rPr>
      </w:pPr>
      <w:r w:rsidRPr="00C96BE7">
        <w:rPr>
          <w:color w:val="auto"/>
          <w:sz w:val="28"/>
          <w:szCs w:val="28"/>
          <w:lang w:val="nl-NL"/>
        </w:rPr>
        <w:t>1. Trước ngày 15 tháng 6 hằng năm, cơ sở đào tạo, bồi dưỡng xây dựng kế hoạch tổ chức các chương trình bồi dưỡng được giao thực hiện, gửi Vụ Tổ chức cán bộ.</w:t>
      </w:r>
    </w:p>
    <w:p w:rsidR="00CC4058" w:rsidRPr="00C96BE7" w:rsidRDefault="00CC4058" w:rsidP="00C96BE7">
      <w:pPr>
        <w:tabs>
          <w:tab w:val="left" w:pos="0"/>
        </w:tabs>
        <w:spacing w:before="120" w:line="340" w:lineRule="exact"/>
        <w:rPr>
          <w:color w:val="auto"/>
          <w:sz w:val="28"/>
          <w:szCs w:val="28"/>
          <w:lang w:val="nl-NL"/>
        </w:rPr>
      </w:pPr>
      <w:r w:rsidRPr="00C96BE7">
        <w:rPr>
          <w:color w:val="auto"/>
          <w:sz w:val="28"/>
          <w:szCs w:val="28"/>
          <w:lang w:val="nl-NL"/>
        </w:rPr>
        <w:t xml:space="preserve">2. Vụ Tổ chức cán bộ tổng hợp chung vào Kế hoạch đào tạo, bồi dưỡng của Bộ để theo dõi, thống nhất quản lý; phối hợp với Vụ Kế hoạch - </w:t>
      </w:r>
      <w:r w:rsidR="00D260B0" w:rsidRPr="00C96BE7">
        <w:rPr>
          <w:color w:val="auto"/>
          <w:sz w:val="28"/>
          <w:szCs w:val="28"/>
          <w:lang w:val="nl-NL"/>
        </w:rPr>
        <w:t xml:space="preserve">Tài chính thẩm định, phê duyệt </w:t>
      </w:r>
      <w:r w:rsidRPr="00C96BE7">
        <w:rPr>
          <w:color w:val="auto"/>
          <w:sz w:val="28"/>
          <w:szCs w:val="28"/>
          <w:lang w:val="nl-NL"/>
        </w:rPr>
        <w:t>kinh phí giao thực hiện (nếu có).</w:t>
      </w:r>
    </w:p>
    <w:p w:rsidR="00CC4058" w:rsidRPr="00C96BE7" w:rsidRDefault="00CC4058" w:rsidP="00562F35">
      <w:pPr>
        <w:tabs>
          <w:tab w:val="left" w:pos="0"/>
        </w:tabs>
        <w:spacing w:before="120" w:line="340" w:lineRule="exact"/>
        <w:ind w:firstLine="562"/>
        <w:rPr>
          <w:b/>
          <w:color w:val="auto"/>
          <w:sz w:val="28"/>
          <w:szCs w:val="28"/>
          <w:lang w:val="nl-NL"/>
        </w:rPr>
      </w:pPr>
      <w:r w:rsidRPr="00C96BE7">
        <w:rPr>
          <w:b/>
          <w:color w:val="auto"/>
          <w:sz w:val="28"/>
          <w:szCs w:val="28"/>
          <w:lang w:val="nl-NL"/>
        </w:rPr>
        <w:t>M</w:t>
      </w:r>
      <w:r w:rsidR="00562F35">
        <w:rPr>
          <w:b/>
          <w:color w:val="auto"/>
          <w:sz w:val="28"/>
          <w:szCs w:val="28"/>
          <w:lang w:val="nl-NL"/>
        </w:rPr>
        <w:t>ục</w:t>
      </w:r>
      <w:r w:rsidRPr="00C96BE7">
        <w:rPr>
          <w:b/>
          <w:color w:val="auto"/>
          <w:sz w:val="28"/>
          <w:szCs w:val="28"/>
          <w:lang w:val="nl-NL"/>
        </w:rPr>
        <w:t xml:space="preserve"> 2</w:t>
      </w:r>
      <w:r w:rsidR="00562F35">
        <w:rPr>
          <w:b/>
          <w:color w:val="auto"/>
          <w:sz w:val="28"/>
          <w:szCs w:val="28"/>
          <w:lang w:val="nl-NL"/>
        </w:rPr>
        <w:t xml:space="preserve">. </w:t>
      </w:r>
      <w:r w:rsidR="00725CB3" w:rsidRPr="00562F35">
        <w:rPr>
          <w:b/>
          <w:color w:val="auto"/>
          <w:szCs w:val="24"/>
          <w:lang w:val="nl-NL"/>
        </w:rPr>
        <w:t xml:space="preserve">QUẢN LÝ </w:t>
      </w:r>
      <w:r w:rsidRPr="00562F35">
        <w:rPr>
          <w:b/>
          <w:color w:val="auto"/>
          <w:szCs w:val="24"/>
          <w:lang w:val="nl-NL"/>
        </w:rPr>
        <w:t>ĐÀO TẠO SAU ĐẠI HỌC</w:t>
      </w:r>
    </w:p>
    <w:p w:rsidR="00CC4058" w:rsidRPr="00C96BE7" w:rsidRDefault="00BF1B4C" w:rsidP="00C96BE7">
      <w:pPr>
        <w:tabs>
          <w:tab w:val="left" w:pos="0"/>
        </w:tabs>
        <w:spacing w:before="120" w:line="340" w:lineRule="exact"/>
        <w:rPr>
          <w:b/>
          <w:color w:val="auto"/>
          <w:sz w:val="28"/>
          <w:szCs w:val="28"/>
          <w:lang w:val="nl-NL"/>
        </w:rPr>
      </w:pPr>
      <w:r w:rsidRPr="00C96BE7">
        <w:rPr>
          <w:b/>
          <w:color w:val="auto"/>
          <w:sz w:val="28"/>
          <w:szCs w:val="28"/>
          <w:lang w:val="nl-NL"/>
        </w:rPr>
        <w:t>Điều 1</w:t>
      </w:r>
      <w:r w:rsidR="00F80184" w:rsidRPr="00C96BE7">
        <w:rPr>
          <w:b/>
          <w:color w:val="auto"/>
          <w:sz w:val="28"/>
          <w:szCs w:val="28"/>
          <w:lang w:val="nl-NL"/>
        </w:rPr>
        <w:t>6</w:t>
      </w:r>
      <w:r w:rsidRPr="00C96BE7">
        <w:rPr>
          <w:b/>
          <w:color w:val="auto"/>
          <w:sz w:val="28"/>
          <w:szCs w:val="28"/>
          <w:lang w:val="nl-NL"/>
        </w:rPr>
        <w:t>. Điều kiện</w:t>
      </w:r>
      <w:r w:rsidR="00CC4058" w:rsidRPr="00C96BE7">
        <w:rPr>
          <w:b/>
          <w:color w:val="auto"/>
          <w:sz w:val="28"/>
          <w:szCs w:val="28"/>
          <w:lang w:val="nl-NL"/>
        </w:rPr>
        <w:t xml:space="preserve"> cử công chức, viên chức đi đào tạo sau đại học</w:t>
      </w:r>
    </w:p>
    <w:p w:rsidR="005C0931" w:rsidRPr="00C96BE7" w:rsidRDefault="005C0931" w:rsidP="00C96BE7">
      <w:pPr>
        <w:tabs>
          <w:tab w:val="left" w:pos="0"/>
        </w:tabs>
        <w:spacing w:before="120" w:line="340" w:lineRule="exact"/>
        <w:rPr>
          <w:color w:val="auto"/>
          <w:sz w:val="28"/>
          <w:szCs w:val="28"/>
          <w:lang w:val="nl-NL"/>
        </w:rPr>
      </w:pPr>
      <w:r w:rsidRPr="00C96BE7">
        <w:rPr>
          <w:color w:val="auto"/>
          <w:sz w:val="28"/>
          <w:szCs w:val="28"/>
          <w:lang w:val="nl-NL"/>
        </w:rPr>
        <w:t>1. Đối với công chức:</w:t>
      </w:r>
    </w:p>
    <w:p w:rsidR="005C0931" w:rsidRPr="00C96BE7" w:rsidRDefault="005C0931" w:rsidP="00C96BE7">
      <w:pPr>
        <w:tabs>
          <w:tab w:val="left" w:pos="0"/>
        </w:tabs>
        <w:spacing w:before="120" w:line="340" w:lineRule="exact"/>
        <w:rPr>
          <w:color w:val="auto"/>
          <w:sz w:val="28"/>
          <w:szCs w:val="28"/>
          <w:lang w:val="nl-NL"/>
        </w:rPr>
      </w:pPr>
      <w:r w:rsidRPr="00C96BE7">
        <w:rPr>
          <w:color w:val="auto"/>
          <w:sz w:val="28"/>
          <w:szCs w:val="28"/>
          <w:lang w:val="nl-NL"/>
        </w:rPr>
        <w:t>a) Có thời gian công tác từ đủ 03 năm trở lên (không kể thời gian tập sự) và 02 năm liên tục liền kề trước thời điểm được cử đi đào tạo hoàn thành tốt nhiệm vụ;</w:t>
      </w:r>
    </w:p>
    <w:p w:rsidR="005C0931" w:rsidRPr="00C96BE7" w:rsidRDefault="005C0931" w:rsidP="00C96BE7">
      <w:pPr>
        <w:tabs>
          <w:tab w:val="left" w:pos="0"/>
        </w:tabs>
        <w:spacing w:before="120" w:line="340" w:lineRule="exact"/>
        <w:rPr>
          <w:color w:val="auto"/>
          <w:sz w:val="28"/>
          <w:szCs w:val="28"/>
          <w:lang w:val="nl-NL"/>
        </w:rPr>
      </w:pPr>
      <w:r w:rsidRPr="00C96BE7">
        <w:rPr>
          <w:color w:val="auto"/>
          <w:sz w:val="28"/>
          <w:szCs w:val="28"/>
          <w:lang w:val="nl-NL"/>
        </w:rPr>
        <w:t>b) Không quá 40 tuổi tính từ thời điểm được cử đi đào tạo sau đại học lần đầu;</w:t>
      </w:r>
    </w:p>
    <w:p w:rsidR="005C0931" w:rsidRPr="00C96BE7" w:rsidRDefault="005C0931" w:rsidP="00C96BE7">
      <w:pPr>
        <w:tabs>
          <w:tab w:val="left" w:pos="0"/>
        </w:tabs>
        <w:spacing w:before="120" w:line="340" w:lineRule="exact"/>
        <w:rPr>
          <w:color w:val="auto"/>
          <w:sz w:val="28"/>
          <w:szCs w:val="28"/>
          <w:lang w:val="nl-NL"/>
        </w:rPr>
      </w:pPr>
      <w:r w:rsidRPr="00C96BE7">
        <w:rPr>
          <w:color w:val="auto"/>
          <w:sz w:val="28"/>
          <w:szCs w:val="28"/>
          <w:lang w:val="nl-NL"/>
        </w:rPr>
        <w:t>c) Có cam kết thực hiện nhiệm vụ, công vụ tại cơ quan, đơn vị sau khi hoàn thành chương trình đào tạo trong thời gian ít nhất gấp 02 lần thời gian đào tạo;</w:t>
      </w:r>
    </w:p>
    <w:p w:rsidR="005C0931" w:rsidRPr="00C96BE7" w:rsidRDefault="005C0931" w:rsidP="00C96BE7">
      <w:pPr>
        <w:tabs>
          <w:tab w:val="left" w:pos="0"/>
        </w:tabs>
        <w:spacing w:before="120" w:line="340" w:lineRule="exact"/>
        <w:rPr>
          <w:color w:val="auto"/>
          <w:sz w:val="28"/>
          <w:szCs w:val="28"/>
          <w:lang w:val="nl-NL"/>
        </w:rPr>
      </w:pPr>
      <w:r w:rsidRPr="00C96BE7">
        <w:rPr>
          <w:color w:val="auto"/>
          <w:sz w:val="28"/>
          <w:szCs w:val="28"/>
          <w:lang w:val="nl-NL"/>
        </w:rPr>
        <w:t>d) Chuyên ngành đào tạo phù hợp với vị trí việc làm.</w:t>
      </w:r>
    </w:p>
    <w:p w:rsidR="005C0931" w:rsidRPr="00C96BE7" w:rsidRDefault="005C0931" w:rsidP="00C96BE7">
      <w:pPr>
        <w:tabs>
          <w:tab w:val="left" w:pos="0"/>
        </w:tabs>
        <w:spacing w:before="120" w:line="340" w:lineRule="exact"/>
        <w:rPr>
          <w:color w:val="auto"/>
          <w:sz w:val="28"/>
          <w:szCs w:val="28"/>
          <w:lang w:val="nl-NL"/>
        </w:rPr>
      </w:pPr>
      <w:r w:rsidRPr="00C96BE7">
        <w:rPr>
          <w:color w:val="auto"/>
          <w:sz w:val="28"/>
          <w:szCs w:val="28"/>
          <w:lang w:val="nl-NL"/>
        </w:rPr>
        <w:t>2. Đối với viên chức:</w:t>
      </w:r>
    </w:p>
    <w:p w:rsidR="005C0931" w:rsidRPr="00C96BE7" w:rsidRDefault="005C0931" w:rsidP="00C96BE7">
      <w:pPr>
        <w:tabs>
          <w:tab w:val="left" w:pos="0"/>
        </w:tabs>
        <w:spacing w:before="120" w:line="340" w:lineRule="exact"/>
        <w:rPr>
          <w:color w:val="auto"/>
          <w:sz w:val="28"/>
          <w:szCs w:val="28"/>
          <w:lang w:val="nl-NL"/>
        </w:rPr>
      </w:pPr>
      <w:r w:rsidRPr="00C96BE7">
        <w:rPr>
          <w:color w:val="auto"/>
          <w:sz w:val="28"/>
          <w:szCs w:val="28"/>
          <w:lang w:val="nl-NL"/>
        </w:rPr>
        <w:lastRenderedPageBreak/>
        <w:t>a) Đã kết thúc thời gian tập sự (nếu có);</w:t>
      </w:r>
    </w:p>
    <w:p w:rsidR="005C0931" w:rsidRPr="00C96BE7" w:rsidRDefault="005C0931" w:rsidP="00C96BE7">
      <w:pPr>
        <w:tabs>
          <w:tab w:val="left" w:pos="0"/>
        </w:tabs>
        <w:spacing w:before="120" w:line="340" w:lineRule="exact"/>
        <w:rPr>
          <w:color w:val="auto"/>
          <w:sz w:val="28"/>
          <w:szCs w:val="28"/>
          <w:lang w:val="nl-NL"/>
        </w:rPr>
      </w:pPr>
      <w:r w:rsidRPr="00C96BE7">
        <w:rPr>
          <w:color w:val="auto"/>
          <w:sz w:val="28"/>
          <w:szCs w:val="28"/>
          <w:lang w:val="nl-NL"/>
        </w:rPr>
        <w:t>b) Có cam kết thực hiện nhiệm vụ, hoạt động nghề nghiệp tại cơ quan, đơn vị sau khi hoàn thành chương trình đào tạo trong thời gian ít nhất gấp 02 lần thời gian đào tạo;</w:t>
      </w:r>
    </w:p>
    <w:p w:rsidR="005C0931" w:rsidRPr="00C96BE7" w:rsidRDefault="005C0931" w:rsidP="00C96BE7">
      <w:pPr>
        <w:tabs>
          <w:tab w:val="left" w:pos="0"/>
        </w:tabs>
        <w:spacing w:before="120" w:line="340" w:lineRule="exact"/>
        <w:rPr>
          <w:color w:val="auto"/>
          <w:sz w:val="28"/>
          <w:szCs w:val="28"/>
          <w:lang w:val="nl-NL"/>
        </w:rPr>
      </w:pPr>
      <w:r w:rsidRPr="00C96BE7">
        <w:rPr>
          <w:color w:val="auto"/>
          <w:sz w:val="28"/>
          <w:szCs w:val="28"/>
          <w:lang w:val="nl-NL"/>
        </w:rPr>
        <w:t>c) Chuyên ngành đào tạo phù hợp với vị trí việc làm.</w:t>
      </w:r>
    </w:p>
    <w:p w:rsidR="005C0931" w:rsidRPr="00C96BE7" w:rsidRDefault="005C0931" w:rsidP="00C96BE7">
      <w:pPr>
        <w:tabs>
          <w:tab w:val="left" w:pos="0"/>
        </w:tabs>
        <w:spacing w:before="120" w:line="340" w:lineRule="exact"/>
        <w:rPr>
          <w:color w:val="auto"/>
          <w:sz w:val="28"/>
          <w:szCs w:val="28"/>
          <w:lang w:val="nl-NL"/>
        </w:rPr>
      </w:pPr>
      <w:r w:rsidRPr="00C96BE7">
        <w:rPr>
          <w:color w:val="auto"/>
          <w:sz w:val="28"/>
          <w:szCs w:val="28"/>
          <w:lang w:val="nl-NL"/>
        </w:rPr>
        <w:t>3. Công chức, viên chức được cử đi học theo các chương trình hợp tác với nước ngoài được ký kết hoặc gia nhập nhân danh Nhà nước, Chính phủ nước Cộng hòa xã hội chủ nghĩa Việt Nam, ngoài các quy định tại khoản 1, khoản 2 Điều này còn phải đáp ứng yêu cầu khác của chương trình hợp tác.</w:t>
      </w:r>
    </w:p>
    <w:p w:rsidR="004A2FCC" w:rsidRPr="00C96BE7" w:rsidRDefault="004A2FCC" w:rsidP="00C96BE7">
      <w:pPr>
        <w:tabs>
          <w:tab w:val="left" w:pos="0"/>
        </w:tabs>
        <w:spacing w:before="120" w:line="340" w:lineRule="exact"/>
        <w:rPr>
          <w:color w:val="auto"/>
          <w:sz w:val="28"/>
          <w:szCs w:val="28"/>
          <w:lang w:val="nl-NL"/>
        </w:rPr>
      </w:pPr>
      <w:r w:rsidRPr="00C96BE7">
        <w:rPr>
          <w:color w:val="auto"/>
          <w:sz w:val="28"/>
          <w:szCs w:val="28"/>
          <w:lang w:val="nl-NL"/>
        </w:rPr>
        <w:t>4. Đối với công chức, viên chức trước khi được tuyển dụng, tiếp nhận vào làm việc tại các cơ quan, đơn vị thuộc Bộ Khoa học và Công nghệ đang học sau đại học thì có trách nhiệm báo cáo Thủ trưởng đơn vị trực tiếp quản lý công chức xem xét, quyết định nhưng việc học tập không được ảnh hưởng đến thực hiện nhiệm vụ của đơn vị.</w:t>
      </w:r>
    </w:p>
    <w:p w:rsidR="00CC4058" w:rsidRPr="00C96BE7" w:rsidRDefault="00BF1B4C" w:rsidP="00C96BE7">
      <w:pPr>
        <w:tabs>
          <w:tab w:val="left" w:pos="0"/>
        </w:tabs>
        <w:spacing w:before="120" w:line="340" w:lineRule="exact"/>
        <w:rPr>
          <w:b/>
          <w:color w:val="auto"/>
          <w:sz w:val="28"/>
          <w:szCs w:val="28"/>
          <w:lang w:val="nl-NL"/>
        </w:rPr>
      </w:pPr>
      <w:r w:rsidRPr="00C96BE7">
        <w:rPr>
          <w:b/>
          <w:color w:val="auto"/>
          <w:sz w:val="28"/>
          <w:szCs w:val="28"/>
          <w:lang w:val="nl-NL"/>
        </w:rPr>
        <w:t>Điều 1</w:t>
      </w:r>
      <w:r w:rsidR="00F80184" w:rsidRPr="00C96BE7">
        <w:rPr>
          <w:b/>
          <w:color w:val="auto"/>
          <w:sz w:val="28"/>
          <w:szCs w:val="28"/>
          <w:lang w:val="nl-NL"/>
        </w:rPr>
        <w:t>7</w:t>
      </w:r>
      <w:r w:rsidRPr="00C96BE7">
        <w:rPr>
          <w:b/>
          <w:color w:val="auto"/>
          <w:sz w:val="28"/>
          <w:szCs w:val="28"/>
          <w:lang w:val="nl-NL"/>
        </w:rPr>
        <w:t>.</w:t>
      </w:r>
      <w:r w:rsidRPr="00C96BE7">
        <w:rPr>
          <w:color w:val="auto"/>
          <w:sz w:val="28"/>
          <w:szCs w:val="28"/>
          <w:lang w:val="nl-NL"/>
        </w:rPr>
        <w:t xml:space="preserve"> </w:t>
      </w:r>
      <w:r w:rsidR="00CC4058" w:rsidRPr="00C96BE7">
        <w:rPr>
          <w:b/>
          <w:color w:val="auto"/>
          <w:sz w:val="28"/>
          <w:szCs w:val="28"/>
          <w:lang w:val="nl-NL"/>
        </w:rPr>
        <w:t xml:space="preserve">Hồ sơ </w:t>
      </w:r>
      <w:r w:rsidRPr="00C96BE7">
        <w:rPr>
          <w:b/>
          <w:color w:val="auto"/>
          <w:sz w:val="28"/>
          <w:szCs w:val="28"/>
          <w:lang w:val="nl-NL"/>
        </w:rPr>
        <w:t>cử</w:t>
      </w:r>
      <w:r w:rsidR="00CC4058" w:rsidRPr="00C96BE7">
        <w:rPr>
          <w:b/>
          <w:color w:val="auto"/>
          <w:sz w:val="28"/>
          <w:szCs w:val="28"/>
          <w:lang w:val="nl-NL"/>
        </w:rPr>
        <w:t xml:space="preserve"> đi đào tạo sau đại học (trong nước và nước ngoài)</w:t>
      </w:r>
    </w:p>
    <w:p w:rsidR="00BF1B4C" w:rsidRPr="00C96BE7" w:rsidRDefault="00BF1B4C" w:rsidP="00C96BE7">
      <w:pPr>
        <w:tabs>
          <w:tab w:val="left" w:pos="0"/>
        </w:tabs>
        <w:spacing w:before="120" w:line="340" w:lineRule="exact"/>
        <w:rPr>
          <w:color w:val="auto"/>
          <w:sz w:val="28"/>
          <w:szCs w:val="28"/>
          <w:lang w:val="nl-NL"/>
        </w:rPr>
      </w:pPr>
      <w:r w:rsidRPr="00C96BE7">
        <w:rPr>
          <w:color w:val="auto"/>
          <w:sz w:val="28"/>
          <w:szCs w:val="28"/>
          <w:lang w:val="nl-NL"/>
        </w:rPr>
        <w:t>1. Hồ sơ đăng ký dự tuyển gồm:</w:t>
      </w:r>
    </w:p>
    <w:p w:rsidR="00BF1B4C" w:rsidRPr="00C96BE7" w:rsidRDefault="00BF1B4C" w:rsidP="00C96BE7">
      <w:pPr>
        <w:tabs>
          <w:tab w:val="left" w:pos="0"/>
        </w:tabs>
        <w:spacing w:before="120" w:line="340" w:lineRule="exact"/>
        <w:rPr>
          <w:color w:val="auto"/>
          <w:sz w:val="28"/>
          <w:szCs w:val="28"/>
          <w:lang w:val="nl-NL"/>
        </w:rPr>
      </w:pPr>
      <w:r w:rsidRPr="00C96BE7">
        <w:rPr>
          <w:color w:val="auto"/>
          <w:sz w:val="28"/>
          <w:szCs w:val="28"/>
          <w:lang w:val="nl-NL"/>
        </w:rPr>
        <w:t>a) Thông báo tuyển sinh của cơ sở đào tạo;</w:t>
      </w:r>
    </w:p>
    <w:p w:rsidR="00BF1B4C" w:rsidRPr="00C96BE7" w:rsidRDefault="00BF1B4C" w:rsidP="00C96BE7">
      <w:pPr>
        <w:tabs>
          <w:tab w:val="left" w:pos="0"/>
        </w:tabs>
        <w:spacing w:before="120" w:line="340" w:lineRule="exact"/>
        <w:rPr>
          <w:color w:val="auto"/>
          <w:sz w:val="28"/>
          <w:szCs w:val="28"/>
          <w:lang w:val="nl-NL"/>
        </w:rPr>
      </w:pPr>
      <w:r w:rsidRPr="00C96BE7">
        <w:rPr>
          <w:color w:val="auto"/>
          <w:sz w:val="28"/>
          <w:szCs w:val="28"/>
          <w:lang w:val="nl-NL"/>
        </w:rPr>
        <w:t>b) Đơn đăng ký dự tuyển;</w:t>
      </w:r>
    </w:p>
    <w:p w:rsidR="00BF1B4C" w:rsidRPr="00C96BE7" w:rsidRDefault="00BF1B4C" w:rsidP="00C96BE7">
      <w:pPr>
        <w:tabs>
          <w:tab w:val="left" w:pos="0"/>
        </w:tabs>
        <w:spacing w:before="120" w:line="340" w:lineRule="exact"/>
        <w:rPr>
          <w:color w:val="auto"/>
          <w:sz w:val="28"/>
          <w:szCs w:val="28"/>
          <w:lang w:val="nl-NL"/>
        </w:rPr>
      </w:pPr>
      <w:r w:rsidRPr="00C96BE7">
        <w:rPr>
          <w:color w:val="auto"/>
          <w:sz w:val="28"/>
          <w:szCs w:val="28"/>
          <w:lang w:val="nl-NL"/>
        </w:rPr>
        <w:t>c) Văn bản giới thiệu của thủ trưởng đơn vị sử dụng công chức, viên chức;</w:t>
      </w:r>
    </w:p>
    <w:p w:rsidR="00BF1B4C" w:rsidRPr="00C96BE7" w:rsidRDefault="00BF1B4C" w:rsidP="00C96BE7">
      <w:pPr>
        <w:tabs>
          <w:tab w:val="left" w:pos="0"/>
        </w:tabs>
        <w:spacing w:before="120" w:line="340" w:lineRule="exact"/>
        <w:rPr>
          <w:color w:val="auto"/>
          <w:sz w:val="28"/>
          <w:szCs w:val="28"/>
          <w:lang w:val="nl-NL"/>
        </w:rPr>
      </w:pPr>
      <w:r w:rsidRPr="00C96BE7">
        <w:rPr>
          <w:color w:val="auto"/>
          <w:sz w:val="28"/>
          <w:szCs w:val="28"/>
          <w:lang w:val="nl-NL"/>
        </w:rPr>
        <w:t>d) Sơ yếu l</w:t>
      </w:r>
      <w:r w:rsidR="00F80184" w:rsidRPr="00C96BE7">
        <w:rPr>
          <w:color w:val="auto"/>
          <w:sz w:val="28"/>
          <w:szCs w:val="28"/>
          <w:lang w:val="nl-NL"/>
        </w:rPr>
        <w:t>ý</w:t>
      </w:r>
      <w:r w:rsidRPr="00C96BE7">
        <w:rPr>
          <w:color w:val="auto"/>
          <w:sz w:val="28"/>
          <w:szCs w:val="28"/>
          <w:lang w:val="nl-NL"/>
        </w:rPr>
        <w:t xml:space="preserve"> lịch có xác nhận của thủ trưởng đơn vị;</w:t>
      </w:r>
    </w:p>
    <w:p w:rsidR="005E2D84" w:rsidRPr="00C96BE7" w:rsidRDefault="005E2D84" w:rsidP="00C96BE7">
      <w:pPr>
        <w:tabs>
          <w:tab w:val="left" w:pos="0"/>
        </w:tabs>
        <w:spacing w:before="120" w:line="340" w:lineRule="exact"/>
        <w:rPr>
          <w:color w:val="auto"/>
          <w:sz w:val="28"/>
          <w:szCs w:val="28"/>
          <w:lang w:val="nl-NL"/>
        </w:rPr>
      </w:pPr>
      <w:r w:rsidRPr="00C96BE7">
        <w:rPr>
          <w:color w:val="auto"/>
          <w:sz w:val="28"/>
          <w:szCs w:val="28"/>
          <w:lang w:val="nl-NL"/>
        </w:rPr>
        <w:t>đ) Bản thuyết trình về nội dung nghiên cứu, học tập.</w:t>
      </w:r>
    </w:p>
    <w:p w:rsidR="005E2D84" w:rsidRPr="00C96BE7" w:rsidRDefault="005E2D84" w:rsidP="00C96BE7">
      <w:pPr>
        <w:tabs>
          <w:tab w:val="left" w:pos="0"/>
        </w:tabs>
        <w:spacing w:before="120" w:line="340" w:lineRule="exact"/>
        <w:rPr>
          <w:color w:val="auto"/>
          <w:sz w:val="28"/>
          <w:szCs w:val="28"/>
          <w:lang w:val="nl-NL"/>
        </w:rPr>
      </w:pPr>
      <w:r w:rsidRPr="00C96BE7">
        <w:rPr>
          <w:color w:val="auto"/>
          <w:sz w:val="28"/>
          <w:szCs w:val="28"/>
          <w:lang w:val="nl-NL"/>
        </w:rPr>
        <w:t>e) Các giấy tờ khác theo yêu cầu của khóa đào tạo.</w:t>
      </w:r>
    </w:p>
    <w:p w:rsidR="005E2D84" w:rsidRPr="00C96BE7" w:rsidRDefault="005E2D84" w:rsidP="00C96BE7">
      <w:pPr>
        <w:tabs>
          <w:tab w:val="left" w:pos="0"/>
        </w:tabs>
        <w:spacing w:before="120" w:line="340" w:lineRule="exact"/>
        <w:rPr>
          <w:color w:val="auto"/>
          <w:sz w:val="28"/>
          <w:szCs w:val="28"/>
          <w:lang w:val="nl-NL"/>
        </w:rPr>
      </w:pPr>
      <w:r w:rsidRPr="00C96BE7">
        <w:rPr>
          <w:color w:val="auto"/>
          <w:sz w:val="28"/>
          <w:szCs w:val="28"/>
          <w:lang w:val="nl-NL"/>
        </w:rPr>
        <w:t>2. Hồ sơ cử đi đào tạo sau đại học gồm:</w:t>
      </w:r>
    </w:p>
    <w:p w:rsidR="005E2D84" w:rsidRPr="00C96BE7" w:rsidRDefault="005E2D84" w:rsidP="00C96BE7">
      <w:pPr>
        <w:spacing w:before="120" w:line="340" w:lineRule="exact"/>
        <w:rPr>
          <w:color w:val="auto"/>
          <w:sz w:val="28"/>
          <w:szCs w:val="28"/>
          <w:lang w:val="nl-NL"/>
        </w:rPr>
      </w:pPr>
      <w:r w:rsidRPr="00C96BE7">
        <w:rPr>
          <w:color w:val="auto"/>
          <w:sz w:val="28"/>
          <w:szCs w:val="28"/>
          <w:lang w:val="nl-NL"/>
        </w:rPr>
        <w:t>a) Đơn xin đi học;</w:t>
      </w:r>
    </w:p>
    <w:p w:rsidR="005E2D84" w:rsidRPr="00C96BE7" w:rsidRDefault="005E2D84" w:rsidP="00C96BE7">
      <w:pPr>
        <w:spacing w:before="120" w:line="340" w:lineRule="exact"/>
        <w:rPr>
          <w:color w:val="auto"/>
          <w:sz w:val="28"/>
          <w:szCs w:val="28"/>
          <w:lang w:val="nl-NL"/>
        </w:rPr>
      </w:pPr>
      <w:r w:rsidRPr="00C96BE7">
        <w:rPr>
          <w:color w:val="auto"/>
          <w:sz w:val="28"/>
          <w:szCs w:val="28"/>
          <w:lang w:val="nl-NL"/>
        </w:rPr>
        <w:t>b) Văn bản đề nghị cử đi đào tạo của thủ trưởng đơn vị sử dụng công chức, viên chức;</w:t>
      </w:r>
    </w:p>
    <w:p w:rsidR="005E2D84" w:rsidRPr="00C96BE7" w:rsidRDefault="005E2D84" w:rsidP="00C96BE7">
      <w:pPr>
        <w:spacing w:before="120" w:line="340" w:lineRule="exact"/>
        <w:rPr>
          <w:color w:val="auto"/>
          <w:sz w:val="28"/>
          <w:szCs w:val="28"/>
          <w:lang w:val="nl-NL"/>
        </w:rPr>
      </w:pPr>
      <w:r w:rsidRPr="00C96BE7">
        <w:rPr>
          <w:color w:val="auto"/>
          <w:sz w:val="28"/>
          <w:szCs w:val="28"/>
          <w:lang w:val="nl-NL"/>
        </w:rPr>
        <w:t>c) Sơ yếu lí lịch có xác nhận của thủ trưởng đơn vị; Quyết định tuyển dụng;</w:t>
      </w:r>
    </w:p>
    <w:p w:rsidR="005E2D84" w:rsidRPr="004E021E" w:rsidRDefault="005E2D84" w:rsidP="00C96BE7">
      <w:pPr>
        <w:spacing w:before="120" w:line="340" w:lineRule="exact"/>
        <w:rPr>
          <w:color w:val="FF0000"/>
          <w:sz w:val="28"/>
          <w:szCs w:val="28"/>
          <w:lang w:val="nl-NL"/>
        </w:rPr>
      </w:pPr>
      <w:r w:rsidRPr="00C96BE7">
        <w:rPr>
          <w:color w:val="auto"/>
          <w:sz w:val="28"/>
          <w:szCs w:val="28"/>
          <w:lang w:val="nl-NL"/>
        </w:rPr>
        <w:t xml:space="preserve">d) Bản cam kết thực hiện nghĩa vụ của công chức, viên chức được cử đi đào tạo có xác nhận của Thủ trưởng đơn </w:t>
      </w:r>
      <w:r w:rsidRPr="004E021E">
        <w:rPr>
          <w:color w:val="FF0000"/>
          <w:sz w:val="28"/>
          <w:szCs w:val="28"/>
          <w:lang w:val="nl-NL"/>
        </w:rPr>
        <w:t>vị</w:t>
      </w:r>
      <w:r w:rsidR="004E021E" w:rsidRPr="004E021E">
        <w:rPr>
          <w:color w:val="FF0000"/>
          <w:sz w:val="28"/>
          <w:szCs w:val="28"/>
          <w:lang w:val="nl-NL"/>
        </w:rPr>
        <w:t xml:space="preserve"> (theo mẫu tại Phụ lục 1 ban hành kèm theo Quy chế này)</w:t>
      </w:r>
      <w:r w:rsidRPr="004E021E">
        <w:rPr>
          <w:color w:val="FF0000"/>
          <w:sz w:val="28"/>
          <w:szCs w:val="28"/>
          <w:lang w:val="nl-NL"/>
        </w:rPr>
        <w:t>;</w:t>
      </w:r>
    </w:p>
    <w:p w:rsidR="005E2D84" w:rsidRPr="00C96BE7" w:rsidRDefault="005E2D84" w:rsidP="00C96BE7">
      <w:pPr>
        <w:spacing w:before="120" w:line="340" w:lineRule="exact"/>
        <w:rPr>
          <w:color w:val="auto"/>
          <w:spacing w:val="-6"/>
          <w:sz w:val="28"/>
          <w:szCs w:val="28"/>
          <w:lang w:val="nl-NL"/>
        </w:rPr>
      </w:pPr>
      <w:r w:rsidRPr="00C96BE7">
        <w:rPr>
          <w:color w:val="auto"/>
          <w:spacing w:val="-6"/>
          <w:sz w:val="28"/>
          <w:szCs w:val="28"/>
          <w:lang w:val="nl-NL"/>
        </w:rPr>
        <w:t>đ) Thông báo kết quả trúng tuyển hoặc giấy triệu tập đi học của cơ sở đào tạo;</w:t>
      </w:r>
    </w:p>
    <w:p w:rsidR="005E2D84" w:rsidRPr="00C96BE7" w:rsidRDefault="005E2D84" w:rsidP="00C96BE7">
      <w:pPr>
        <w:spacing w:before="120" w:line="340" w:lineRule="exact"/>
        <w:rPr>
          <w:color w:val="auto"/>
          <w:sz w:val="28"/>
          <w:szCs w:val="28"/>
          <w:lang w:val="nl-NL"/>
        </w:rPr>
      </w:pPr>
      <w:r w:rsidRPr="00C96BE7">
        <w:rPr>
          <w:color w:val="auto"/>
          <w:sz w:val="28"/>
          <w:szCs w:val="28"/>
          <w:lang w:val="nl-NL"/>
        </w:rPr>
        <w:t>e) Thư mời của cơ sở đào tạo nước ngoài (được dịch và công chứng) đối với các trường hợp đi đào tạo ở nước ngoài, trong đó nêu rõ lý do, thời gian đào tạo, nguồn kinh phí (trường hợp thư mời không xác định rõ nguồn kinh phí phải có giấy xác nhận nguồn kinh phí kèm theo);</w:t>
      </w:r>
    </w:p>
    <w:p w:rsidR="00A76199" w:rsidRPr="00C96BE7" w:rsidRDefault="005E2D84" w:rsidP="00C96BE7">
      <w:pPr>
        <w:tabs>
          <w:tab w:val="left" w:pos="0"/>
        </w:tabs>
        <w:spacing w:before="120" w:line="340" w:lineRule="exact"/>
        <w:rPr>
          <w:color w:val="auto"/>
          <w:sz w:val="28"/>
          <w:szCs w:val="28"/>
          <w:lang w:val="nl-NL"/>
        </w:rPr>
      </w:pPr>
      <w:r w:rsidRPr="00C96BE7">
        <w:rPr>
          <w:color w:val="auto"/>
          <w:sz w:val="28"/>
          <w:szCs w:val="28"/>
          <w:lang w:val="nl-NL"/>
        </w:rPr>
        <w:t>g) Các giấy tờ khác theo yêu cầu của khóa học.</w:t>
      </w:r>
    </w:p>
    <w:p w:rsidR="00562F35" w:rsidRDefault="00562F35" w:rsidP="00C96BE7">
      <w:pPr>
        <w:tabs>
          <w:tab w:val="left" w:pos="0"/>
        </w:tabs>
        <w:spacing w:before="120" w:line="340" w:lineRule="exact"/>
        <w:rPr>
          <w:b/>
          <w:color w:val="auto"/>
          <w:sz w:val="28"/>
          <w:szCs w:val="28"/>
          <w:lang w:val="nl-NL"/>
        </w:rPr>
      </w:pPr>
    </w:p>
    <w:p w:rsidR="00562F35" w:rsidRDefault="00562F35" w:rsidP="00C96BE7">
      <w:pPr>
        <w:tabs>
          <w:tab w:val="left" w:pos="0"/>
        </w:tabs>
        <w:spacing w:before="120" w:line="340" w:lineRule="exact"/>
        <w:rPr>
          <w:b/>
          <w:color w:val="auto"/>
          <w:sz w:val="28"/>
          <w:szCs w:val="28"/>
          <w:lang w:val="nl-NL"/>
        </w:rPr>
      </w:pPr>
    </w:p>
    <w:p w:rsidR="00CC4058" w:rsidRPr="00C96BE7" w:rsidRDefault="00A76199" w:rsidP="00C96BE7">
      <w:pPr>
        <w:tabs>
          <w:tab w:val="left" w:pos="0"/>
        </w:tabs>
        <w:spacing w:before="120" w:line="340" w:lineRule="exact"/>
        <w:rPr>
          <w:b/>
          <w:color w:val="auto"/>
          <w:sz w:val="28"/>
          <w:szCs w:val="28"/>
          <w:lang w:val="nl-NL"/>
        </w:rPr>
      </w:pPr>
      <w:r w:rsidRPr="00C96BE7">
        <w:rPr>
          <w:b/>
          <w:color w:val="auto"/>
          <w:sz w:val="28"/>
          <w:szCs w:val="28"/>
          <w:lang w:val="nl-NL"/>
        </w:rPr>
        <w:t xml:space="preserve">Điều </w:t>
      </w:r>
      <w:r w:rsidR="00F80184" w:rsidRPr="00C96BE7">
        <w:rPr>
          <w:b/>
          <w:color w:val="auto"/>
          <w:sz w:val="28"/>
          <w:szCs w:val="28"/>
          <w:lang w:val="nl-NL"/>
        </w:rPr>
        <w:t>18</w:t>
      </w:r>
      <w:r w:rsidRPr="00C96BE7">
        <w:rPr>
          <w:b/>
          <w:color w:val="auto"/>
          <w:sz w:val="28"/>
          <w:szCs w:val="28"/>
          <w:lang w:val="nl-NL"/>
        </w:rPr>
        <w:t>. G</w:t>
      </w:r>
      <w:r w:rsidR="00CC4058" w:rsidRPr="00C96BE7">
        <w:rPr>
          <w:b/>
          <w:color w:val="auto"/>
          <w:sz w:val="28"/>
          <w:szCs w:val="28"/>
          <w:lang w:val="nl-NL"/>
        </w:rPr>
        <w:t>ia hạn thời gian đào tạo sau đại học</w:t>
      </w:r>
    </w:p>
    <w:p w:rsidR="00A76199" w:rsidRPr="00C96BE7" w:rsidRDefault="00A76199" w:rsidP="00C96BE7">
      <w:pPr>
        <w:spacing w:before="120" w:line="340" w:lineRule="exact"/>
        <w:rPr>
          <w:color w:val="auto"/>
          <w:sz w:val="28"/>
          <w:szCs w:val="28"/>
          <w:lang w:val="nl-NL"/>
        </w:rPr>
      </w:pPr>
      <w:r w:rsidRPr="00C96BE7">
        <w:rPr>
          <w:color w:val="auto"/>
          <w:sz w:val="28"/>
          <w:szCs w:val="28"/>
          <w:lang w:val="nl-NL"/>
        </w:rPr>
        <w:t>Công chức, viên chức được cử đi đào tạo sau đại học hết thời hạn theo Quyết định của cấp có thẩm quyền mà chưa hoàn thành khóa học phải gửi hồ sơ xin gia hạn thời gian đào tạo đến cơ quan cử công chức, viên chức đi đào tạo ít nhất 30 ngày trước khi hết thời hạn đào tạo. Hồ sơ xin gia hạn gồm có:</w:t>
      </w:r>
    </w:p>
    <w:p w:rsidR="00A76199" w:rsidRPr="00C96BE7" w:rsidRDefault="00A76199" w:rsidP="00C96BE7">
      <w:pPr>
        <w:spacing w:before="120" w:line="340" w:lineRule="exact"/>
        <w:rPr>
          <w:color w:val="auto"/>
          <w:sz w:val="28"/>
          <w:szCs w:val="28"/>
          <w:lang w:val="nl-NL"/>
        </w:rPr>
      </w:pPr>
      <w:r w:rsidRPr="00C96BE7">
        <w:rPr>
          <w:color w:val="auto"/>
          <w:sz w:val="28"/>
          <w:szCs w:val="28"/>
          <w:lang w:val="nl-NL"/>
        </w:rPr>
        <w:t xml:space="preserve">a) </w:t>
      </w:r>
      <w:r w:rsidR="00910B09" w:rsidRPr="00C96BE7">
        <w:rPr>
          <w:color w:val="auto"/>
          <w:sz w:val="28"/>
          <w:szCs w:val="28"/>
          <w:lang w:val="nl-NL"/>
        </w:rPr>
        <w:t xml:space="preserve">Đơn xin gia hạn </w:t>
      </w:r>
      <w:r w:rsidRPr="00C96BE7">
        <w:rPr>
          <w:color w:val="auto"/>
          <w:sz w:val="28"/>
          <w:szCs w:val="28"/>
          <w:lang w:val="nl-NL"/>
        </w:rPr>
        <w:t>thời gian học tập, nêu rõ lý do xin gia hạn</w:t>
      </w:r>
      <w:r w:rsidR="00910B09" w:rsidRPr="00C96BE7">
        <w:rPr>
          <w:color w:val="auto"/>
          <w:sz w:val="28"/>
          <w:szCs w:val="28"/>
          <w:lang w:val="nl-NL"/>
        </w:rPr>
        <w:t>, thời gian xin gia hạn, nguồn kinh phí cho việc học tập trong thời gian xin gia hạn;</w:t>
      </w:r>
    </w:p>
    <w:p w:rsidR="00910B09" w:rsidRPr="00C96BE7" w:rsidRDefault="00910B09" w:rsidP="00C96BE7">
      <w:pPr>
        <w:spacing w:before="120" w:line="340" w:lineRule="exact"/>
        <w:rPr>
          <w:color w:val="auto"/>
          <w:sz w:val="28"/>
          <w:szCs w:val="28"/>
          <w:lang w:val="nl-NL"/>
        </w:rPr>
      </w:pPr>
      <w:r w:rsidRPr="00C96BE7">
        <w:rPr>
          <w:color w:val="auto"/>
          <w:sz w:val="28"/>
          <w:szCs w:val="28"/>
          <w:lang w:val="nl-NL"/>
        </w:rPr>
        <w:t>b) Báo cáo kết quả học tập từ khi bắt đầu khóa học đến thời điểm xin gia hạn; dự kiến nội dung học tập cần hoàn thành trong thời gian xin gia hạn;</w:t>
      </w:r>
    </w:p>
    <w:p w:rsidR="00A76199" w:rsidRPr="00C96BE7" w:rsidRDefault="00910B09" w:rsidP="00C96BE7">
      <w:pPr>
        <w:spacing w:before="120" w:line="340" w:lineRule="exact"/>
        <w:rPr>
          <w:color w:val="auto"/>
          <w:sz w:val="28"/>
          <w:szCs w:val="28"/>
          <w:lang w:val="nl-NL"/>
        </w:rPr>
      </w:pPr>
      <w:r w:rsidRPr="00C96BE7">
        <w:rPr>
          <w:color w:val="auto"/>
          <w:sz w:val="28"/>
          <w:szCs w:val="28"/>
          <w:lang w:val="nl-NL"/>
        </w:rPr>
        <w:t>c</w:t>
      </w:r>
      <w:r w:rsidR="00A76199" w:rsidRPr="00C96BE7">
        <w:rPr>
          <w:color w:val="auto"/>
          <w:sz w:val="28"/>
          <w:szCs w:val="28"/>
          <w:lang w:val="nl-NL"/>
        </w:rPr>
        <w:t>) Văn bản đề nghị của thủ trưởng đơn vị sử dụng công chức, viên chức (trường hợp thuộc thẩm quyền ra quyết định của Bộ);</w:t>
      </w:r>
    </w:p>
    <w:p w:rsidR="007136D0" w:rsidRPr="00C96BE7" w:rsidRDefault="007136D0" w:rsidP="00C96BE7">
      <w:pPr>
        <w:spacing w:before="120" w:line="340" w:lineRule="exact"/>
        <w:rPr>
          <w:color w:val="auto"/>
          <w:sz w:val="28"/>
          <w:szCs w:val="28"/>
          <w:lang w:val="nl-NL"/>
        </w:rPr>
      </w:pPr>
      <w:r w:rsidRPr="00C96BE7">
        <w:rPr>
          <w:color w:val="auto"/>
          <w:sz w:val="28"/>
          <w:szCs w:val="28"/>
          <w:lang w:val="nl-NL"/>
        </w:rPr>
        <w:t>d) Bản photo quyết định cử đi đào tạo, quyết định gia hạn lần trước của cấp có thẩm quyền (nếu có);</w:t>
      </w:r>
    </w:p>
    <w:p w:rsidR="00A76199" w:rsidRPr="00C96BE7" w:rsidRDefault="007136D0" w:rsidP="00C96BE7">
      <w:pPr>
        <w:tabs>
          <w:tab w:val="left" w:pos="0"/>
        </w:tabs>
        <w:spacing w:before="120" w:line="340" w:lineRule="exact"/>
        <w:rPr>
          <w:color w:val="auto"/>
          <w:sz w:val="28"/>
          <w:szCs w:val="28"/>
          <w:lang w:val="nl-NL"/>
        </w:rPr>
      </w:pPr>
      <w:r w:rsidRPr="00C96BE7">
        <w:rPr>
          <w:color w:val="auto"/>
          <w:sz w:val="28"/>
          <w:szCs w:val="28"/>
          <w:lang w:val="nl-NL"/>
        </w:rPr>
        <w:t>đ</w:t>
      </w:r>
      <w:r w:rsidR="00A76199" w:rsidRPr="00C96BE7">
        <w:rPr>
          <w:color w:val="auto"/>
          <w:sz w:val="28"/>
          <w:szCs w:val="28"/>
          <w:lang w:val="nl-NL"/>
        </w:rPr>
        <w:t xml:space="preserve">) </w:t>
      </w:r>
      <w:r w:rsidRPr="00C96BE7">
        <w:rPr>
          <w:color w:val="auto"/>
          <w:sz w:val="28"/>
          <w:szCs w:val="28"/>
          <w:lang w:val="nl-NL"/>
        </w:rPr>
        <w:t>Văn bản (thư)</w:t>
      </w:r>
      <w:r w:rsidR="00A76199" w:rsidRPr="00C96BE7">
        <w:rPr>
          <w:color w:val="auto"/>
          <w:sz w:val="28"/>
          <w:szCs w:val="28"/>
          <w:lang w:val="nl-NL"/>
        </w:rPr>
        <w:t xml:space="preserve"> đồng ý gia hạn của cơ sở đào tạo (được dịch và công chứng</w:t>
      </w:r>
      <w:r w:rsidRPr="00C96BE7">
        <w:rPr>
          <w:color w:val="auto"/>
          <w:sz w:val="28"/>
          <w:szCs w:val="28"/>
          <w:lang w:val="nl-NL"/>
        </w:rPr>
        <w:t xml:space="preserve"> nếu đào tạo ở nước ngoài</w:t>
      </w:r>
      <w:r w:rsidR="00A76199" w:rsidRPr="00C96BE7">
        <w:rPr>
          <w:color w:val="auto"/>
          <w:sz w:val="28"/>
          <w:szCs w:val="28"/>
          <w:lang w:val="nl-NL"/>
        </w:rPr>
        <w:t>) trong đó nêu rõ lý do, thời gian gia hạn, nguồn kinh phí (trường hợp thư không xác định rõ nguồn kinh phí phải có giấy xác nhận nguồn kinh phí kèm theo).</w:t>
      </w:r>
    </w:p>
    <w:p w:rsidR="00A05AB7" w:rsidRPr="00C96BE7" w:rsidRDefault="007136D0" w:rsidP="00C96BE7">
      <w:pPr>
        <w:tabs>
          <w:tab w:val="left" w:pos="0"/>
        </w:tabs>
        <w:spacing w:before="120" w:line="340" w:lineRule="exact"/>
        <w:rPr>
          <w:color w:val="auto"/>
          <w:sz w:val="28"/>
          <w:szCs w:val="28"/>
          <w:lang w:val="nl-NL"/>
        </w:rPr>
      </w:pPr>
      <w:r w:rsidRPr="00C96BE7">
        <w:rPr>
          <w:color w:val="auto"/>
          <w:sz w:val="28"/>
          <w:szCs w:val="28"/>
          <w:lang w:val="nl-NL"/>
        </w:rPr>
        <w:t xml:space="preserve">e) Ý kiến của Đại sứ quán Việt Nam tại nước sở tại hoặc ý kiến của cơ quan có thẩm quyền của Việt Nam quản lý học bổng của lưu học sinh ở nước ngoài về việc gia hạn đối với công chức, viên chức được cử đi đào tạo ở nước ngoài (nếu có). </w:t>
      </w:r>
    </w:p>
    <w:p w:rsidR="00A27D8C" w:rsidRPr="00C96BE7" w:rsidRDefault="00A27D8C" w:rsidP="00C96BE7">
      <w:pPr>
        <w:spacing w:before="120" w:line="340" w:lineRule="exact"/>
        <w:rPr>
          <w:b/>
          <w:color w:val="auto"/>
          <w:sz w:val="28"/>
          <w:szCs w:val="28"/>
          <w:lang w:val="nl-NL"/>
        </w:rPr>
      </w:pPr>
      <w:r w:rsidRPr="00C96BE7">
        <w:rPr>
          <w:b/>
          <w:color w:val="auto"/>
          <w:sz w:val="28"/>
          <w:szCs w:val="28"/>
          <w:lang w:val="nl-NL"/>
        </w:rPr>
        <w:t>Điều 19. Tiếp nhận công chức, viên chức sau đào tạo dài hạn ở nước ngoài về nước</w:t>
      </w:r>
    </w:p>
    <w:p w:rsidR="00A27D8C" w:rsidRPr="00C96BE7" w:rsidRDefault="00A27D8C" w:rsidP="00C96BE7">
      <w:pPr>
        <w:spacing w:before="120" w:line="340" w:lineRule="exact"/>
        <w:rPr>
          <w:color w:val="auto"/>
          <w:sz w:val="28"/>
          <w:szCs w:val="28"/>
          <w:lang w:val="nl-NL"/>
        </w:rPr>
      </w:pPr>
      <w:r w:rsidRPr="00C96BE7">
        <w:rPr>
          <w:color w:val="auto"/>
          <w:sz w:val="28"/>
          <w:szCs w:val="28"/>
          <w:lang w:val="nl-NL"/>
        </w:rPr>
        <w:t>1. Trong vòng 15 ngày làm việc, kể từ ngày hết thời hạn đào tạo (theo quyết định) trở về nước, công chức, viên chức phải trình cấp có thẩm quyền xin tiếp nhận trở lại làm việc. Hồ sơ xin tiếp nhận gồm có:</w:t>
      </w:r>
    </w:p>
    <w:p w:rsidR="00A27D8C" w:rsidRPr="00C96BE7" w:rsidRDefault="00A27D8C" w:rsidP="00C96BE7">
      <w:pPr>
        <w:pStyle w:val="ListParagraph"/>
        <w:numPr>
          <w:ilvl w:val="0"/>
          <w:numId w:val="33"/>
        </w:numPr>
        <w:spacing w:before="120" w:line="340" w:lineRule="exact"/>
        <w:rPr>
          <w:color w:val="auto"/>
          <w:sz w:val="28"/>
          <w:szCs w:val="28"/>
          <w:lang w:val="nl-NL"/>
        </w:rPr>
      </w:pPr>
      <w:r w:rsidRPr="00C96BE7">
        <w:rPr>
          <w:color w:val="auto"/>
          <w:sz w:val="28"/>
          <w:szCs w:val="28"/>
          <w:lang w:val="nl-NL"/>
        </w:rPr>
        <w:t xml:space="preserve">Đơn xin tiếp nhận; </w:t>
      </w:r>
    </w:p>
    <w:p w:rsidR="00A27D8C" w:rsidRPr="00C96BE7" w:rsidRDefault="00A27D8C" w:rsidP="00C96BE7">
      <w:pPr>
        <w:spacing w:before="120" w:line="340" w:lineRule="exact"/>
        <w:rPr>
          <w:color w:val="auto"/>
          <w:sz w:val="28"/>
          <w:szCs w:val="28"/>
          <w:lang w:val="nl-NL"/>
        </w:rPr>
      </w:pPr>
      <w:r w:rsidRPr="00C96BE7">
        <w:rPr>
          <w:color w:val="auto"/>
          <w:sz w:val="28"/>
          <w:szCs w:val="28"/>
          <w:lang w:val="nl-NL"/>
        </w:rPr>
        <w:t>b) Văn bản đề nghị tiếp nhận của thủ trưởng đơn vị sử dụng công chức, viên chức (trường hợp thuộc thẩm quyền ra quyết định của Bộ);</w:t>
      </w:r>
    </w:p>
    <w:p w:rsidR="00A27D8C" w:rsidRPr="00C96BE7" w:rsidRDefault="00A27D8C" w:rsidP="00C96BE7">
      <w:pPr>
        <w:spacing w:before="120" w:line="340" w:lineRule="exact"/>
        <w:rPr>
          <w:color w:val="auto"/>
          <w:sz w:val="28"/>
          <w:szCs w:val="28"/>
          <w:lang w:val="nl-NL"/>
        </w:rPr>
      </w:pPr>
      <w:r w:rsidRPr="00C96BE7">
        <w:rPr>
          <w:color w:val="auto"/>
          <w:sz w:val="28"/>
          <w:szCs w:val="28"/>
          <w:lang w:val="nl-NL"/>
        </w:rPr>
        <w:t>c) Bản sao có chứng thực văn bằng, chứng chỉ của khóa học;</w:t>
      </w:r>
    </w:p>
    <w:p w:rsidR="00A27D8C" w:rsidRPr="00C96BE7" w:rsidRDefault="00A27D8C" w:rsidP="00C96BE7">
      <w:pPr>
        <w:spacing w:before="120" w:line="340" w:lineRule="exact"/>
        <w:rPr>
          <w:color w:val="auto"/>
          <w:sz w:val="28"/>
          <w:szCs w:val="28"/>
          <w:lang w:val="nl-NL"/>
        </w:rPr>
      </w:pPr>
      <w:r w:rsidRPr="00C96BE7">
        <w:rPr>
          <w:color w:val="auto"/>
          <w:sz w:val="28"/>
          <w:szCs w:val="28"/>
          <w:lang w:val="nl-NL"/>
        </w:rPr>
        <w:t>d) Bản chụp hộ chiếu (có trang đóng dấu nhập cảnh Việt Nam);</w:t>
      </w:r>
    </w:p>
    <w:p w:rsidR="00A27D8C" w:rsidRPr="00C96BE7" w:rsidRDefault="00A27D8C" w:rsidP="00C96BE7">
      <w:pPr>
        <w:spacing w:before="120" w:line="340" w:lineRule="exact"/>
        <w:rPr>
          <w:color w:val="auto"/>
          <w:sz w:val="28"/>
          <w:szCs w:val="28"/>
          <w:lang w:val="nl-NL"/>
        </w:rPr>
      </w:pPr>
      <w:r w:rsidRPr="00C96BE7">
        <w:rPr>
          <w:color w:val="auto"/>
          <w:sz w:val="28"/>
          <w:szCs w:val="28"/>
          <w:lang w:val="nl-NL"/>
        </w:rPr>
        <w:t>đ) Báo cáo khóa học.</w:t>
      </w:r>
    </w:p>
    <w:p w:rsidR="00A27D8C" w:rsidRPr="00C96BE7" w:rsidRDefault="00A27D8C" w:rsidP="00C96BE7">
      <w:pPr>
        <w:spacing w:before="120" w:line="340" w:lineRule="exact"/>
        <w:rPr>
          <w:color w:val="auto"/>
          <w:sz w:val="28"/>
          <w:szCs w:val="28"/>
        </w:rPr>
      </w:pPr>
      <w:r w:rsidRPr="00C96BE7">
        <w:rPr>
          <w:color w:val="auto"/>
          <w:sz w:val="28"/>
          <w:szCs w:val="28"/>
        </w:rPr>
        <w:t xml:space="preserve">2. Cấp nào có thẩm quyền quyết định cử viên chức đi đào tạo thì có trách nhiệm tiếp nhận công chức trở lại sau khóa đào tạo. </w:t>
      </w:r>
    </w:p>
    <w:p w:rsidR="00CC4058" w:rsidRPr="00C96BE7" w:rsidRDefault="00CC4058" w:rsidP="00562F35">
      <w:pPr>
        <w:tabs>
          <w:tab w:val="left" w:pos="0"/>
        </w:tabs>
        <w:spacing w:before="120" w:line="340" w:lineRule="exact"/>
        <w:rPr>
          <w:b/>
          <w:color w:val="auto"/>
          <w:sz w:val="28"/>
          <w:szCs w:val="28"/>
          <w:lang w:val="nl-NL"/>
        </w:rPr>
      </w:pPr>
      <w:r w:rsidRPr="00C96BE7">
        <w:rPr>
          <w:b/>
          <w:color w:val="auto"/>
          <w:sz w:val="28"/>
          <w:szCs w:val="28"/>
          <w:lang w:val="nl-NL"/>
        </w:rPr>
        <w:t>M</w:t>
      </w:r>
      <w:r w:rsidR="00562F35">
        <w:rPr>
          <w:b/>
          <w:color w:val="auto"/>
          <w:sz w:val="28"/>
          <w:szCs w:val="28"/>
          <w:lang w:val="nl-NL"/>
        </w:rPr>
        <w:t>ục</w:t>
      </w:r>
      <w:r w:rsidR="004A2FCC" w:rsidRPr="00C96BE7">
        <w:rPr>
          <w:b/>
          <w:color w:val="auto"/>
          <w:sz w:val="28"/>
          <w:szCs w:val="28"/>
          <w:lang w:val="nl-NL"/>
        </w:rPr>
        <w:t xml:space="preserve"> 3</w:t>
      </w:r>
      <w:r w:rsidR="00562F35">
        <w:rPr>
          <w:b/>
          <w:color w:val="auto"/>
          <w:sz w:val="28"/>
          <w:szCs w:val="28"/>
          <w:lang w:val="nl-NL"/>
        </w:rPr>
        <w:t xml:space="preserve">. </w:t>
      </w:r>
      <w:r w:rsidRPr="00562F35">
        <w:rPr>
          <w:b/>
          <w:color w:val="auto"/>
          <w:szCs w:val="24"/>
          <w:lang w:val="nl-NL"/>
        </w:rPr>
        <w:t>BỒI DƯỠNG CÔNG CHỨC, VIÊN CHỨC Ở TRONG NƯỚC</w:t>
      </w:r>
    </w:p>
    <w:p w:rsidR="00E8088C" w:rsidRPr="00C96BE7" w:rsidRDefault="00E8088C" w:rsidP="00C96BE7">
      <w:pPr>
        <w:tabs>
          <w:tab w:val="left" w:pos="0"/>
        </w:tabs>
        <w:spacing w:before="120" w:line="340" w:lineRule="exact"/>
        <w:rPr>
          <w:b/>
          <w:color w:val="auto"/>
          <w:sz w:val="28"/>
          <w:szCs w:val="28"/>
          <w:lang w:val="nl-NL"/>
        </w:rPr>
      </w:pPr>
      <w:r w:rsidRPr="00C96BE7">
        <w:rPr>
          <w:b/>
          <w:color w:val="auto"/>
          <w:sz w:val="28"/>
          <w:szCs w:val="28"/>
          <w:lang w:val="nl-NL"/>
        </w:rPr>
        <w:lastRenderedPageBreak/>
        <w:t>Điều 2</w:t>
      </w:r>
      <w:r w:rsidR="00A27D8C" w:rsidRPr="00C96BE7">
        <w:rPr>
          <w:b/>
          <w:color w:val="auto"/>
          <w:sz w:val="28"/>
          <w:szCs w:val="28"/>
          <w:lang w:val="nl-NL"/>
        </w:rPr>
        <w:t>0</w:t>
      </w:r>
      <w:r w:rsidRPr="00C96BE7">
        <w:rPr>
          <w:b/>
          <w:color w:val="auto"/>
          <w:sz w:val="28"/>
          <w:szCs w:val="28"/>
          <w:lang w:val="nl-NL"/>
        </w:rPr>
        <w:t>. Điều kiện, tiêu chuẩn chung cử công chức, viên chức đi bồi dưỡng ở trong nước</w:t>
      </w:r>
    </w:p>
    <w:p w:rsidR="00FE0C22" w:rsidRPr="00C96BE7" w:rsidRDefault="00FE0C22" w:rsidP="00C96BE7">
      <w:pPr>
        <w:tabs>
          <w:tab w:val="left" w:pos="0"/>
        </w:tabs>
        <w:spacing w:before="120" w:line="340" w:lineRule="exact"/>
        <w:rPr>
          <w:color w:val="auto"/>
          <w:sz w:val="28"/>
          <w:szCs w:val="28"/>
          <w:lang w:val="nl-NL"/>
        </w:rPr>
      </w:pPr>
      <w:r w:rsidRPr="00C96BE7">
        <w:rPr>
          <w:color w:val="auto"/>
          <w:sz w:val="28"/>
          <w:szCs w:val="28"/>
          <w:lang w:val="nl-NL"/>
        </w:rPr>
        <w:t>Công chức, viên chức được cử đi bồi dưỡng ở trong nước khi đáp ứng các điều kiện sau:</w:t>
      </w:r>
    </w:p>
    <w:p w:rsidR="00E8088C" w:rsidRPr="00C96BE7" w:rsidRDefault="00E8088C" w:rsidP="00C96BE7">
      <w:pPr>
        <w:tabs>
          <w:tab w:val="left" w:pos="0"/>
        </w:tabs>
        <w:spacing w:before="120" w:line="340" w:lineRule="exact"/>
        <w:rPr>
          <w:color w:val="auto"/>
          <w:sz w:val="28"/>
          <w:szCs w:val="28"/>
          <w:lang w:val="nl-NL"/>
        </w:rPr>
      </w:pPr>
      <w:r w:rsidRPr="00C96BE7">
        <w:rPr>
          <w:color w:val="auto"/>
          <w:sz w:val="28"/>
          <w:szCs w:val="28"/>
          <w:lang w:val="nl-NL"/>
        </w:rPr>
        <w:t xml:space="preserve">1. Đã được tuyển dụng, bổ nhiệm vào </w:t>
      </w:r>
      <w:r w:rsidR="00250074" w:rsidRPr="00C96BE7">
        <w:rPr>
          <w:color w:val="auto"/>
          <w:sz w:val="28"/>
          <w:szCs w:val="28"/>
          <w:lang w:val="nl-NL"/>
        </w:rPr>
        <w:t>ngạch</w:t>
      </w:r>
      <w:r w:rsidRPr="00C96BE7">
        <w:rPr>
          <w:color w:val="auto"/>
          <w:sz w:val="28"/>
          <w:szCs w:val="28"/>
          <w:lang w:val="nl-NL"/>
        </w:rPr>
        <w:t xml:space="preserve"> công chức,</w:t>
      </w:r>
      <w:r w:rsidR="00250074" w:rsidRPr="00C96BE7">
        <w:rPr>
          <w:color w:val="auto"/>
          <w:sz w:val="28"/>
          <w:szCs w:val="28"/>
          <w:lang w:val="nl-NL"/>
        </w:rPr>
        <w:t xml:space="preserve"> chức danh nghề nghiệp</w:t>
      </w:r>
      <w:r w:rsidRPr="00C96BE7">
        <w:rPr>
          <w:color w:val="auto"/>
          <w:sz w:val="28"/>
          <w:szCs w:val="28"/>
          <w:lang w:val="nl-NL"/>
        </w:rPr>
        <w:t xml:space="preserve"> viên chức hoặc lao động hợp đồng </w:t>
      </w:r>
      <w:r w:rsidR="00250074" w:rsidRPr="00C96BE7">
        <w:rPr>
          <w:color w:val="auto"/>
          <w:sz w:val="28"/>
          <w:szCs w:val="28"/>
          <w:lang w:val="nl-NL"/>
        </w:rPr>
        <w:t>từ 12 tháng trở lên</w:t>
      </w:r>
      <w:r w:rsidRPr="00C96BE7">
        <w:rPr>
          <w:color w:val="auto"/>
          <w:sz w:val="28"/>
          <w:szCs w:val="28"/>
          <w:lang w:val="nl-NL"/>
        </w:rPr>
        <w:t xml:space="preserve"> (đã qua thời gian thử việc).</w:t>
      </w:r>
    </w:p>
    <w:p w:rsidR="00E8088C" w:rsidRPr="00C96BE7" w:rsidRDefault="00E8088C" w:rsidP="00C96BE7">
      <w:pPr>
        <w:tabs>
          <w:tab w:val="left" w:pos="0"/>
        </w:tabs>
        <w:spacing w:before="120" w:line="340" w:lineRule="exact"/>
        <w:rPr>
          <w:color w:val="auto"/>
          <w:sz w:val="28"/>
          <w:szCs w:val="28"/>
          <w:lang w:val="nl-NL"/>
        </w:rPr>
      </w:pPr>
      <w:r w:rsidRPr="00C96BE7">
        <w:rPr>
          <w:color w:val="auto"/>
          <w:sz w:val="28"/>
          <w:szCs w:val="28"/>
          <w:lang w:val="nl-NL"/>
        </w:rPr>
        <w:t>2. Có vị trí việc làm phù hợp với nội dung, chương trình của khóa đào tạo, bồi dưỡng.</w:t>
      </w:r>
    </w:p>
    <w:p w:rsidR="00E8088C" w:rsidRPr="00C96BE7" w:rsidRDefault="00E8088C" w:rsidP="00C96BE7">
      <w:pPr>
        <w:tabs>
          <w:tab w:val="left" w:pos="0"/>
        </w:tabs>
        <w:spacing w:before="120" w:line="340" w:lineRule="exact"/>
        <w:rPr>
          <w:color w:val="auto"/>
          <w:sz w:val="28"/>
          <w:szCs w:val="28"/>
          <w:lang w:val="nl-NL"/>
        </w:rPr>
      </w:pPr>
      <w:r w:rsidRPr="00C96BE7">
        <w:rPr>
          <w:color w:val="auto"/>
          <w:sz w:val="28"/>
          <w:szCs w:val="28"/>
          <w:lang w:val="nl-NL"/>
        </w:rPr>
        <w:t>3. Có phẩm chất chính trị, tư cách đạo đức tốt, có tinh thần trách nhiệm trong công tác và ý thức tổ chức kỷ luật cao.</w:t>
      </w:r>
    </w:p>
    <w:p w:rsidR="00E8088C" w:rsidRPr="00C96BE7" w:rsidRDefault="00E8088C" w:rsidP="00C96BE7">
      <w:pPr>
        <w:tabs>
          <w:tab w:val="left" w:pos="0"/>
        </w:tabs>
        <w:spacing w:before="120" w:line="340" w:lineRule="exact"/>
        <w:rPr>
          <w:color w:val="auto"/>
          <w:sz w:val="28"/>
          <w:szCs w:val="28"/>
          <w:lang w:val="nl-NL"/>
        </w:rPr>
      </w:pPr>
      <w:r w:rsidRPr="00C96BE7">
        <w:rPr>
          <w:color w:val="auto"/>
          <w:sz w:val="28"/>
          <w:szCs w:val="28"/>
          <w:lang w:val="nl-NL"/>
        </w:rPr>
        <w:t>4. Không trong thời gian xem xét kỷ luật, đình chỉ công tác, đối tượng bị điều tra, kiểm tra, trong thời gian thi hành kỷ luật, đang nghỉ chế độ chính sách theo quy định.</w:t>
      </w:r>
    </w:p>
    <w:p w:rsidR="00E8088C" w:rsidRPr="00C96BE7" w:rsidRDefault="00E8088C" w:rsidP="00C96BE7">
      <w:pPr>
        <w:tabs>
          <w:tab w:val="left" w:pos="0"/>
        </w:tabs>
        <w:spacing w:before="120" w:line="340" w:lineRule="exact"/>
        <w:rPr>
          <w:color w:val="auto"/>
          <w:sz w:val="28"/>
          <w:szCs w:val="28"/>
          <w:lang w:val="nl-NL"/>
        </w:rPr>
      </w:pPr>
      <w:r w:rsidRPr="00C96BE7">
        <w:rPr>
          <w:color w:val="auto"/>
          <w:sz w:val="28"/>
          <w:szCs w:val="28"/>
          <w:lang w:val="nl-NL"/>
        </w:rPr>
        <w:t>5. Có đủ sức khỏe và đủ các điều kiện, tiêu chuẩn theo yêu cầu của từng khóa bồi dưỡng.</w:t>
      </w:r>
    </w:p>
    <w:p w:rsidR="00E8088C" w:rsidRPr="00C96BE7" w:rsidRDefault="00E8088C" w:rsidP="00C96BE7">
      <w:pPr>
        <w:tabs>
          <w:tab w:val="left" w:pos="0"/>
        </w:tabs>
        <w:spacing w:before="120" w:line="340" w:lineRule="exact"/>
        <w:rPr>
          <w:color w:val="auto"/>
          <w:sz w:val="28"/>
          <w:szCs w:val="28"/>
          <w:lang w:val="nl-NL"/>
        </w:rPr>
      </w:pPr>
      <w:r w:rsidRPr="00C96BE7">
        <w:rPr>
          <w:color w:val="auto"/>
          <w:sz w:val="28"/>
          <w:szCs w:val="28"/>
          <w:lang w:val="nl-NL"/>
        </w:rPr>
        <w:t>6. Việc cử công chức, viên chức đi bồi dưỡng phải căn cứ vào kế hoạch đào tạo, bồi dưỡng hàng năm của đơn vị.</w:t>
      </w:r>
    </w:p>
    <w:p w:rsidR="00CC4058" w:rsidRPr="00C96BE7" w:rsidRDefault="00E8088C" w:rsidP="00C96BE7">
      <w:pPr>
        <w:tabs>
          <w:tab w:val="left" w:pos="0"/>
        </w:tabs>
        <w:spacing w:before="120" w:line="340" w:lineRule="exact"/>
        <w:rPr>
          <w:b/>
          <w:color w:val="auto"/>
          <w:sz w:val="28"/>
          <w:szCs w:val="28"/>
          <w:lang w:val="nl-NL"/>
        </w:rPr>
      </w:pPr>
      <w:r w:rsidRPr="00C96BE7">
        <w:rPr>
          <w:b/>
          <w:color w:val="auto"/>
          <w:sz w:val="28"/>
          <w:szCs w:val="28"/>
          <w:lang w:val="nl-NL"/>
        </w:rPr>
        <w:t>Điều 2</w:t>
      </w:r>
      <w:r w:rsidR="00FE0C22" w:rsidRPr="00C96BE7">
        <w:rPr>
          <w:b/>
          <w:color w:val="auto"/>
          <w:sz w:val="28"/>
          <w:szCs w:val="28"/>
          <w:lang w:val="nl-NL"/>
        </w:rPr>
        <w:t>1</w:t>
      </w:r>
      <w:r w:rsidR="00D04C20" w:rsidRPr="00C96BE7">
        <w:rPr>
          <w:b/>
          <w:color w:val="auto"/>
          <w:sz w:val="28"/>
          <w:szCs w:val="28"/>
          <w:lang w:val="nl-NL"/>
        </w:rPr>
        <w:t xml:space="preserve">. </w:t>
      </w:r>
      <w:r w:rsidR="00CC4058" w:rsidRPr="00C96BE7">
        <w:rPr>
          <w:b/>
          <w:color w:val="auto"/>
          <w:sz w:val="28"/>
          <w:szCs w:val="28"/>
          <w:lang w:val="nl-NL"/>
        </w:rPr>
        <w:t>Đ</w:t>
      </w:r>
      <w:r w:rsidR="00FE0C22" w:rsidRPr="00C96BE7">
        <w:rPr>
          <w:b/>
          <w:color w:val="auto"/>
          <w:sz w:val="28"/>
          <w:szCs w:val="28"/>
          <w:lang w:val="nl-NL"/>
        </w:rPr>
        <w:t>ối tượng và đ</w:t>
      </w:r>
      <w:r w:rsidR="00CC4058" w:rsidRPr="00C96BE7">
        <w:rPr>
          <w:b/>
          <w:color w:val="auto"/>
          <w:sz w:val="28"/>
          <w:szCs w:val="28"/>
          <w:lang w:val="nl-NL"/>
        </w:rPr>
        <w:t>iều kiện</w:t>
      </w:r>
      <w:r w:rsidR="00FE0C22" w:rsidRPr="00C96BE7">
        <w:rPr>
          <w:b/>
          <w:color w:val="auto"/>
          <w:sz w:val="28"/>
          <w:szCs w:val="28"/>
          <w:lang w:val="nl-NL"/>
        </w:rPr>
        <w:t xml:space="preserve"> </w:t>
      </w:r>
      <w:r w:rsidR="0092794C" w:rsidRPr="00C96BE7">
        <w:rPr>
          <w:b/>
          <w:color w:val="auto"/>
          <w:sz w:val="28"/>
          <w:szCs w:val="28"/>
          <w:lang w:val="nl-NL"/>
        </w:rPr>
        <w:t>được cử</w:t>
      </w:r>
      <w:r w:rsidR="00CC4058" w:rsidRPr="00C96BE7">
        <w:rPr>
          <w:b/>
          <w:color w:val="auto"/>
          <w:sz w:val="28"/>
          <w:szCs w:val="28"/>
          <w:lang w:val="nl-NL"/>
        </w:rPr>
        <w:t xml:space="preserve"> đi bồi dưỡng </w:t>
      </w:r>
      <w:r w:rsidR="001B1E26" w:rsidRPr="00C96BE7">
        <w:rPr>
          <w:b/>
          <w:color w:val="auto"/>
          <w:sz w:val="28"/>
          <w:szCs w:val="28"/>
          <w:lang w:val="nl-NL"/>
        </w:rPr>
        <w:t xml:space="preserve">cao cấp </w:t>
      </w:r>
      <w:r w:rsidR="00CC4058" w:rsidRPr="00C96BE7">
        <w:rPr>
          <w:b/>
          <w:color w:val="auto"/>
          <w:sz w:val="28"/>
          <w:szCs w:val="28"/>
          <w:lang w:val="nl-NL"/>
        </w:rPr>
        <w:t>lý luận chính trị</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1. Đối tượng</w:t>
      </w:r>
    </w:p>
    <w:p w:rsidR="00E96EC5" w:rsidRPr="00C96BE7" w:rsidRDefault="001B1E26" w:rsidP="00C96BE7">
      <w:pPr>
        <w:shd w:val="clear" w:color="auto" w:fill="FFFFFF"/>
        <w:spacing w:before="120" w:line="340" w:lineRule="exact"/>
        <w:rPr>
          <w:color w:val="000000"/>
          <w:sz w:val="28"/>
          <w:szCs w:val="28"/>
        </w:rPr>
      </w:pPr>
      <w:r w:rsidRPr="00C96BE7">
        <w:rPr>
          <w:color w:val="000000"/>
          <w:sz w:val="28"/>
          <w:szCs w:val="28"/>
        </w:rPr>
        <w:t>Vụ trưởng, Phó Vụ trưởng và tương đương trở lên; Trưởng phòng, Phó Trưởng phòng và tương đương trở lên; công chức, viên chức được quy hoạch vào các chức danh này</w:t>
      </w:r>
      <w:r w:rsidR="00E96EC5" w:rsidRPr="00C96BE7">
        <w:rPr>
          <w:color w:val="000000"/>
          <w:sz w:val="28"/>
          <w:szCs w:val="28"/>
        </w:rPr>
        <w:t>.</w:t>
      </w:r>
      <w:r w:rsidR="00903640" w:rsidRPr="00C96BE7">
        <w:rPr>
          <w:color w:val="000000"/>
          <w:sz w:val="28"/>
          <w:szCs w:val="28"/>
        </w:rPr>
        <w:t xml:space="preserve"> </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2. Các đối tượng được cử đi học phải đáp ứng đầy đủ các điều kiện sau:</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a) Là đảng viên Đảng cộng sản Việt Nam.</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b) Có bằng tốt nghiệp đại học trở lên trong hệ thống giáo dục quốc dân Việt Nam hoặc ở nước ngoài.</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c) Về độ tuổi:</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 Đối với hệ không tập trung: công chức, viên chức được cử đi học có tuổi đời từ 40 trở lên đối với nam, 35 tuổi trở lên đối với nữ;</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 Đối với hệ tập trung: công chức, viên chức được cử đi học có tuổi đời dưới 40 tuổi đối với nam, dưới 35 tuổi đối với nữ;</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3. Theo quy định của Ban Tổ chức Trung ương, cán bộ lãnh đạo, quản lý được quy định tại Khoản 1 Điều này được vận dụng về độ tuổi ít hơn 5 tuổi so với đối tượng khác gồm:</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lastRenderedPageBreak/>
        <w:t>a) Cán bộ lãnh đạo, quản lý hiện đang công tác 3 năm trở lên ở huyện miền núi, vùng sâu, vùng xa, vùng đặc biệt khó khăn, huyện biên giới, hải đảo;</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b) Cán bộ lãnh đạo, quản lý là cán bộ Đoàn Thanh niên cộng sản Hồ Chí Minh;</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c) Cán bộ đang công tác giảng dạy, nghiên cứu ở các học viện (bao gồm cán bộ cấp vụ, khoa, phòng, giảng viên chính trở lên);</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d) Cán bộ, công chức có thời gian giữ ngạch chuyên viên chính (và tương đương) từ 4 năm trở lên và có trong kế hoạch được dự thi nâng ngạch chuyên viên cao cấp (và tương đương);</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đ) Cán bộ là thư ký các đồng chí Ủy viên Trung ương Đảng.</w:t>
      </w:r>
    </w:p>
    <w:p w:rsidR="001B1E26" w:rsidRPr="00C96BE7" w:rsidRDefault="00250074" w:rsidP="00C96BE7">
      <w:pPr>
        <w:shd w:val="clear" w:color="auto" w:fill="FFFFFF"/>
        <w:spacing w:before="120" w:line="340" w:lineRule="exact"/>
        <w:rPr>
          <w:color w:val="000000"/>
          <w:sz w:val="28"/>
          <w:szCs w:val="28"/>
        </w:rPr>
      </w:pPr>
      <w:r w:rsidRPr="00C96BE7">
        <w:rPr>
          <w:color w:val="000000"/>
          <w:sz w:val="28"/>
          <w:szCs w:val="28"/>
        </w:rPr>
        <w:t>4</w:t>
      </w:r>
      <w:r w:rsidR="001B1E26" w:rsidRPr="00C96BE7">
        <w:rPr>
          <w:color w:val="000000"/>
          <w:sz w:val="28"/>
          <w:szCs w:val="28"/>
        </w:rPr>
        <w:t>. Đáp ứng các điều kiện, tiêu chuẩn khác theo quy định của Ban Tổ chức Trung ương, Học viện Chính trị quốc gia Hồ Chí Minh.</w:t>
      </w:r>
    </w:p>
    <w:p w:rsidR="001B1E26" w:rsidRPr="00C96BE7" w:rsidRDefault="001B1E26" w:rsidP="00C96BE7">
      <w:pPr>
        <w:shd w:val="clear" w:color="auto" w:fill="FFFFFF"/>
        <w:spacing w:before="120" w:line="340" w:lineRule="exact"/>
        <w:rPr>
          <w:color w:val="000000"/>
          <w:sz w:val="28"/>
          <w:szCs w:val="28"/>
        </w:rPr>
      </w:pPr>
      <w:bookmarkStart w:id="13" w:name="dieu_10"/>
      <w:r w:rsidRPr="00C96BE7">
        <w:rPr>
          <w:b/>
          <w:bCs/>
          <w:color w:val="000000"/>
          <w:sz w:val="28"/>
          <w:szCs w:val="28"/>
        </w:rPr>
        <w:t>Điều 2</w:t>
      </w:r>
      <w:r w:rsidR="0092794C" w:rsidRPr="00C96BE7">
        <w:rPr>
          <w:b/>
          <w:bCs/>
          <w:color w:val="000000"/>
          <w:sz w:val="28"/>
          <w:szCs w:val="28"/>
        </w:rPr>
        <w:t>2</w:t>
      </w:r>
      <w:r w:rsidRPr="00C96BE7">
        <w:rPr>
          <w:b/>
          <w:bCs/>
          <w:color w:val="000000"/>
          <w:sz w:val="28"/>
          <w:szCs w:val="28"/>
        </w:rPr>
        <w:t xml:space="preserve">. </w:t>
      </w:r>
      <w:r w:rsidR="0092794C" w:rsidRPr="00C96BE7">
        <w:rPr>
          <w:b/>
          <w:color w:val="auto"/>
          <w:sz w:val="28"/>
          <w:szCs w:val="28"/>
          <w:lang w:val="nl-NL"/>
        </w:rPr>
        <w:t xml:space="preserve">Đối tượng và điều kiện của đối tượng được cử đi học </w:t>
      </w:r>
      <w:r w:rsidRPr="00C96BE7">
        <w:rPr>
          <w:b/>
          <w:bCs/>
          <w:color w:val="000000"/>
          <w:sz w:val="28"/>
          <w:szCs w:val="28"/>
        </w:rPr>
        <w:t>lớp hoàn chỉnh kiến thức cao cấp lý luận chính trị</w:t>
      </w:r>
      <w:bookmarkEnd w:id="13"/>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1. Đối tượng</w:t>
      </w:r>
      <w:r w:rsidR="00250074" w:rsidRPr="00C96BE7">
        <w:rPr>
          <w:color w:val="000000"/>
          <w:sz w:val="28"/>
          <w:szCs w:val="28"/>
        </w:rPr>
        <w:t>: Theo quy định tại khoản 1 Điều 21 Quy chế này.</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2. Điều kiện</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a) Là đảng viên Đảng cộng sản Việt Nam;</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b) Có bằng thạc sĩ, tiến sĩ do Học viện Chính trị quốc gia Hồ Chí Minh cấp (gồm các cơ sở đào tạo: Trung tâm Học viện Chính trị quốc gia Hồ Chí Minh, Học viện Báo chí và tuyên truyền, Học viện Chính trị khu vực I). Những trường hợp có bằng thạc sĩ, tiến sĩ do các cơ sở đào tạo ngoài Học viện cấp được tham dự xét tuyển nếu đáp ứng các điều kiện sau:</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 Trực tiếp giảng dạy, nghiên cứu trong lĩnh vực lý luận chính trị tại các cơ sở đào tạo thuộc Học viện Chính trị quốc gia Hồ Chí Minh, có thâm niên công tác từ 10 năm trở lên;</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 Có bằng thạc sĩ, tiến sĩ thuộc khối ngành Khoa học xã hội và Nhân văn.</w:t>
      </w:r>
    </w:p>
    <w:p w:rsidR="001B1E26" w:rsidRPr="00C96BE7" w:rsidRDefault="001B1E26" w:rsidP="00C96BE7">
      <w:pPr>
        <w:shd w:val="clear" w:color="auto" w:fill="FFFFFF"/>
        <w:spacing w:before="120" w:line="340" w:lineRule="exact"/>
        <w:rPr>
          <w:color w:val="000000"/>
          <w:sz w:val="28"/>
          <w:szCs w:val="28"/>
        </w:rPr>
      </w:pPr>
      <w:bookmarkStart w:id="14" w:name="dieu_11"/>
      <w:r w:rsidRPr="00C96BE7">
        <w:rPr>
          <w:b/>
          <w:bCs/>
          <w:color w:val="000000"/>
          <w:sz w:val="28"/>
          <w:szCs w:val="28"/>
        </w:rPr>
        <w:t>Điều 2</w:t>
      </w:r>
      <w:r w:rsidR="0092794C" w:rsidRPr="00C96BE7">
        <w:rPr>
          <w:b/>
          <w:bCs/>
          <w:color w:val="000000"/>
          <w:sz w:val="28"/>
          <w:szCs w:val="28"/>
        </w:rPr>
        <w:t>3</w:t>
      </w:r>
      <w:r w:rsidRPr="00C96BE7">
        <w:rPr>
          <w:b/>
          <w:bCs/>
          <w:color w:val="000000"/>
          <w:sz w:val="28"/>
          <w:szCs w:val="28"/>
        </w:rPr>
        <w:t xml:space="preserve">. </w:t>
      </w:r>
      <w:r w:rsidR="0092794C" w:rsidRPr="00C96BE7">
        <w:rPr>
          <w:b/>
          <w:color w:val="auto"/>
          <w:sz w:val="28"/>
          <w:szCs w:val="28"/>
          <w:lang w:val="nl-NL"/>
        </w:rPr>
        <w:t xml:space="preserve">Đối tượng và điều kiện được cử đi học </w:t>
      </w:r>
      <w:r w:rsidRPr="00C96BE7">
        <w:rPr>
          <w:b/>
          <w:bCs/>
          <w:color w:val="000000"/>
          <w:sz w:val="28"/>
          <w:szCs w:val="28"/>
        </w:rPr>
        <w:t>trung cấp lý luận chính trị</w:t>
      </w:r>
      <w:bookmarkEnd w:id="14"/>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1. Đối tượng</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Công chức, viên chức được quy hoạch Trưởng phòng, Phó trưởng phòng và tương đương trở lên; Chuyên viên đủ điều kiện dự thi nâng ngạch chuyên viên chính;</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2. Điều kiện</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a) Có trình độ học vấn tốt nghiệp đại học trở lên;</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b) Đáp ứng các điều kiện của Ban Tổ chức Trung ương, Học viện Chính trị quốc gia Hồ Chí Minh.</w:t>
      </w:r>
    </w:p>
    <w:p w:rsidR="00CC4058" w:rsidRPr="00C96BE7" w:rsidRDefault="001B1E26" w:rsidP="00C96BE7">
      <w:pPr>
        <w:shd w:val="clear" w:color="auto" w:fill="FFFFFF"/>
        <w:spacing w:before="120" w:line="340" w:lineRule="exact"/>
        <w:rPr>
          <w:b/>
          <w:color w:val="auto"/>
          <w:sz w:val="28"/>
          <w:szCs w:val="28"/>
          <w:lang w:val="nl-NL"/>
        </w:rPr>
      </w:pPr>
      <w:r w:rsidRPr="00C96BE7">
        <w:rPr>
          <w:b/>
          <w:color w:val="000000"/>
          <w:sz w:val="28"/>
          <w:szCs w:val="28"/>
        </w:rPr>
        <w:lastRenderedPageBreak/>
        <w:t>Điều 2</w:t>
      </w:r>
      <w:r w:rsidR="00250074" w:rsidRPr="00C96BE7">
        <w:rPr>
          <w:b/>
          <w:color w:val="000000"/>
          <w:sz w:val="28"/>
          <w:szCs w:val="28"/>
        </w:rPr>
        <w:t>4</w:t>
      </w:r>
      <w:r w:rsidRPr="00C96BE7">
        <w:rPr>
          <w:b/>
          <w:color w:val="000000"/>
          <w:sz w:val="28"/>
          <w:szCs w:val="28"/>
        </w:rPr>
        <w:t>.</w:t>
      </w:r>
      <w:r w:rsidRPr="00C96BE7">
        <w:rPr>
          <w:color w:val="000000"/>
          <w:sz w:val="28"/>
          <w:szCs w:val="28"/>
        </w:rPr>
        <w:t xml:space="preserve"> </w:t>
      </w:r>
      <w:r w:rsidR="0092794C" w:rsidRPr="00C96BE7">
        <w:rPr>
          <w:b/>
          <w:color w:val="auto"/>
          <w:sz w:val="28"/>
          <w:szCs w:val="28"/>
          <w:lang w:val="nl-NL"/>
        </w:rPr>
        <w:t>Đ</w:t>
      </w:r>
      <w:r w:rsidR="0054197D" w:rsidRPr="00C96BE7">
        <w:rPr>
          <w:b/>
          <w:color w:val="auto"/>
          <w:sz w:val="28"/>
          <w:szCs w:val="28"/>
          <w:lang w:val="nl-NL"/>
        </w:rPr>
        <w:t xml:space="preserve">ối tượng </w:t>
      </w:r>
      <w:r w:rsidR="0092794C" w:rsidRPr="00C96BE7">
        <w:rPr>
          <w:b/>
          <w:color w:val="auto"/>
          <w:sz w:val="28"/>
          <w:szCs w:val="28"/>
          <w:lang w:val="nl-NL"/>
        </w:rPr>
        <w:t xml:space="preserve">được cử đi </w:t>
      </w:r>
      <w:r w:rsidR="00CC4058" w:rsidRPr="00C96BE7">
        <w:rPr>
          <w:b/>
          <w:color w:val="auto"/>
          <w:sz w:val="28"/>
          <w:szCs w:val="28"/>
          <w:lang w:val="nl-NL"/>
        </w:rPr>
        <w:t>bồi dưỡng kiến thức quốc phòng, an ninh</w:t>
      </w:r>
    </w:p>
    <w:p w:rsidR="00725CB3" w:rsidRPr="00C96BE7" w:rsidRDefault="00725CB3" w:rsidP="00C96BE7">
      <w:pPr>
        <w:shd w:val="clear" w:color="auto" w:fill="FFFFFF"/>
        <w:spacing w:before="120" w:line="340" w:lineRule="exact"/>
        <w:rPr>
          <w:color w:val="000000"/>
          <w:sz w:val="28"/>
          <w:szCs w:val="28"/>
        </w:rPr>
      </w:pPr>
      <w:r w:rsidRPr="00C96BE7">
        <w:rPr>
          <w:color w:val="000000"/>
          <w:sz w:val="28"/>
          <w:szCs w:val="28"/>
        </w:rPr>
        <w:t>1. Công chức, viên chức được cử đi bồi dưỡng kiến thức quốc phòng và an ninh phải đáp ứng các điều kiện, tiêu chuẩn chung quy định tại Điều 23 Quy chế này và các điều kiện, tiêu chuẩn cụ thể theo hướng dẫn của Hội đồng giáo dục quốc phòng và an ninh Trung ương.</w:t>
      </w:r>
    </w:p>
    <w:p w:rsidR="00725CB3" w:rsidRPr="00C96BE7" w:rsidRDefault="00725CB3" w:rsidP="00C96BE7">
      <w:pPr>
        <w:shd w:val="clear" w:color="auto" w:fill="FFFFFF"/>
        <w:spacing w:before="120" w:line="340" w:lineRule="exact"/>
        <w:rPr>
          <w:color w:val="000000"/>
          <w:sz w:val="28"/>
          <w:szCs w:val="28"/>
        </w:rPr>
      </w:pPr>
      <w:r w:rsidRPr="00C96BE7">
        <w:rPr>
          <w:color w:val="000000"/>
          <w:sz w:val="28"/>
          <w:szCs w:val="28"/>
        </w:rPr>
        <w:t>2. Các đối tượng được cử đi bồi dưỡng kiến thức quốc phòng và an ninh</w:t>
      </w:r>
    </w:p>
    <w:p w:rsidR="00725CB3" w:rsidRPr="00C96BE7" w:rsidRDefault="00725CB3" w:rsidP="00C96BE7">
      <w:pPr>
        <w:shd w:val="clear" w:color="auto" w:fill="FFFFFF"/>
        <w:spacing w:before="120" w:line="340" w:lineRule="exact"/>
        <w:rPr>
          <w:color w:val="000000"/>
          <w:sz w:val="28"/>
          <w:szCs w:val="28"/>
        </w:rPr>
      </w:pPr>
      <w:r w:rsidRPr="00C96BE7">
        <w:rPr>
          <w:color w:val="000000"/>
          <w:sz w:val="28"/>
          <w:szCs w:val="28"/>
        </w:rPr>
        <w:t>a) Đối tượng 1: Bộ trưởng, Thứ trưởng, Tổng Cục trưởng, Phó Tổng cục trưởng và tương đương.</w:t>
      </w:r>
    </w:p>
    <w:p w:rsidR="00725CB3" w:rsidRPr="00C96BE7" w:rsidRDefault="00725CB3" w:rsidP="00C96BE7">
      <w:pPr>
        <w:shd w:val="clear" w:color="auto" w:fill="FFFFFF"/>
        <w:spacing w:before="120" w:line="340" w:lineRule="exact"/>
        <w:rPr>
          <w:color w:val="000000"/>
          <w:sz w:val="28"/>
          <w:szCs w:val="28"/>
        </w:rPr>
      </w:pPr>
      <w:r w:rsidRPr="00C96BE7">
        <w:rPr>
          <w:color w:val="000000"/>
          <w:sz w:val="28"/>
          <w:szCs w:val="28"/>
        </w:rPr>
        <w:t xml:space="preserve">b) Đối tượng 2: Vụ trưởng, Phó Vụ trưởng và tương đương các đơn vị: Cục, Vụ, Viện, Văn phòng, Thanh tra, </w:t>
      </w:r>
      <w:r w:rsidRPr="00C96BE7">
        <w:rPr>
          <w:color w:val="FF0000"/>
          <w:sz w:val="28"/>
          <w:szCs w:val="28"/>
        </w:rPr>
        <w:t>Học viện</w:t>
      </w:r>
      <w:r w:rsidRPr="00C96BE7">
        <w:rPr>
          <w:color w:val="000000"/>
          <w:sz w:val="28"/>
          <w:szCs w:val="28"/>
        </w:rPr>
        <w:t>; Vụ trưởng, Phó Vụ trưởng và tương đương các đơn vị thuộc Tổng cục</w:t>
      </w:r>
      <w:r w:rsidR="00D163C6" w:rsidRPr="00C96BE7">
        <w:rPr>
          <w:color w:val="000000"/>
          <w:sz w:val="28"/>
          <w:szCs w:val="28"/>
        </w:rPr>
        <w:t xml:space="preserve"> và </w:t>
      </w:r>
      <w:r w:rsidR="00D163C6" w:rsidRPr="00C96BE7">
        <w:rPr>
          <w:color w:val="0070C0"/>
          <w:sz w:val="28"/>
          <w:szCs w:val="28"/>
        </w:rPr>
        <w:t>cấp tương đương Tổng cục</w:t>
      </w:r>
      <w:r w:rsidRPr="00C96BE7">
        <w:rPr>
          <w:color w:val="000000"/>
          <w:sz w:val="28"/>
          <w:szCs w:val="28"/>
        </w:rPr>
        <w:t>.</w:t>
      </w:r>
    </w:p>
    <w:p w:rsidR="0054197D" w:rsidRPr="00C96BE7" w:rsidRDefault="00725CB3" w:rsidP="00C96BE7">
      <w:pPr>
        <w:shd w:val="clear" w:color="auto" w:fill="FFFFFF"/>
        <w:spacing w:before="120" w:line="340" w:lineRule="exact"/>
        <w:rPr>
          <w:color w:val="000000"/>
          <w:sz w:val="28"/>
          <w:szCs w:val="28"/>
        </w:rPr>
      </w:pPr>
      <w:r w:rsidRPr="00C96BE7">
        <w:rPr>
          <w:color w:val="000000"/>
          <w:sz w:val="28"/>
          <w:szCs w:val="28"/>
        </w:rPr>
        <w:t>c) Đối tượng 3: Trưởng phòng, Phó Trưởng phòng và tương đương các đơn vị thuộc Bộ</w:t>
      </w:r>
      <w:r w:rsidR="0054197D" w:rsidRPr="00C96BE7">
        <w:rPr>
          <w:color w:val="000000"/>
          <w:sz w:val="28"/>
          <w:szCs w:val="28"/>
        </w:rPr>
        <w:t>.</w:t>
      </w:r>
    </w:p>
    <w:p w:rsidR="00725CB3" w:rsidRPr="00C96BE7" w:rsidRDefault="00725CB3" w:rsidP="00C96BE7">
      <w:pPr>
        <w:shd w:val="clear" w:color="auto" w:fill="FFFFFF"/>
        <w:spacing w:before="120" w:line="340" w:lineRule="exact"/>
        <w:rPr>
          <w:color w:val="000000"/>
          <w:sz w:val="28"/>
          <w:szCs w:val="28"/>
        </w:rPr>
      </w:pPr>
      <w:r w:rsidRPr="00C96BE7">
        <w:rPr>
          <w:color w:val="000000"/>
          <w:sz w:val="28"/>
          <w:szCs w:val="28"/>
        </w:rPr>
        <w:t>d) Đối tượng 4: C</w:t>
      </w:r>
      <w:r w:rsidR="0054197D" w:rsidRPr="00C96BE7">
        <w:rPr>
          <w:color w:val="000000"/>
          <w:sz w:val="28"/>
          <w:szCs w:val="28"/>
        </w:rPr>
        <w:t xml:space="preserve">ác trường hợp </w:t>
      </w:r>
      <w:r w:rsidRPr="00C96BE7">
        <w:rPr>
          <w:color w:val="000000"/>
          <w:sz w:val="28"/>
          <w:szCs w:val="28"/>
        </w:rPr>
        <w:t>không thuộc đối tượng 1, 2, 3</w:t>
      </w:r>
      <w:r w:rsidR="0054197D" w:rsidRPr="00C96BE7">
        <w:rPr>
          <w:color w:val="000000"/>
          <w:sz w:val="28"/>
          <w:szCs w:val="28"/>
        </w:rPr>
        <w:t xml:space="preserve"> nêu trên</w:t>
      </w:r>
      <w:r w:rsidRPr="00C96BE7">
        <w:rPr>
          <w:color w:val="000000"/>
          <w:sz w:val="28"/>
          <w:szCs w:val="28"/>
        </w:rPr>
        <w:t>.</w:t>
      </w:r>
    </w:p>
    <w:p w:rsidR="0092794C" w:rsidRPr="00C96BE7" w:rsidRDefault="0054197D" w:rsidP="00C96BE7">
      <w:pPr>
        <w:shd w:val="clear" w:color="auto" w:fill="FFFFFF"/>
        <w:spacing w:before="120" w:line="340" w:lineRule="exact"/>
        <w:rPr>
          <w:b/>
          <w:bCs/>
          <w:color w:val="000000"/>
          <w:sz w:val="28"/>
          <w:szCs w:val="28"/>
        </w:rPr>
      </w:pPr>
      <w:bookmarkStart w:id="15" w:name="dieu_15"/>
      <w:r w:rsidRPr="00C96BE7">
        <w:rPr>
          <w:b/>
          <w:bCs/>
          <w:color w:val="000000"/>
          <w:sz w:val="28"/>
          <w:szCs w:val="28"/>
        </w:rPr>
        <w:t>Điều 25.</w:t>
      </w:r>
      <w:r w:rsidR="001B1E26" w:rsidRPr="00C96BE7">
        <w:rPr>
          <w:b/>
          <w:bCs/>
          <w:color w:val="000000"/>
          <w:sz w:val="28"/>
          <w:szCs w:val="28"/>
        </w:rPr>
        <w:t xml:space="preserve"> Điều kiện</w:t>
      </w:r>
      <w:r w:rsidR="0092794C" w:rsidRPr="00C96BE7">
        <w:rPr>
          <w:b/>
          <w:bCs/>
          <w:color w:val="000000"/>
          <w:sz w:val="28"/>
          <w:szCs w:val="28"/>
        </w:rPr>
        <w:t xml:space="preserve"> </w:t>
      </w:r>
      <w:r w:rsidR="006D338C" w:rsidRPr="00C96BE7">
        <w:rPr>
          <w:b/>
          <w:color w:val="auto"/>
          <w:sz w:val="28"/>
          <w:szCs w:val="28"/>
          <w:lang w:val="nl-NL"/>
        </w:rPr>
        <w:t>cử công chức, viên chức</w:t>
      </w:r>
      <w:r w:rsidR="001B1E26" w:rsidRPr="00C96BE7">
        <w:rPr>
          <w:b/>
          <w:bCs/>
          <w:color w:val="000000"/>
          <w:sz w:val="28"/>
          <w:szCs w:val="28"/>
        </w:rPr>
        <w:t xml:space="preserve"> </w:t>
      </w:r>
      <w:r w:rsidR="0092794C" w:rsidRPr="00C96BE7">
        <w:rPr>
          <w:b/>
          <w:bCs/>
          <w:color w:val="000000"/>
          <w:sz w:val="28"/>
          <w:szCs w:val="28"/>
        </w:rPr>
        <w:t xml:space="preserve">tham gia </w:t>
      </w:r>
      <w:r w:rsidR="001B1E26" w:rsidRPr="00C96BE7">
        <w:rPr>
          <w:b/>
          <w:bCs/>
          <w:color w:val="000000"/>
          <w:sz w:val="28"/>
          <w:szCs w:val="28"/>
        </w:rPr>
        <w:t>bồi dưỡng kiến thức quản lý nhà nước</w:t>
      </w:r>
      <w:bookmarkEnd w:id="15"/>
      <w:r w:rsidR="0092794C" w:rsidRPr="00C96BE7">
        <w:rPr>
          <w:b/>
          <w:bCs/>
          <w:color w:val="000000"/>
          <w:sz w:val="28"/>
          <w:szCs w:val="28"/>
        </w:rPr>
        <w:t xml:space="preserve"> </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Ngoài các tiêu</w:t>
      </w:r>
      <w:r w:rsidR="006D338C" w:rsidRPr="00C96BE7">
        <w:rPr>
          <w:color w:val="000000"/>
          <w:sz w:val="28"/>
          <w:szCs w:val="28"/>
        </w:rPr>
        <w:t xml:space="preserve"> chuẩn</w:t>
      </w:r>
      <w:r w:rsidR="0054197D" w:rsidRPr="00C96BE7">
        <w:rPr>
          <w:color w:val="000000"/>
          <w:sz w:val="28"/>
          <w:szCs w:val="28"/>
        </w:rPr>
        <w:t>, điều kiện</w:t>
      </w:r>
      <w:r w:rsidR="006D338C" w:rsidRPr="00C96BE7">
        <w:rPr>
          <w:color w:val="000000"/>
          <w:sz w:val="28"/>
          <w:szCs w:val="28"/>
        </w:rPr>
        <w:t xml:space="preserve"> chung quy định tại Điều 2</w:t>
      </w:r>
      <w:r w:rsidR="0054197D" w:rsidRPr="00C96BE7">
        <w:rPr>
          <w:color w:val="000000"/>
          <w:sz w:val="28"/>
          <w:szCs w:val="28"/>
        </w:rPr>
        <w:t>0</w:t>
      </w:r>
      <w:r w:rsidRPr="00C96BE7">
        <w:rPr>
          <w:color w:val="000000"/>
          <w:sz w:val="28"/>
          <w:szCs w:val="28"/>
        </w:rPr>
        <w:t xml:space="preserve"> của Quy chế này, cán bộ, công chức, viên chức được cử đi bồi dưỡng</w:t>
      </w:r>
      <w:r w:rsidR="0092794C" w:rsidRPr="00C96BE7">
        <w:rPr>
          <w:color w:val="000000"/>
          <w:sz w:val="28"/>
          <w:szCs w:val="28"/>
        </w:rPr>
        <w:t xml:space="preserve"> kiến thức quản lý nhà nước theo ngạch công chức</w:t>
      </w:r>
      <w:r w:rsidRPr="00C96BE7">
        <w:rPr>
          <w:color w:val="000000"/>
          <w:sz w:val="28"/>
          <w:szCs w:val="28"/>
        </w:rPr>
        <w:t xml:space="preserve"> phải đáp ứng các điều kiện sau:</w:t>
      </w:r>
    </w:p>
    <w:p w:rsidR="001B1E26" w:rsidRPr="00C96BE7" w:rsidRDefault="001B1E26" w:rsidP="00C96BE7">
      <w:pPr>
        <w:pStyle w:val="ListParagraph"/>
        <w:numPr>
          <w:ilvl w:val="0"/>
          <w:numId w:val="34"/>
        </w:numPr>
        <w:shd w:val="clear" w:color="auto" w:fill="FFFFFF"/>
        <w:spacing w:before="120" w:line="340" w:lineRule="exact"/>
        <w:rPr>
          <w:color w:val="000000"/>
          <w:sz w:val="28"/>
          <w:szCs w:val="28"/>
        </w:rPr>
      </w:pPr>
      <w:r w:rsidRPr="00C96BE7">
        <w:rPr>
          <w:color w:val="000000"/>
          <w:sz w:val="28"/>
          <w:szCs w:val="28"/>
        </w:rPr>
        <w:t>Điều kiện cử đi bồi dưỡng ngạch chuyên viên cao cấp</w:t>
      </w:r>
      <w:r w:rsidR="0092794C" w:rsidRPr="00C96BE7">
        <w:rPr>
          <w:color w:val="000000"/>
          <w:sz w:val="28"/>
          <w:szCs w:val="28"/>
        </w:rPr>
        <w:t xml:space="preserve"> và tương đương</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a) Đã có thời gian giữ ngạch chuyên viên chính hoặc tương đương từ đủ 05 năm trở lên (trong đó thời gian giữ ngạch chuyên viên chính tối thiểu 01 năm);</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b) Đáp ứng các điều kiện theo quy định của Bộ Nội vụ.</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2. Điều kiện cử đi bồi dưỡng ngạch chuyên viên chính</w:t>
      </w:r>
      <w:r w:rsidR="0054197D" w:rsidRPr="00C96BE7">
        <w:rPr>
          <w:color w:val="000000"/>
          <w:sz w:val="28"/>
          <w:szCs w:val="28"/>
        </w:rPr>
        <w:t xml:space="preserve"> và</w:t>
      </w:r>
      <w:r w:rsidR="0092794C" w:rsidRPr="00C96BE7">
        <w:rPr>
          <w:color w:val="000000"/>
          <w:sz w:val="28"/>
          <w:szCs w:val="28"/>
        </w:rPr>
        <w:t xml:space="preserve"> tương đương</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a) Đã có thời gian giữ ngạch chuyên viên hoặc tương đương từ đủ 08 năm trở lên (không kể thời gian tập sự, thử việc, trong đó thời gian giữ ngạch chuyên viên tối thiểu 01 năm);</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b) Đáp ứng các điều kiện theo quy định của Bộ Nội vụ.</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3. Điều kiện cử đi bồi dưỡng ngạch chuyên viên</w:t>
      </w:r>
      <w:r w:rsidR="0092794C" w:rsidRPr="00C96BE7">
        <w:rPr>
          <w:color w:val="000000"/>
          <w:sz w:val="28"/>
          <w:szCs w:val="28"/>
        </w:rPr>
        <w:t xml:space="preserve"> và tương đương</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 xml:space="preserve">a) Công chức, viên chức ngạch cán sự và tương đương có thời gian giữ ngạch tối thiểu là 03 năm. Trường hợp đang giữ ngạch nhân viên thì thời gian giữ ngạch nhân viên hoặc tương đương tối thiểu là 05 năm. Công chức, viên chức ngạch chuyên viên và tương đương (kể </w:t>
      </w:r>
      <w:r w:rsidR="006D338C" w:rsidRPr="00C96BE7">
        <w:rPr>
          <w:color w:val="000000"/>
          <w:sz w:val="28"/>
          <w:szCs w:val="28"/>
        </w:rPr>
        <w:t>cả công chức tập sự</w:t>
      </w:r>
      <w:r w:rsidRPr="00C96BE7">
        <w:rPr>
          <w:color w:val="000000"/>
          <w:sz w:val="28"/>
          <w:szCs w:val="28"/>
        </w:rPr>
        <w:t>) chưa qua khóa bồi dưỡng kiến thức quản lý nhà nước;</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b) Đáp ứng các điều kiện theo quy định của Bộ Nội vụ.</w:t>
      </w:r>
    </w:p>
    <w:p w:rsidR="00CC4058" w:rsidRPr="00C96BE7" w:rsidRDefault="006D338C" w:rsidP="00C96BE7">
      <w:pPr>
        <w:shd w:val="clear" w:color="auto" w:fill="FFFFFF"/>
        <w:spacing w:before="120" w:line="340" w:lineRule="exact"/>
        <w:rPr>
          <w:b/>
          <w:color w:val="auto"/>
          <w:sz w:val="28"/>
          <w:szCs w:val="28"/>
          <w:lang w:val="nl-NL"/>
        </w:rPr>
      </w:pPr>
      <w:r w:rsidRPr="00C96BE7">
        <w:rPr>
          <w:b/>
          <w:color w:val="auto"/>
          <w:sz w:val="28"/>
          <w:szCs w:val="28"/>
          <w:lang w:val="nl-NL"/>
        </w:rPr>
        <w:t>Điều 2</w:t>
      </w:r>
      <w:r w:rsidR="0054197D" w:rsidRPr="00C96BE7">
        <w:rPr>
          <w:b/>
          <w:color w:val="auto"/>
          <w:sz w:val="28"/>
          <w:szCs w:val="28"/>
          <w:lang w:val="nl-NL"/>
        </w:rPr>
        <w:t>6</w:t>
      </w:r>
      <w:r w:rsidRPr="00C96BE7">
        <w:rPr>
          <w:b/>
          <w:color w:val="auto"/>
          <w:sz w:val="28"/>
          <w:szCs w:val="28"/>
          <w:lang w:val="nl-NL"/>
        </w:rPr>
        <w:t xml:space="preserve">. </w:t>
      </w:r>
      <w:r w:rsidR="00CC4058" w:rsidRPr="00C96BE7">
        <w:rPr>
          <w:b/>
          <w:color w:val="auto"/>
          <w:sz w:val="28"/>
          <w:szCs w:val="28"/>
          <w:lang w:val="nl-NL"/>
        </w:rPr>
        <w:t xml:space="preserve">Trình tự, thủ tục </w:t>
      </w:r>
      <w:r w:rsidRPr="00C96BE7">
        <w:rPr>
          <w:b/>
          <w:color w:val="auto"/>
          <w:sz w:val="28"/>
          <w:szCs w:val="28"/>
          <w:lang w:val="nl-NL"/>
        </w:rPr>
        <w:t xml:space="preserve">tổ chức các khóa </w:t>
      </w:r>
      <w:r w:rsidR="00CC4058" w:rsidRPr="00C96BE7">
        <w:rPr>
          <w:b/>
          <w:color w:val="auto"/>
          <w:sz w:val="28"/>
          <w:szCs w:val="28"/>
          <w:lang w:val="nl-NL"/>
        </w:rPr>
        <w:t>bồi dưỡng</w:t>
      </w:r>
      <w:r w:rsidRPr="00C96BE7">
        <w:rPr>
          <w:b/>
          <w:color w:val="auto"/>
          <w:sz w:val="28"/>
          <w:szCs w:val="28"/>
          <w:lang w:val="nl-NL"/>
        </w:rPr>
        <w:t xml:space="preserve"> </w:t>
      </w:r>
    </w:p>
    <w:p w:rsidR="006D338C" w:rsidRPr="00C96BE7" w:rsidRDefault="006D338C" w:rsidP="00C96BE7">
      <w:pPr>
        <w:spacing w:before="120" w:line="340" w:lineRule="exact"/>
        <w:rPr>
          <w:color w:val="auto"/>
          <w:spacing w:val="-6"/>
          <w:sz w:val="28"/>
          <w:szCs w:val="28"/>
          <w:lang w:val="nl-NL"/>
        </w:rPr>
      </w:pPr>
      <w:r w:rsidRPr="00C96BE7">
        <w:rPr>
          <w:color w:val="auto"/>
          <w:spacing w:val="-6"/>
          <w:sz w:val="28"/>
          <w:szCs w:val="28"/>
          <w:lang w:val="nl-NL"/>
        </w:rPr>
        <w:lastRenderedPageBreak/>
        <w:t>Các khóa bồi dưỡng được thực hiện theo quy trình, gồm các bước sau:</w:t>
      </w:r>
    </w:p>
    <w:p w:rsidR="0092794C" w:rsidRPr="00C96BE7" w:rsidRDefault="006D338C" w:rsidP="00C96BE7">
      <w:pPr>
        <w:spacing w:before="120" w:line="340" w:lineRule="exact"/>
        <w:rPr>
          <w:bCs/>
          <w:color w:val="auto"/>
          <w:sz w:val="28"/>
          <w:szCs w:val="28"/>
          <w:lang w:val="nl-NL"/>
        </w:rPr>
      </w:pPr>
      <w:r w:rsidRPr="00C96BE7">
        <w:rPr>
          <w:color w:val="auto"/>
          <w:spacing w:val="-6"/>
          <w:sz w:val="28"/>
          <w:szCs w:val="28"/>
          <w:lang w:val="nl-NL"/>
        </w:rPr>
        <w:t xml:space="preserve">1. </w:t>
      </w:r>
      <w:r w:rsidRPr="00C96BE7">
        <w:rPr>
          <w:bCs/>
          <w:color w:val="auto"/>
          <w:sz w:val="28"/>
          <w:szCs w:val="28"/>
          <w:lang w:val="nl-NL"/>
        </w:rPr>
        <w:t xml:space="preserve">Xây dựng kế hoạch tổ chức khoá đào tạo, bồi dưỡng, gồm các nội dung sau đây: </w:t>
      </w:r>
    </w:p>
    <w:p w:rsidR="0092794C" w:rsidRPr="00C96BE7" w:rsidRDefault="0092794C" w:rsidP="00C96BE7">
      <w:pPr>
        <w:spacing w:before="120" w:line="340" w:lineRule="exact"/>
        <w:rPr>
          <w:bCs/>
          <w:color w:val="auto"/>
          <w:sz w:val="28"/>
          <w:szCs w:val="28"/>
          <w:lang w:val="nl-NL"/>
        </w:rPr>
      </w:pPr>
      <w:r w:rsidRPr="00C96BE7">
        <w:rPr>
          <w:bCs/>
          <w:color w:val="auto"/>
          <w:sz w:val="28"/>
          <w:szCs w:val="28"/>
          <w:lang w:val="nl-NL"/>
        </w:rPr>
        <w:t>a) Đ</w:t>
      </w:r>
      <w:r w:rsidR="006D338C" w:rsidRPr="00C96BE7">
        <w:rPr>
          <w:bCs/>
          <w:color w:val="auto"/>
          <w:sz w:val="28"/>
          <w:szCs w:val="28"/>
          <w:lang w:val="nl-NL"/>
        </w:rPr>
        <w:t>ối tượng</w:t>
      </w:r>
    </w:p>
    <w:p w:rsidR="0092794C" w:rsidRPr="00C96BE7" w:rsidRDefault="0092794C" w:rsidP="00C96BE7">
      <w:pPr>
        <w:spacing w:before="120" w:line="340" w:lineRule="exact"/>
        <w:rPr>
          <w:bCs/>
          <w:color w:val="auto"/>
          <w:sz w:val="28"/>
          <w:szCs w:val="28"/>
          <w:lang w:val="nl-NL"/>
        </w:rPr>
      </w:pPr>
      <w:r w:rsidRPr="00C96BE7">
        <w:rPr>
          <w:bCs/>
          <w:color w:val="auto"/>
          <w:sz w:val="28"/>
          <w:szCs w:val="28"/>
          <w:lang w:val="nl-NL"/>
        </w:rPr>
        <w:t>b) M</w:t>
      </w:r>
      <w:r w:rsidR="006D338C" w:rsidRPr="00C96BE7">
        <w:rPr>
          <w:bCs/>
          <w:color w:val="auto"/>
          <w:sz w:val="28"/>
          <w:szCs w:val="28"/>
          <w:lang w:val="nl-NL"/>
        </w:rPr>
        <w:t>ục tiêu</w:t>
      </w:r>
    </w:p>
    <w:p w:rsidR="0092794C" w:rsidRPr="00C96BE7" w:rsidRDefault="0092794C" w:rsidP="00C96BE7">
      <w:pPr>
        <w:spacing w:before="120" w:line="340" w:lineRule="exact"/>
        <w:rPr>
          <w:bCs/>
          <w:color w:val="auto"/>
          <w:sz w:val="28"/>
          <w:szCs w:val="28"/>
          <w:lang w:val="nl-NL"/>
        </w:rPr>
      </w:pPr>
      <w:r w:rsidRPr="00C96BE7">
        <w:rPr>
          <w:bCs/>
          <w:color w:val="auto"/>
          <w:sz w:val="28"/>
          <w:szCs w:val="28"/>
          <w:lang w:val="nl-NL"/>
        </w:rPr>
        <w:t>c) N</w:t>
      </w:r>
      <w:r w:rsidR="006D338C" w:rsidRPr="00C96BE7">
        <w:rPr>
          <w:bCs/>
          <w:color w:val="auto"/>
          <w:sz w:val="28"/>
          <w:szCs w:val="28"/>
          <w:lang w:val="nl-NL"/>
        </w:rPr>
        <w:t>ội dung, chương trình</w:t>
      </w:r>
      <w:r w:rsidRPr="00C96BE7">
        <w:rPr>
          <w:bCs/>
          <w:color w:val="auto"/>
          <w:sz w:val="28"/>
          <w:szCs w:val="28"/>
          <w:lang w:val="nl-NL"/>
        </w:rPr>
        <w:t xml:space="preserve"> bồi dưỡng</w:t>
      </w:r>
    </w:p>
    <w:p w:rsidR="0092794C" w:rsidRPr="00C96BE7" w:rsidRDefault="0092794C" w:rsidP="00C96BE7">
      <w:pPr>
        <w:spacing w:before="120" w:line="340" w:lineRule="exact"/>
        <w:rPr>
          <w:bCs/>
          <w:color w:val="auto"/>
          <w:sz w:val="28"/>
          <w:szCs w:val="28"/>
          <w:lang w:val="nl-NL"/>
        </w:rPr>
      </w:pPr>
      <w:r w:rsidRPr="00C96BE7">
        <w:rPr>
          <w:bCs/>
          <w:color w:val="auto"/>
          <w:sz w:val="28"/>
          <w:szCs w:val="28"/>
          <w:lang w:val="nl-NL"/>
        </w:rPr>
        <w:t>d) H</w:t>
      </w:r>
      <w:r w:rsidR="006D338C" w:rsidRPr="00C96BE7">
        <w:rPr>
          <w:bCs/>
          <w:color w:val="auto"/>
          <w:sz w:val="28"/>
          <w:szCs w:val="28"/>
          <w:lang w:val="nl-NL"/>
        </w:rPr>
        <w:t>ình thức tổ chức;</w:t>
      </w:r>
    </w:p>
    <w:p w:rsidR="0092794C" w:rsidRPr="00C96BE7" w:rsidRDefault="0092794C" w:rsidP="00C96BE7">
      <w:pPr>
        <w:spacing w:before="120" w:line="340" w:lineRule="exact"/>
        <w:rPr>
          <w:bCs/>
          <w:color w:val="auto"/>
          <w:sz w:val="28"/>
          <w:szCs w:val="28"/>
          <w:lang w:val="nl-NL"/>
        </w:rPr>
      </w:pPr>
      <w:r w:rsidRPr="00C96BE7">
        <w:rPr>
          <w:bCs/>
          <w:color w:val="auto"/>
          <w:sz w:val="28"/>
          <w:szCs w:val="28"/>
          <w:lang w:val="nl-NL"/>
        </w:rPr>
        <w:t>đ) T</w:t>
      </w:r>
      <w:r w:rsidR="006D338C" w:rsidRPr="00C96BE7">
        <w:rPr>
          <w:bCs/>
          <w:color w:val="auto"/>
          <w:sz w:val="28"/>
          <w:szCs w:val="28"/>
          <w:lang w:val="nl-NL"/>
        </w:rPr>
        <w:t>hời gian, địa điểm tổ chức khoá bồi dưỡng</w:t>
      </w:r>
    </w:p>
    <w:p w:rsidR="0092794C" w:rsidRPr="00C96BE7" w:rsidRDefault="006D338C" w:rsidP="00C96BE7">
      <w:pPr>
        <w:spacing w:before="120" w:line="340" w:lineRule="exact"/>
        <w:rPr>
          <w:bCs/>
          <w:color w:val="auto"/>
          <w:sz w:val="28"/>
          <w:szCs w:val="28"/>
          <w:lang w:val="nl-NL"/>
        </w:rPr>
      </w:pPr>
      <w:r w:rsidRPr="00C96BE7">
        <w:rPr>
          <w:bCs/>
          <w:color w:val="auto"/>
          <w:sz w:val="28"/>
          <w:szCs w:val="28"/>
          <w:lang w:val="nl-NL"/>
        </w:rPr>
        <w:t>(</w:t>
      </w:r>
      <w:r w:rsidR="0092794C" w:rsidRPr="00C96BE7">
        <w:rPr>
          <w:bCs/>
          <w:color w:val="auto"/>
          <w:sz w:val="28"/>
          <w:szCs w:val="28"/>
          <w:lang w:val="nl-NL"/>
        </w:rPr>
        <w:t>N</w:t>
      </w:r>
      <w:r w:rsidRPr="00C96BE7">
        <w:rPr>
          <w:bCs/>
          <w:color w:val="auto"/>
          <w:sz w:val="28"/>
          <w:szCs w:val="28"/>
          <w:lang w:val="nl-NL"/>
        </w:rPr>
        <w:t xml:space="preserve">ếu khoá đào tạo, bồi dưỡng được tổ chức tại nhiều địa điểm thì cần ghi rõ từng địa điểm và thời gian tổ chức tại các địa điểm); </w:t>
      </w:r>
    </w:p>
    <w:p w:rsidR="0092794C" w:rsidRPr="00C96BE7" w:rsidRDefault="0092794C" w:rsidP="00C96BE7">
      <w:pPr>
        <w:spacing w:before="120" w:line="340" w:lineRule="exact"/>
        <w:rPr>
          <w:bCs/>
          <w:color w:val="auto"/>
          <w:sz w:val="28"/>
          <w:szCs w:val="28"/>
          <w:lang w:val="nl-NL"/>
        </w:rPr>
      </w:pPr>
      <w:r w:rsidRPr="00C96BE7">
        <w:rPr>
          <w:bCs/>
          <w:color w:val="auto"/>
          <w:sz w:val="28"/>
          <w:szCs w:val="28"/>
          <w:lang w:val="nl-NL"/>
        </w:rPr>
        <w:t>e) S</w:t>
      </w:r>
      <w:r w:rsidR="006D338C" w:rsidRPr="00C96BE7">
        <w:rPr>
          <w:bCs/>
          <w:color w:val="auto"/>
          <w:sz w:val="28"/>
          <w:szCs w:val="28"/>
          <w:lang w:val="nl-NL"/>
        </w:rPr>
        <w:t>ố lượng học viên</w:t>
      </w:r>
      <w:r w:rsidRPr="00C96BE7">
        <w:rPr>
          <w:bCs/>
          <w:color w:val="auto"/>
          <w:sz w:val="28"/>
          <w:szCs w:val="28"/>
          <w:lang w:val="nl-NL"/>
        </w:rPr>
        <w:t>;</w:t>
      </w:r>
    </w:p>
    <w:p w:rsidR="0092794C" w:rsidRPr="00C96BE7" w:rsidRDefault="0092794C" w:rsidP="00C96BE7">
      <w:pPr>
        <w:spacing w:before="120" w:line="340" w:lineRule="exact"/>
        <w:rPr>
          <w:bCs/>
          <w:color w:val="auto"/>
          <w:sz w:val="28"/>
          <w:szCs w:val="28"/>
          <w:lang w:val="nl-NL"/>
        </w:rPr>
      </w:pPr>
      <w:r w:rsidRPr="00C96BE7">
        <w:rPr>
          <w:bCs/>
          <w:color w:val="auto"/>
          <w:sz w:val="28"/>
          <w:szCs w:val="28"/>
          <w:lang w:val="nl-NL"/>
        </w:rPr>
        <w:t>g) B</w:t>
      </w:r>
      <w:r w:rsidR="006D338C" w:rsidRPr="00C96BE7">
        <w:rPr>
          <w:bCs/>
          <w:color w:val="auto"/>
          <w:sz w:val="28"/>
          <w:szCs w:val="28"/>
          <w:lang w:val="nl-NL"/>
        </w:rPr>
        <w:t>an tổ chức</w:t>
      </w:r>
    </w:p>
    <w:p w:rsidR="0092794C" w:rsidRPr="00C96BE7" w:rsidRDefault="0092794C" w:rsidP="00C96BE7">
      <w:pPr>
        <w:spacing w:before="120" w:line="340" w:lineRule="exact"/>
        <w:rPr>
          <w:bCs/>
          <w:color w:val="auto"/>
          <w:sz w:val="28"/>
          <w:szCs w:val="28"/>
          <w:lang w:val="nl-NL"/>
        </w:rPr>
      </w:pPr>
      <w:r w:rsidRPr="00C96BE7">
        <w:rPr>
          <w:bCs/>
          <w:color w:val="auto"/>
          <w:sz w:val="28"/>
          <w:szCs w:val="28"/>
          <w:lang w:val="nl-NL"/>
        </w:rPr>
        <w:t>h) G</w:t>
      </w:r>
      <w:r w:rsidR="006D338C" w:rsidRPr="00C96BE7">
        <w:rPr>
          <w:bCs/>
          <w:color w:val="auto"/>
          <w:sz w:val="28"/>
          <w:szCs w:val="28"/>
          <w:lang w:val="nl-NL"/>
        </w:rPr>
        <w:t xml:space="preserve">iảng viên, khách mời (nếu có); </w:t>
      </w:r>
    </w:p>
    <w:p w:rsidR="0092794C" w:rsidRPr="00C96BE7" w:rsidRDefault="0092794C" w:rsidP="00C96BE7">
      <w:pPr>
        <w:spacing w:before="120" w:line="340" w:lineRule="exact"/>
        <w:rPr>
          <w:bCs/>
          <w:color w:val="auto"/>
          <w:sz w:val="28"/>
          <w:szCs w:val="28"/>
          <w:lang w:val="nl-NL"/>
        </w:rPr>
      </w:pPr>
      <w:r w:rsidRPr="00C96BE7">
        <w:rPr>
          <w:bCs/>
          <w:color w:val="auto"/>
          <w:sz w:val="28"/>
          <w:szCs w:val="28"/>
          <w:lang w:val="nl-NL"/>
        </w:rPr>
        <w:t>i) K</w:t>
      </w:r>
      <w:r w:rsidR="006D338C" w:rsidRPr="00C96BE7">
        <w:rPr>
          <w:bCs/>
          <w:color w:val="auto"/>
          <w:sz w:val="28"/>
          <w:szCs w:val="28"/>
          <w:lang w:val="nl-NL"/>
        </w:rPr>
        <w:t xml:space="preserve">inh phí; </w:t>
      </w:r>
    </w:p>
    <w:p w:rsidR="006D338C" w:rsidRPr="00C96BE7" w:rsidRDefault="0092794C" w:rsidP="00C96BE7">
      <w:pPr>
        <w:spacing w:before="120" w:line="340" w:lineRule="exact"/>
        <w:rPr>
          <w:bCs/>
          <w:color w:val="auto"/>
          <w:sz w:val="28"/>
          <w:szCs w:val="28"/>
          <w:lang w:val="nl-NL"/>
        </w:rPr>
      </w:pPr>
      <w:r w:rsidRPr="00C96BE7">
        <w:rPr>
          <w:bCs/>
          <w:color w:val="auto"/>
          <w:sz w:val="28"/>
          <w:szCs w:val="28"/>
          <w:lang w:val="nl-NL"/>
        </w:rPr>
        <w:t>h) T</w:t>
      </w:r>
      <w:r w:rsidR="006D338C" w:rsidRPr="00C96BE7">
        <w:rPr>
          <w:bCs/>
          <w:color w:val="auto"/>
          <w:sz w:val="28"/>
          <w:szCs w:val="28"/>
          <w:lang w:val="nl-NL"/>
        </w:rPr>
        <w:t xml:space="preserve">rách nhiệm của các đơn vị có liên quan đến việc tổ chức khoá đào tạo, bồi dưỡng. </w:t>
      </w:r>
    </w:p>
    <w:p w:rsidR="006D338C" w:rsidRPr="00C96BE7" w:rsidRDefault="006D338C" w:rsidP="00C96BE7">
      <w:pPr>
        <w:spacing w:before="120" w:line="340" w:lineRule="exact"/>
        <w:rPr>
          <w:bCs/>
          <w:color w:val="auto"/>
          <w:sz w:val="28"/>
          <w:szCs w:val="28"/>
          <w:lang w:val="nl-NL"/>
        </w:rPr>
      </w:pPr>
      <w:r w:rsidRPr="00C96BE7">
        <w:rPr>
          <w:bCs/>
          <w:color w:val="auto"/>
          <w:sz w:val="28"/>
          <w:szCs w:val="28"/>
          <w:lang w:val="nl-NL"/>
        </w:rPr>
        <w:t>2. Thông báo triệu tập học viên</w:t>
      </w:r>
      <w:r w:rsidRPr="00C96BE7">
        <w:rPr>
          <w:bCs/>
          <w:color w:val="auto"/>
          <w:sz w:val="28"/>
          <w:szCs w:val="28"/>
        </w:rPr>
        <w:t>, gồm</w:t>
      </w:r>
      <w:r w:rsidRPr="00C96BE7">
        <w:rPr>
          <w:bCs/>
          <w:color w:val="auto"/>
          <w:sz w:val="28"/>
          <w:szCs w:val="28"/>
          <w:lang w:val="vi-VN"/>
        </w:rPr>
        <w:t xml:space="preserve"> các nội dung</w:t>
      </w:r>
      <w:r w:rsidRPr="00C96BE7">
        <w:rPr>
          <w:bCs/>
          <w:color w:val="auto"/>
          <w:sz w:val="28"/>
          <w:szCs w:val="28"/>
          <w:lang w:val="nl-NL"/>
        </w:rPr>
        <w:t xml:space="preserve">: </w:t>
      </w:r>
      <w:r w:rsidRPr="00C96BE7">
        <w:rPr>
          <w:bCs/>
          <w:color w:val="auto"/>
          <w:sz w:val="28"/>
          <w:szCs w:val="28"/>
          <w:lang w:val="vi-VN"/>
        </w:rPr>
        <w:t>m</w:t>
      </w:r>
      <w:r w:rsidRPr="00C96BE7">
        <w:rPr>
          <w:bCs/>
          <w:color w:val="auto"/>
          <w:sz w:val="28"/>
          <w:szCs w:val="28"/>
          <w:lang w:val="nl-NL"/>
        </w:rPr>
        <w:t>ục đích, nội dung, hình thức đào tạo; thành phần và số lượng học viên; thời gian, địa điểm tổ chức, kinh phí và những vấn đề cần lưu ý (cơ cấu, độ tuổi, giới tính...);</w:t>
      </w:r>
    </w:p>
    <w:p w:rsidR="006D338C" w:rsidRPr="00C96BE7" w:rsidRDefault="006D338C" w:rsidP="00C96BE7">
      <w:pPr>
        <w:spacing w:before="120" w:line="340" w:lineRule="exact"/>
        <w:rPr>
          <w:bCs/>
          <w:color w:val="auto"/>
          <w:sz w:val="28"/>
          <w:szCs w:val="28"/>
          <w:lang w:val="nl-NL"/>
        </w:rPr>
      </w:pPr>
      <w:r w:rsidRPr="00C96BE7">
        <w:rPr>
          <w:bCs/>
          <w:color w:val="auto"/>
          <w:sz w:val="28"/>
          <w:szCs w:val="28"/>
          <w:lang w:val="vi-VN"/>
        </w:rPr>
        <w:t>T</w:t>
      </w:r>
      <w:r w:rsidRPr="00C96BE7">
        <w:rPr>
          <w:bCs/>
          <w:color w:val="auto"/>
          <w:sz w:val="28"/>
          <w:szCs w:val="28"/>
          <w:lang w:val="nl-NL"/>
        </w:rPr>
        <w:t>hông báo triệu tập học viên</w:t>
      </w:r>
      <w:r w:rsidRPr="00C96BE7">
        <w:rPr>
          <w:bCs/>
          <w:color w:val="auto"/>
          <w:sz w:val="28"/>
          <w:szCs w:val="28"/>
          <w:lang w:val="vi-VN"/>
        </w:rPr>
        <w:t xml:space="preserve"> phải</w:t>
      </w:r>
      <w:r w:rsidRPr="00C96BE7">
        <w:rPr>
          <w:bCs/>
          <w:color w:val="auto"/>
          <w:sz w:val="28"/>
          <w:szCs w:val="28"/>
          <w:lang w:val="nl-NL"/>
        </w:rPr>
        <w:t xml:space="preserve"> được gửi tới học viên </w:t>
      </w:r>
      <w:r w:rsidRPr="00C96BE7">
        <w:rPr>
          <w:bCs/>
          <w:color w:val="auto"/>
          <w:sz w:val="28"/>
          <w:szCs w:val="28"/>
          <w:lang w:val="vi-VN"/>
        </w:rPr>
        <w:t xml:space="preserve">và các đơn vị có liên quan </w:t>
      </w:r>
      <w:r w:rsidRPr="00C96BE7">
        <w:rPr>
          <w:bCs/>
          <w:color w:val="auto"/>
          <w:sz w:val="28"/>
          <w:szCs w:val="28"/>
          <w:lang w:val="nl-NL"/>
        </w:rPr>
        <w:t xml:space="preserve">trước khi khoá đào tạo, bồi dưỡng khai giảng ít nhất 10 ngày. </w:t>
      </w:r>
    </w:p>
    <w:p w:rsidR="006D338C" w:rsidRPr="00C96BE7" w:rsidRDefault="006D338C" w:rsidP="00C96BE7">
      <w:pPr>
        <w:spacing w:before="120" w:line="340" w:lineRule="exact"/>
        <w:rPr>
          <w:bCs/>
          <w:color w:val="auto"/>
          <w:sz w:val="28"/>
          <w:szCs w:val="28"/>
          <w:lang w:val="nl-NL"/>
        </w:rPr>
      </w:pPr>
      <w:r w:rsidRPr="00C96BE7">
        <w:rPr>
          <w:bCs/>
          <w:color w:val="auto"/>
          <w:sz w:val="28"/>
          <w:szCs w:val="28"/>
          <w:lang w:val="nl-NL"/>
        </w:rPr>
        <w:t>3. Quản lý, tổ chức khoá đào tạo, bồi dưỡng</w:t>
      </w:r>
    </w:p>
    <w:p w:rsidR="006D338C" w:rsidRPr="00C96BE7" w:rsidRDefault="006D338C" w:rsidP="00C96BE7">
      <w:pPr>
        <w:spacing w:before="120" w:line="340" w:lineRule="exact"/>
        <w:rPr>
          <w:bCs/>
          <w:color w:val="auto"/>
          <w:spacing w:val="-2"/>
          <w:sz w:val="28"/>
          <w:szCs w:val="28"/>
          <w:lang w:val="nl-NL"/>
        </w:rPr>
      </w:pPr>
      <w:r w:rsidRPr="00C96BE7">
        <w:rPr>
          <w:bCs/>
          <w:color w:val="auto"/>
          <w:spacing w:val="-2"/>
          <w:sz w:val="28"/>
          <w:szCs w:val="28"/>
          <w:lang w:val="nl-NL"/>
        </w:rPr>
        <w:t xml:space="preserve">Ngay sau khi khoá đào tạo, bồi dưỡng khai giảng, cần tiến hành các công việc sau đây: </w:t>
      </w:r>
      <w:r w:rsidRPr="00C96BE7">
        <w:rPr>
          <w:bCs/>
          <w:color w:val="auto"/>
          <w:spacing w:val="-2"/>
          <w:sz w:val="28"/>
          <w:szCs w:val="28"/>
          <w:lang w:val="vi-VN"/>
        </w:rPr>
        <w:t>t</w:t>
      </w:r>
      <w:r w:rsidRPr="00C96BE7">
        <w:rPr>
          <w:bCs/>
          <w:color w:val="auto"/>
          <w:spacing w:val="-2"/>
          <w:sz w:val="28"/>
          <w:szCs w:val="28"/>
          <w:lang w:val="nl-NL"/>
        </w:rPr>
        <w:t xml:space="preserve">hành lập Ban tổ chức lớp, Ban đại diện lớp, phân tổ nhóm học tập; phổ biến nội quy lớp học; </w:t>
      </w:r>
      <w:r w:rsidRPr="00C96BE7">
        <w:rPr>
          <w:bCs/>
          <w:color w:val="auto"/>
          <w:spacing w:val="-2"/>
          <w:sz w:val="28"/>
          <w:szCs w:val="28"/>
          <w:lang w:val="vi-VN"/>
        </w:rPr>
        <w:t>p</w:t>
      </w:r>
      <w:r w:rsidRPr="00C96BE7">
        <w:rPr>
          <w:bCs/>
          <w:color w:val="auto"/>
          <w:spacing w:val="-2"/>
          <w:sz w:val="28"/>
          <w:szCs w:val="28"/>
          <w:lang w:val="nl-NL"/>
        </w:rPr>
        <w:t xml:space="preserve">hân công nhiệm vụ, kiểm tra việc chấp hành nội quy học tập, thời gian học tập của học viên, thời gian lên lớp của giảng viên; </w:t>
      </w:r>
      <w:r w:rsidRPr="00C96BE7">
        <w:rPr>
          <w:bCs/>
          <w:color w:val="auto"/>
          <w:spacing w:val="-2"/>
          <w:sz w:val="28"/>
          <w:szCs w:val="28"/>
          <w:lang w:val="vi-VN"/>
        </w:rPr>
        <w:t>t</w:t>
      </w:r>
      <w:r w:rsidRPr="00C96BE7">
        <w:rPr>
          <w:bCs/>
          <w:color w:val="auto"/>
          <w:spacing w:val="-2"/>
          <w:sz w:val="28"/>
          <w:szCs w:val="28"/>
          <w:lang w:val="nl-NL"/>
        </w:rPr>
        <w:t>ổ chức thực hiện theo chương trình của khóa đào tạo,  bồi dưỡng.</w:t>
      </w:r>
    </w:p>
    <w:p w:rsidR="0092794C" w:rsidRPr="00C96BE7" w:rsidRDefault="0092794C" w:rsidP="00C96BE7">
      <w:pPr>
        <w:spacing w:before="120" w:line="340" w:lineRule="exact"/>
        <w:rPr>
          <w:bCs/>
          <w:color w:val="auto"/>
          <w:spacing w:val="-2"/>
          <w:sz w:val="28"/>
          <w:szCs w:val="28"/>
          <w:lang w:val="nl-NL"/>
        </w:rPr>
      </w:pPr>
      <w:r w:rsidRPr="00C96BE7">
        <w:rPr>
          <w:bCs/>
          <w:color w:val="auto"/>
          <w:spacing w:val="-2"/>
          <w:sz w:val="28"/>
          <w:szCs w:val="28"/>
          <w:lang w:val="nl-NL"/>
        </w:rPr>
        <w:t xml:space="preserve">4. Đánh giá chất lượng khóa bồi dưỡng theo quy định </w:t>
      </w:r>
      <w:r w:rsidRPr="00C96BE7">
        <w:rPr>
          <w:bCs/>
          <w:color w:val="FF0000"/>
          <w:spacing w:val="-2"/>
          <w:sz w:val="28"/>
          <w:szCs w:val="28"/>
          <w:lang w:val="nl-NL"/>
        </w:rPr>
        <w:t xml:space="preserve">tại Điều </w:t>
      </w:r>
      <w:r w:rsidR="00C96BE7" w:rsidRPr="00C96BE7">
        <w:rPr>
          <w:bCs/>
          <w:color w:val="FF0000"/>
          <w:spacing w:val="-2"/>
          <w:sz w:val="28"/>
          <w:szCs w:val="28"/>
          <w:lang w:val="nl-NL"/>
        </w:rPr>
        <w:t>27</w:t>
      </w:r>
      <w:r w:rsidRPr="00C96BE7">
        <w:rPr>
          <w:bCs/>
          <w:color w:val="FF0000"/>
          <w:spacing w:val="-2"/>
          <w:sz w:val="28"/>
          <w:szCs w:val="28"/>
          <w:lang w:val="nl-NL"/>
        </w:rPr>
        <w:t xml:space="preserve"> Quy chế </w:t>
      </w:r>
      <w:r w:rsidRPr="00C96BE7">
        <w:rPr>
          <w:bCs/>
          <w:color w:val="auto"/>
          <w:spacing w:val="-2"/>
          <w:sz w:val="28"/>
          <w:szCs w:val="28"/>
          <w:lang w:val="nl-NL"/>
        </w:rPr>
        <w:t>này.</w:t>
      </w:r>
    </w:p>
    <w:p w:rsidR="0092794C" w:rsidRPr="00C96BE7" w:rsidRDefault="0092794C" w:rsidP="00C96BE7">
      <w:pPr>
        <w:spacing w:before="120" w:line="340" w:lineRule="exact"/>
        <w:rPr>
          <w:bCs/>
          <w:color w:val="auto"/>
          <w:spacing w:val="-2"/>
          <w:sz w:val="28"/>
          <w:szCs w:val="28"/>
          <w:lang w:val="nl-NL"/>
        </w:rPr>
      </w:pPr>
      <w:r w:rsidRPr="00C96BE7">
        <w:rPr>
          <w:bCs/>
          <w:color w:val="auto"/>
          <w:spacing w:val="-2"/>
          <w:sz w:val="28"/>
          <w:szCs w:val="28"/>
          <w:lang w:val="nl-NL"/>
        </w:rPr>
        <w:t>5. In, cấp, quản lý chứng chỉ bồi dưỡng theo quy định tại Điều 13 Quy chế này.</w:t>
      </w:r>
    </w:p>
    <w:p w:rsidR="006D338C" w:rsidRPr="00C96BE7" w:rsidRDefault="0092794C" w:rsidP="00C96BE7">
      <w:pPr>
        <w:spacing w:before="120" w:line="340" w:lineRule="exact"/>
        <w:rPr>
          <w:b/>
          <w:color w:val="auto"/>
          <w:sz w:val="28"/>
          <w:szCs w:val="28"/>
          <w:lang w:val="nl-NL"/>
        </w:rPr>
      </w:pPr>
      <w:r w:rsidRPr="00C96BE7">
        <w:rPr>
          <w:b/>
          <w:bCs/>
          <w:color w:val="auto"/>
          <w:sz w:val="28"/>
          <w:szCs w:val="28"/>
          <w:lang w:val="nl-NL"/>
        </w:rPr>
        <w:t>Điều 2</w:t>
      </w:r>
      <w:r w:rsidR="0054197D" w:rsidRPr="00C96BE7">
        <w:rPr>
          <w:b/>
          <w:bCs/>
          <w:color w:val="auto"/>
          <w:sz w:val="28"/>
          <w:szCs w:val="28"/>
          <w:lang w:val="nl-NL"/>
        </w:rPr>
        <w:t>7</w:t>
      </w:r>
      <w:r w:rsidRPr="00C96BE7">
        <w:rPr>
          <w:b/>
          <w:bCs/>
          <w:color w:val="auto"/>
          <w:sz w:val="28"/>
          <w:szCs w:val="28"/>
          <w:lang w:val="nl-NL"/>
        </w:rPr>
        <w:t xml:space="preserve">. </w:t>
      </w:r>
      <w:r w:rsidR="006D338C" w:rsidRPr="00C96BE7">
        <w:rPr>
          <w:b/>
          <w:color w:val="auto"/>
          <w:sz w:val="28"/>
          <w:szCs w:val="28"/>
          <w:lang w:val="nl-NL"/>
        </w:rPr>
        <w:t>Đánh giá chất lượng bồi dưỡng</w:t>
      </w:r>
    </w:p>
    <w:p w:rsidR="006D338C" w:rsidRPr="00C96BE7" w:rsidRDefault="0092794C" w:rsidP="00C96BE7">
      <w:pPr>
        <w:tabs>
          <w:tab w:val="left" w:pos="0"/>
        </w:tabs>
        <w:spacing w:before="120" w:line="340" w:lineRule="exact"/>
        <w:rPr>
          <w:color w:val="auto"/>
          <w:sz w:val="28"/>
          <w:szCs w:val="28"/>
          <w:lang w:val="nl-NL"/>
        </w:rPr>
      </w:pPr>
      <w:r w:rsidRPr="00C96BE7">
        <w:rPr>
          <w:color w:val="auto"/>
          <w:sz w:val="28"/>
          <w:szCs w:val="28"/>
          <w:lang w:val="nl-NL"/>
        </w:rPr>
        <w:t>1.</w:t>
      </w:r>
      <w:r w:rsidR="006D338C" w:rsidRPr="00C96BE7">
        <w:rPr>
          <w:color w:val="auto"/>
          <w:sz w:val="28"/>
          <w:szCs w:val="28"/>
          <w:lang w:val="nl-NL"/>
        </w:rPr>
        <w:t xml:space="preserve"> Các cơ sở đào tạo, bồi dưỡng phải đánh giá chất lượng bồi dưỡng đối với </w:t>
      </w:r>
      <w:r w:rsidR="00D163C6" w:rsidRPr="00C96BE7">
        <w:rPr>
          <w:color w:val="auto"/>
          <w:sz w:val="28"/>
          <w:szCs w:val="28"/>
          <w:lang w:val="nl-NL"/>
        </w:rPr>
        <w:t>các</w:t>
      </w:r>
      <w:r w:rsidR="006D338C" w:rsidRPr="00C96BE7">
        <w:rPr>
          <w:color w:val="auto"/>
          <w:sz w:val="28"/>
          <w:szCs w:val="28"/>
          <w:lang w:val="nl-NL"/>
        </w:rPr>
        <w:t xml:space="preserve"> khóa bồi dưỡng, chương trình bồi dưỡng được giao tổ chức thực hiện.</w:t>
      </w:r>
    </w:p>
    <w:p w:rsidR="006D338C" w:rsidRPr="00C96BE7" w:rsidRDefault="0092794C" w:rsidP="00C96BE7">
      <w:pPr>
        <w:tabs>
          <w:tab w:val="left" w:pos="0"/>
        </w:tabs>
        <w:spacing w:before="120" w:line="340" w:lineRule="exact"/>
        <w:rPr>
          <w:color w:val="auto"/>
          <w:sz w:val="28"/>
          <w:szCs w:val="28"/>
          <w:lang w:val="nl-NL"/>
        </w:rPr>
      </w:pPr>
      <w:r w:rsidRPr="00C96BE7">
        <w:rPr>
          <w:color w:val="auto"/>
          <w:sz w:val="28"/>
          <w:szCs w:val="28"/>
          <w:lang w:val="nl-NL"/>
        </w:rPr>
        <w:t>2.</w:t>
      </w:r>
      <w:r w:rsidR="006D338C" w:rsidRPr="00C96BE7">
        <w:rPr>
          <w:color w:val="auto"/>
          <w:sz w:val="28"/>
          <w:szCs w:val="28"/>
          <w:lang w:val="nl-NL"/>
        </w:rPr>
        <w:t xml:space="preserve"> Nội dung đánh giá chất lượng bồi dưỡng theo quy định tại khoản 3 Điều 30 Nghị định số 101/2017/NĐ-CP ngày 01 tháng 9 năm 2017.</w:t>
      </w:r>
    </w:p>
    <w:p w:rsidR="006D338C" w:rsidRPr="00C96BE7" w:rsidRDefault="0092794C" w:rsidP="00C96BE7">
      <w:pPr>
        <w:tabs>
          <w:tab w:val="left" w:pos="0"/>
        </w:tabs>
        <w:spacing w:before="120" w:line="340" w:lineRule="exact"/>
        <w:rPr>
          <w:color w:val="auto"/>
          <w:sz w:val="28"/>
          <w:szCs w:val="28"/>
          <w:lang w:val="nl-NL"/>
        </w:rPr>
      </w:pPr>
      <w:r w:rsidRPr="00C96BE7">
        <w:rPr>
          <w:color w:val="auto"/>
          <w:sz w:val="28"/>
          <w:szCs w:val="28"/>
          <w:lang w:val="nl-NL"/>
        </w:rPr>
        <w:lastRenderedPageBreak/>
        <w:t>3.</w:t>
      </w:r>
      <w:r w:rsidR="006D338C" w:rsidRPr="00C96BE7">
        <w:rPr>
          <w:color w:val="auto"/>
          <w:sz w:val="28"/>
          <w:szCs w:val="28"/>
          <w:lang w:val="nl-NL"/>
        </w:rPr>
        <w:t xml:space="preserve"> Đánh giá chất lượng bồi dưỡng cán bộ, công chức, viên chức thực hiện theo quy định tại Thông tư số 10/2017/TT-BNV ngày 29 tháng 12 năm 2017.</w:t>
      </w:r>
    </w:p>
    <w:p w:rsidR="006D338C" w:rsidRPr="00C96BE7" w:rsidRDefault="006D338C" w:rsidP="00C96BE7">
      <w:pPr>
        <w:spacing w:before="120" w:line="340" w:lineRule="exact"/>
        <w:rPr>
          <w:color w:val="auto"/>
          <w:sz w:val="28"/>
          <w:szCs w:val="28"/>
          <w:lang w:val="nl-NL"/>
        </w:rPr>
      </w:pPr>
      <w:r w:rsidRPr="00C96BE7">
        <w:rPr>
          <w:b/>
          <w:color w:val="auto"/>
          <w:sz w:val="28"/>
          <w:szCs w:val="28"/>
          <w:lang w:val="nl-NL"/>
        </w:rPr>
        <w:t xml:space="preserve">Điều </w:t>
      </w:r>
      <w:r w:rsidR="0054197D" w:rsidRPr="00C96BE7">
        <w:rPr>
          <w:b/>
          <w:color w:val="auto"/>
          <w:sz w:val="28"/>
          <w:szCs w:val="28"/>
          <w:lang w:val="nl-NL"/>
        </w:rPr>
        <w:t>28</w:t>
      </w:r>
      <w:r w:rsidRPr="00C96BE7">
        <w:rPr>
          <w:b/>
          <w:color w:val="auto"/>
          <w:sz w:val="28"/>
          <w:szCs w:val="28"/>
          <w:lang w:val="nl-NL"/>
        </w:rPr>
        <w:t>.</w:t>
      </w:r>
      <w:r w:rsidRPr="00C96BE7">
        <w:rPr>
          <w:color w:val="auto"/>
          <w:sz w:val="28"/>
          <w:szCs w:val="28"/>
          <w:lang w:val="nl-NL"/>
        </w:rPr>
        <w:t xml:space="preserve"> </w:t>
      </w:r>
      <w:r w:rsidRPr="00C96BE7">
        <w:rPr>
          <w:b/>
          <w:color w:val="auto"/>
          <w:sz w:val="28"/>
          <w:szCs w:val="28"/>
          <w:lang w:val="nl-NL"/>
        </w:rPr>
        <w:t>Quản lý, lưu trữ hồ sơ các khóa đào tạo, bồi dưỡng</w:t>
      </w:r>
    </w:p>
    <w:p w:rsidR="006D338C" w:rsidRPr="00C96BE7" w:rsidRDefault="006D338C" w:rsidP="00C96BE7">
      <w:pPr>
        <w:spacing w:before="120" w:line="340" w:lineRule="exact"/>
        <w:rPr>
          <w:color w:val="auto"/>
          <w:sz w:val="28"/>
          <w:szCs w:val="28"/>
          <w:lang w:val="nl-NL"/>
        </w:rPr>
      </w:pPr>
      <w:r w:rsidRPr="00C96BE7">
        <w:rPr>
          <w:color w:val="auto"/>
          <w:sz w:val="28"/>
          <w:szCs w:val="28"/>
          <w:lang w:val="nl-NL"/>
        </w:rPr>
        <w:t>1. Toàn bộ hồ sơ, tài liệu liên quan đến khóa đào tạo, bồi dưỡng được lưu trữ tại đơn vị, cơ sở tổ chức đào tạo, bồi dưỡng theo quy định của pháp luật về lưu trữ.</w:t>
      </w:r>
    </w:p>
    <w:p w:rsidR="006D338C" w:rsidRPr="00C96BE7" w:rsidRDefault="006D338C" w:rsidP="00C96BE7">
      <w:pPr>
        <w:spacing w:before="120" w:line="340" w:lineRule="exact"/>
        <w:rPr>
          <w:color w:val="auto"/>
          <w:sz w:val="28"/>
          <w:szCs w:val="28"/>
          <w:lang w:val="nl-NL"/>
        </w:rPr>
      </w:pPr>
      <w:r w:rsidRPr="00C96BE7">
        <w:rPr>
          <w:color w:val="auto"/>
          <w:sz w:val="28"/>
          <w:szCs w:val="28"/>
          <w:lang w:val="nl-NL"/>
        </w:rPr>
        <w:t>2. Kết quả đào tạo, bồi dưỡng của công chức, viên chức được thông báo về đơn vị quản lý, sử dụng công chức, viên chức.</w:t>
      </w:r>
    </w:p>
    <w:p w:rsidR="006D338C" w:rsidRPr="00C96BE7" w:rsidRDefault="006D338C" w:rsidP="00C96BE7">
      <w:pPr>
        <w:spacing w:before="120" w:line="340" w:lineRule="exact"/>
        <w:rPr>
          <w:color w:val="auto"/>
          <w:sz w:val="28"/>
          <w:szCs w:val="28"/>
          <w:lang w:val="nl-NL"/>
        </w:rPr>
      </w:pPr>
      <w:r w:rsidRPr="00C96BE7">
        <w:rPr>
          <w:color w:val="auto"/>
          <w:sz w:val="28"/>
          <w:szCs w:val="28"/>
          <w:lang w:val="nl-NL"/>
        </w:rPr>
        <w:t>3. Đơn vị quản lý hồ sơ công chức, viên chức có trách nhiệm cập nhật kết quả đào tạo và bản sao chứng chỉ khóa đào tạo, bồi dưỡng vào hồ sơ công chức, viên chức và phần mềm quản lý công chức, viên chức (nếu có).</w:t>
      </w:r>
    </w:p>
    <w:p w:rsidR="00CC4058" w:rsidRPr="00562F35" w:rsidRDefault="00CC4058" w:rsidP="00562F35">
      <w:pPr>
        <w:tabs>
          <w:tab w:val="left" w:pos="0"/>
        </w:tabs>
        <w:spacing w:before="120" w:line="340" w:lineRule="exact"/>
        <w:rPr>
          <w:b/>
          <w:color w:val="auto"/>
          <w:szCs w:val="24"/>
          <w:lang w:val="nl-NL"/>
        </w:rPr>
      </w:pPr>
      <w:r w:rsidRPr="00C96BE7">
        <w:rPr>
          <w:b/>
          <w:color w:val="auto"/>
          <w:sz w:val="28"/>
          <w:szCs w:val="28"/>
          <w:lang w:val="nl-NL"/>
        </w:rPr>
        <w:t xml:space="preserve">Mục </w:t>
      </w:r>
      <w:r w:rsidR="00562F35">
        <w:rPr>
          <w:b/>
          <w:color w:val="auto"/>
          <w:sz w:val="28"/>
          <w:szCs w:val="28"/>
          <w:lang w:val="nl-NL"/>
        </w:rPr>
        <w:t>4.</w:t>
      </w:r>
      <w:r w:rsidRPr="00C96BE7">
        <w:rPr>
          <w:b/>
          <w:color w:val="auto"/>
          <w:sz w:val="28"/>
          <w:szCs w:val="28"/>
          <w:lang w:val="nl-NL"/>
        </w:rPr>
        <w:t xml:space="preserve"> </w:t>
      </w:r>
      <w:r w:rsidRPr="00562F35">
        <w:rPr>
          <w:b/>
          <w:color w:val="auto"/>
          <w:szCs w:val="24"/>
          <w:lang w:val="nl-NL"/>
        </w:rPr>
        <w:t>TỔ CHỨC BỒI DƯỠNG CÔNG CHỨC, VIÊN CHỨC Ở NƯỚC NGOÀI</w:t>
      </w:r>
    </w:p>
    <w:p w:rsidR="008B751F" w:rsidRPr="00C96BE7" w:rsidRDefault="008B751F" w:rsidP="00C96BE7">
      <w:pPr>
        <w:shd w:val="clear" w:color="auto" w:fill="FFFFFF"/>
        <w:spacing w:before="120" w:line="340" w:lineRule="exact"/>
        <w:rPr>
          <w:b/>
          <w:bCs/>
          <w:color w:val="000000"/>
          <w:sz w:val="28"/>
          <w:szCs w:val="28"/>
        </w:rPr>
      </w:pPr>
      <w:r w:rsidRPr="00C96BE7">
        <w:rPr>
          <w:b/>
          <w:color w:val="auto"/>
          <w:sz w:val="28"/>
          <w:szCs w:val="28"/>
          <w:lang w:val="nl-NL"/>
        </w:rPr>
        <w:t xml:space="preserve">Điều </w:t>
      </w:r>
      <w:r w:rsidR="0054197D" w:rsidRPr="00C96BE7">
        <w:rPr>
          <w:b/>
          <w:color w:val="auto"/>
          <w:sz w:val="28"/>
          <w:szCs w:val="28"/>
          <w:lang w:val="nl-NL"/>
        </w:rPr>
        <w:t>29</w:t>
      </w:r>
      <w:r w:rsidRPr="00C96BE7">
        <w:rPr>
          <w:b/>
          <w:color w:val="auto"/>
          <w:sz w:val="28"/>
          <w:szCs w:val="28"/>
          <w:lang w:val="nl-NL"/>
        </w:rPr>
        <w:t xml:space="preserve">. </w:t>
      </w:r>
      <w:r w:rsidR="00CC4058" w:rsidRPr="00C96BE7">
        <w:rPr>
          <w:b/>
          <w:color w:val="auto"/>
          <w:sz w:val="28"/>
          <w:szCs w:val="28"/>
          <w:lang w:val="nl-NL"/>
        </w:rPr>
        <w:t>Đ</w:t>
      </w:r>
      <w:r w:rsidRPr="00C96BE7">
        <w:rPr>
          <w:b/>
          <w:color w:val="auto"/>
          <w:sz w:val="28"/>
          <w:szCs w:val="28"/>
          <w:lang w:val="nl-NL"/>
        </w:rPr>
        <w:t>i</w:t>
      </w:r>
      <w:r w:rsidR="00CC4058" w:rsidRPr="00C96BE7">
        <w:rPr>
          <w:b/>
          <w:color w:val="auto"/>
          <w:sz w:val="28"/>
          <w:szCs w:val="28"/>
          <w:lang w:val="nl-NL"/>
        </w:rPr>
        <w:t>ều kiện, tiêu chuẩn cử công chức, viên chức đi bồi dưỡng ở nước ngoài</w:t>
      </w:r>
      <w:bookmarkStart w:id="16" w:name="dieu_19"/>
      <w:r w:rsidR="001B1E26" w:rsidRPr="00C96BE7">
        <w:rPr>
          <w:b/>
          <w:bCs/>
          <w:color w:val="000000"/>
          <w:sz w:val="28"/>
          <w:szCs w:val="28"/>
        </w:rPr>
        <w:t xml:space="preserve"> </w:t>
      </w:r>
      <w:r w:rsidRPr="00C96BE7">
        <w:rPr>
          <w:b/>
          <w:bCs/>
          <w:color w:val="000000"/>
          <w:sz w:val="28"/>
          <w:szCs w:val="28"/>
        </w:rPr>
        <w:t>bằng nguồn ngân sách nhà nước</w:t>
      </w:r>
    </w:p>
    <w:bookmarkEnd w:id="16"/>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1. Đối với các khóa bồi dưỡ</w:t>
      </w:r>
      <w:r w:rsidR="0054197D" w:rsidRPr="00C96BE7">
        <w:rPr>
          <w:color w:val="000000"/>
          <w:sz w:val="28"/>
          <w:szCs w:val="28"/>
        </w:rPr>
        <w:t xml:space="preserve">ng có thời gian dưới 01 tháng, </w:t>
      </w:r>
      <w:r w:rsidRPr="00C96BE7">
        <w:rPr>
          <w:color w:val="000000"/>
          <w:sz w:val="28"/>
          <w:szCs w:val="28"/>
        </w:rPr>
        <w:t>công chức, viên chức phải còn đủ tuổi để công tác ít nhất 18 tháng tính từ khi khóa bồi dưỡng bắt đầu.</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2. Đối với các khóa bồi dưỡng có thời gian từ 01 tháng trở lên, công chức, viên chức phải còn đủ tuổi để công tác ít nhất 02 năm tính từ khi khóa bồi dưỡng bắt đầu.</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3. Không trong thời gian xem xét, xử lý kỷ luật hoặc trong thời gian thi hành kỷ luật từ khiển trách trở lên; không thuộc trường hợp chưa được xuất cảnh, nhập cảnh theo quy định của pháp luật.</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4. Cán bộ, công chức, viên chức được cử đi bồi dưỡng phải hoàn thành tốt nhiệm vụ được giao trong năm trước liền kề.</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5. Chuyên môn, nghiệp vụ của công chức, viên chức được cử đi bồi dưỡng phải phù hợp với nội dung của khóa bồi dưỡng.</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 xml:space="preserve">6. Đáp ứng yêu cầu, điều kiện của cơ sở đào tạo nước ngoài hoặc chương trình hợp tác nước ngoài mà </w:t>
      </w:r>
      <w:r w:rsidR="008B751F" w:rsidRPr="00C96BE7">
        <w:rPr>
          <w:color w:val="000000"/>
          <w:sz w:val="28"/>
          <w:szCs w:val="28"/>
        </w:rPr>
        <w:t>Bộ Khoa học và Công nghệ</w:t>
      </w:r>
      <w:r w:rsidRPr="00C96BE7">
        <w:rPr>
          <w:color w:val="000000"/>
          <w:sz w:val="28"/>
          <w:szCs w:val="28"/>
        </w:rPr>
        <w:t xml:space="preserve"> ký kết.</w:t>
      </w:r>
    </w:p>
    <w:p w:rsidR="001B1E26" w:rsidRPr="00C96BE7" w:rsidRDefault="001B1E26" w:rsidP="00C96BE7">
      <w:pPr>
        <w:shd w:val="clear" w:color="auto" w:fill="FFFFFF"/>
        <w:spacing w:before="120" w:line="340" w:lineRule="exact"/>
        <w:rPr>
          <w:color w:val="000000"/>
          <w:sz w:val="28"/>
          <w:szCs w:val="28"/>
        </w:rPr>
      </w:pPr>
      <w:r w:rsidRPr="00C96BE7">
        <w:rPr>
          <w:color w:val="000000"/>
          <w:sz w:val="28"/>
          <w:szCs w:val="28"/>
        </w:rPr>
        <w:t>7. Đủ sức khỏe để đảm bảo nhiệm vụ học tập.</w:t>
      </w:r>
    </w:p>
    <w:p w:rsidR="00CC4058" w:rsidRPr="00C96BE7" w:rsidRDefault="009906D7" w:rsidP="00C96BE7">
      <w:pPr>
        <w:tabs>
          <w:tab w:val="left" w:pos="0"/>
        </w:tabs>
        <w:spacing w:before="120" w:line="340" w:lineRule="exact"/>
        <w:rPr>
          <w:b/>
          <w:color w:val="auto"/>
          <w:sz w:val="28"/>
          <w:szCs w:val="28"/>
          <w:lang w:val="nl-NL"/>
        </w:rPr>
      </w:pPr>
      <w:r w:rsidRPr="00C96BE7">
        <w:rPr>
          <w:b/>
          <w:color w:val="auto"/>
          <w:sz w:val="28"/>
          <w:szCs w:val="28"/>
          <w:lang w:val="nl-NL"/>
        </w:rPr>
        <w:t>Điều 3</w:t>
      </w:r>
      <w:r w:rsidR="0054197D" w:rsidRPr="00C96BE7">
        <w:rPr>
          <w:b/>
          <w:color w:val="auto"/>
          <w:sz w:val="28"/>
          <w:szCs w:val="28"/>
          <w:lang w:val="nl-NL"/>
        </w:rPr>
        <w:t>0</w:t>
      </w:r>
      <w:r w:rsidRPr="00C96BE7">
        <w:rPr>
          <w:b/>
          <w:color w:val="auto"/>
          <w:sz w:val="28"/>
          <w:szCs w:val="28"/>
          <w:lang w:val="nl-NL"/>
        </w:rPr>
        <w:t>. Tổ chức các khóa bồi dưỡng công chức, viên chức ở nước ngoài bằng nguồn ngân sách nhà nước</w:t>
      </w:r>
    </w:p>
    <w:p w:rsidR="00507AA6" w:rsidRPr="00C96BE7" w:rsidRDefault="009906D7" w:rsidP="00C96BE7">
      <w:pPr>
        <w:tabs>
          <w:tab w:val="left" w:pos="0"/>
        </w:tabs>
        <w:spacing w:before="120" w:line="340" w:lineRule="exact"/>
        <w:rPr>
          <w:color w:val="auto"/>
          <w:sz w:val="28"/>
          <w:szCs w:val="28"/>
          <w:lang w:val="nl-NL"/>
        </w:rPr>
      </w:pPr>
      <w:r w:rsidRPr="00C96BE7">
        <w:rPr>
          <w:color w:val="auto"/>
          <w:sz w:val="28"/>
          <w:szCs w:val="28"/>
          <w:lang w:val="nl-NL"/>
        </w:rPr>
        <w:t>Việc tổ chức các khóa bồi dưỡng công chức, viên chức ở nước ngoài bằng nguồn ngân sách nhà nước</w:t>
      </w:r>
      <w:r w:rsidR="00920B63" w:rsidRPr="00C96BE7">
        <w:rPr>
          <w:color w:val="auto"/>
          <w:sz w:val="28"/>
          <w:szCs w:val="28"/>
          <w:lang w:val="nl-NL"/>
        </w:rPr>
        <w:t xml:space="preserve"> được thực hiện theo quy định tại Điều 8, Điều 9, Điều 10, Điều 11, Điều 12 Thông tư số 01/2018/TT-BNV ngày</w:t>
      </w:r>
      <w:r w:rsidR="00947E83" w:rsidRPr="00C96BE7">
        <w:rPr>
          <w:color w:val="auto"/>
          <w:sz w:val="28"/>
          <w:szCs w:val="28"/>
          <w:lang w:val="nl-NL"/>
        </w:rPr>
        <w:t xml:space="preserve"> 08 ngày 01 tháng </w:t>
      </w:r>
      <w:r w:rsidR="00920B63" w:rsidRPr="00C96BE7">
        <w:rPr>
          <w:color w:val="auto"/>
          <w:sz w:val="28"/>
          <w:szCs w:val="28"/>
          <w:lang w:val="nl-NL"/>
        </w:rPr>
        <w:t>2018 của Bộ trưởng Bộ Nội vụ.</w:t>
      </w:r>
    </w:p>
    <w:p w:rsidR="0054197D" w:rsidRPr="00562F35" w:rsidRDefault="0006136D" w:rsidP="00C96BE7">
      <w:pPr>
        <w:shd w:val="clear" w:color="auto" w:fill="FFFFFF"/>
        <w:spacing w:before="120" w:line="340" w:lineRule="exact"/>
        <w:ind w:left="567" w:firstLine="0"/>
        <w:rPr>
          <w:b/>
          <w:bCs/>
          <w:color w:val="000000"/>
          <w:szCs w:val="24"/>
        </w:rPr>
      </w:pPr>
      <w:bookmarkStart w:id="17" w:name="muc_4"/>
      <w:r w:rsidRPr="00C96BE7">
        <w:rPr>
          <w:b/>
          <w:bCs/>
          <w:color w:val="000000"/>
          <w:sz w:val="28"/>
          <w:szCs w:val="28"/>
        </w:rPr>
        <w:t xml:space="preserve">Mục </w:t>
      </w:r>
      <w:r w:rsidR="00562F35">
        <w:rPr>
          <w:b/>
          <w:bCs/>
          <w:color w:val="000000"/>
          <w:sz w:val="28"/>
          <w:szCs w:val="28"/>
        </w:rPr>
        <w:t>5</w:t>
      </w:r>
      <w:r w:rsidRPr="00C96BE7">
        <w:rPr>
          <w:b/>
          <w:bCs/>
          <w:color w:val="000000"/>
          <w:sz w:val="28"/>
          <w:szCs w:val="28"/>
        </w:rPr>
        <w:t xml:space="preserve">. </w:t>
      </w:r>
      <w:r w:rsidRPr="00562F35">
        <w:rPr>
          <w:b/>
          <w:bCs/>
          <w:color w:val="000000"/>
          <w:szCs w:val="24"/>
        </w:rPr>
        <w:t>THỦ TỤC CỬ CÔNG CHỨC, VIÊN CHỨC ĐI BỒI DƯỠNG</w:t>
      </w:r>
      <w:bookmarkStart w:id="18" w:name="dieu_20"/>
      <w:bookmarkEnd w:id="17"/>
    </w:p>
    <w:p w:rsidR="0006136D" w:rsidRPr="00C96BE7" w:rsidRDefault="00226DAD" w:rsidP="00C96BE7">
      <w:pPr>
        <w:shd w:val="clear" w:color="auto" w:fill="FFFFFF"/>
        <w:spacing w:before="120" w:line="340" w:lineRule="exact"/>
        <w:ind w:left="567" w:firstLine="0"/>
        <w:rPr>
          <w:color w:val="000000"/>
          <w:sz w:val="28"/>
          <w:szCs w:val="28"/>
        </w:rPr>
      </w:pPr>
      <w:r w:rsidRPr="00C96BE7">
        <w:rPr>
          <w:b/>
          <w:bCs/>
          <w:color w:val="000000"/>
          <w:sz w:val="28"/>
          <w:szCs w:val="28"/>
        </w:rPr>
        <w:lastRenderedPageBreak/>
        <w:t>Điều 3</w:t>
      </w:r>
      <w:r w:rsidR="0054197D" w:rsidRPr="00C96BE7">
        <w:rPr>
          <w:b/>
          <w:bCs/>
          <w:color w:val="000000"/>
          <w:sz w:val="28"/>
          <w:szCs w:val="28"/>
        </w:rPr>
        <w:t>1</w:t>
      </w:r>
      <w:r w:rsidRPr="00C96BE7">
        <w:rPr>
          <w:b/>
          <w:bCs/>
          <w:color w:val="000000"/>
          <w:sz w:val="28"/>
          <w:szCs w:val="28"/>
        </w:rPr>
        <w:t xml:space="preserve">. </w:t>
      </w:r>
      <w:r w:rsidR="0006136D" w:rsidRPr="00C96BE7">
        <w:rPr>
          <w:b/>
          <w:bCs/>
          <w:color w:val="000000"/>
          <w:sz w:val="28"/>
          <w:szCs w:val="28"/>
        </w:rPr>
        <w:t>Cơ sở cử công chức, viên chức đi bồi dưỡng</w:t>
      </w:r>
      <w:bookmarkEnd w:id="18"/>
    </w:p>
    <w:p w:rsidR="0006136D" w:rsidRPr="00C96BE7" w:rsidRDefault="0006136D" w:rsidP="00C96BE7">
      <w:pPr>
        <w:shd w:val="clear" w:color="auto" w:fill="FFFFFF"/>
        <w:spacing w:before="120" w:line="340" w:lineRule="exact"/>
        <w:rPr>
          <w:color w:val="000000"/>
          <w:sz w:val="28"/>
          <w:szCs w:val="28"/>
        </w:rPr>
      </w:pPr>
      <w:r w:rsidRPr="00C96BE7">
        <w:rPr>
          <w:color w:val="000000"/>
          <w:sz w:val="28"/>
          <w:szCs w:val="28"/>
        </w:rPr>
        <w:t>1. Việc chọn, cử công chức, viên chức đi bồi dưỡng dựa trên cơ sở</w:t>
      </w:r>
      <w:r w:rsidR="00255881" w:rsidRPr="00C96BE7">
        <w:rPr>
          <w:color w:val="000000"/>
          <w:sz w:val="28"/>
          <w:szCs w:val="28"/>
        </w:rPr>
        <w:t xml:space="preserve"> quy hoạch, kế hoạch đào tạo, bồi dưỡng hằng năm của đơn vị và của Bộ Khoa học và Công nghệ,</w:t>
      </w:r>
      <w:r w:rsidRPr="00C96BE7">
        <w:rPr>
          <w:color w:val="000000"/>
          <w:sz w:val="28"/>
          <w:szCs w:val="28"/>
        </w:rPr>
        <w:t xml:space="preserve"> chỉ tiê</w:t>
      </w:r>
      <w:r w:rsidR="00255881" w:rsidRPr="00C96BE7">
        <w:rPr>
          <w:color w:val="000000"/>
          <w:sz w:val="28"/>
          <w:szCs w:val="28"/>
        </w:rPr>
        <w:t xml:space="preserve">u được phân bổ, tỷ lệ </w:t>
      </w:r>
      <w:r w:rsidR="0054197D" w:rsidRPr="00C96BE7">
        <w:rPr>
          <w:color w:val="000000"/>
          <w:sz w:val="28"/>
          <w:szCs w:val="28"/>
        </w:rPr>
        <w:t xml:space="preserve">theo </w:t>
      </w:r>
      <w:r w:rsidR="00255881" w:rsidRPr="00C96BE7">
        <w:rPr>
          <w:color w:val="000000"/>
          <w:sz w:val="28"/>
          <w:szCs w:val="28"/>
        </w:rPr>
        <w:t>quy định</w:t>
      </w:r>
      <w:r w:rsidR="0054197D" w:rsidRPr="00C96BE7">
        <w:rPr>
          <w:color w:val="000000"/>
          <w:sz w:val="28"/>
          <w:szCs w:val="28"/>
        </w:rPr>
        <w:t xml:space="preserve"> (nếu có)</w:t>
      </w:r>
      <w:r w:rsidR="00255881" w:rsidRPr="00C96BE7">
        <w:rPr>
          <w:color w:val="000000"/>
          <w:sz w:val="28"/>
          <w:szCs w:val="28"/>
        </w:rPr>
        <w:t xml:space="preserve"> </w:t>
      </w:r>
      <w:r w:rsidRPr="00C96BE7">
        <w:rPr>
          <w:color w:val="000000"/>
          <w:sz w:val="28"/>
          <w:szCs w:val="28"/>
        </w:rPr>
        <w:t>và nguyện vọng của công chức, viên chức.</w:t>
      </w:r>
    </w:p>
    <w:p w:rsidR="0006136D" w:rsidRPr="00C96BE7" w:rsidRDefault="0006136D" w:rsidP="00C96BE7">
      <w:pPr>
        <w:shd w:val="clear" w:color="auto" w:fill="FFFFFF"/>
        <w:spacing w:before="120" w:line="340" w:lineRule="exact"/>
        <w:rPr>
          <w:color w:val="000000"/>
          <w:sz w:val="28"/>
          <w:szCs w:val="28"/>
        </w:rPr>
      </w:pPr>
      <w:r w:rsidRPr="00C96BE7">
        <w:rPr>
          <w:color w:val="000000"/>
          <w:sz w:val="28"/>
          <w:szCs w:val="28"/>
        </w:rPr>
        <w:t xml:space="preserve">2. Trong quá trình chọn, cử công chức, viên chức đi </w:t>
      </w:r>
      <w:r w:rsidR="00255881" w:rsidRPr="00C96BE7">
        <w:rPr>
          <w:color w:val="000000"/>
          <w:sz w:val="28"/>
          <w:szCs w:val="28"/>
        </w:rPr>
        <w:t xml:space="preserve">bồi dưỡng </w:t>
      </w:r>
      <w:r w:rsidRPr="00C96BE7">
        <w:rPr>
          <w:color w:val="000000"/>
          <w:sz w:val="28"/>
          <w:szCs w:val="28"/>
        </w:rPr>
        <w:t>cần xem xét theo thứ tự ưu tiên sau đây:</w:t>
      </w:r>
    </w:p>
    <w:p w:rsidR="0006136D" w:rsidRPr="00C96BE7" w:rsidRDefault="0006136D" w:rsidP="00C96BE7">
      <w:pPr>
        <w:shd w:val="clear" w:color="auto" w:fill="FFFFFF"/>
        <w:spacing w:before="120" w:line="340" w:lineRule="exact"/>
        <w:rPr>
          <w:color w:val="000000"/>
          <w:sz w:val="28"/>
          <w:szCs w:val="28"/>
        </w:rPr>
      </w:pPr>
      <w:r w:rsidRPr="00C96BE7">
        <w:rPr>
          <w:color w:val="000000"/>
          <w:sz w:val="28"/>
          <w:szCs w:val="28"/>
        </w:rPr>
        <w:t xml:space="preserve">a) Lĩnh vực chuyên môn công chức, viên chức dự định </w:t>
      </w:r>
      <w:r w:rsidR="00255881" w:rsidRPr="00C96BE7">
        <w:rPr>
          <w:color w:val="000000"/>
          <w:sz w:val="28"/>
          <w:szCs w:val="28"/>
        </w:rPr>
        <w:t>bồi dưỡng</w:t>
      </w:r>
      <w:r w:rsidRPr="00C96BE7">
        <w:rPr>
          <w:color w:val="000000"/>
          <w:sz w:val="28"/>
          <w:szCs w:val="28"/>
        </w:rPr>
        <w:t xml:space="preserve"> thuộc lĩnh vực ưu tiên đào tạo, bồi dưỡng của đơn vị sử dụng công chức, viên chức và của </w:t>
      </w:r>
      <w:r w:rsidR="0054197D" w:rsidRPr="00C96BE7">
        <w:rPr>
          <w:color w:val="000000"/>
          <w:sz w:val="28"/>
          <w:szCs w:val="28"/>
        </w:rPr>
        <w:t>Bộ Khoa học và Công nghệ</w:t>
      </w:r>
      <w:r w:rsidRPr="00C96BE7">
        <w:rPr>
          <w:color w:val="000000"/>
          <w:sz w:val="28"/>
          <w:szCs w:val="28"/>
        </w:rPr>
        <w:t>;</w:t>
      </w:r>
    </w:p>
    <w:p w:rsidR="0006136D" w:rsidRPr="00C96BE7" w:rsidRDefault="0006136D" w:rsidP="00C96BE7">
      <w:pPr>
        <w:shd w:val="clear" w:color="auto" w:fill="FFFFFF"/>
        <w:spacing w:before="120" w:line="340" w:lineRule="exact"/>
        <w:rPr>
          <w:color w:val="000000"/>
          <w:sz w:val="28"/>
          <w:szCs w:val="28"/>
        </w:rPr>
      </w:pPr>
      <w:r w:rsidRPr="00C96BE7">
        <w:rPr>
          <w:color w:val="000000"/>
          <w:sz w:val="28"/>
          <w:szCs w:val="28"/>
        </w:rPr>
        <w:t>b) Đã được quy hoạch lãnh đạo;</w:t>
      </w:r>
    </w:p>
    <w:p w:rsidR="0006136D" w:rsidRPr="00C96BE7" w:rsidRDefault="0006136D" w:rsidP="00C96BE7">
      <w:pPr>
        <w:shd w:val="clear" w:color="auto" w:fill="FFFFFF"/>
        <w:spacing w:before="120" w:line="340" w:lineRule="exact"/>
        <w:rPr>
          <w:color w:val="000000"/>
          <w:sz w:val="28"/>
          <w:szCs w:val="28"/>
        </w:rPr>
      </w:pPr>
      <w:r w:rsidRPr="00C96BE7">
        <w:rPr>
          <w:color w:val="000000"/>
          <w:sz w:val="28"/>
          <w:szCs w:val="28"/>
        </w:rPr>
        <w:t>c) Đã đi luân chuyển, biệt phái;</w:t>
      </w:r>
    </w:p>
    <w:p w:rsidR="0006136D" w:rsidRPr="00C96BE7" w:rsidRDefault="0006136D" w:rsidP="00C96BE7">
      <w:pPr>
        <w:shd w:val="clear" w:color="auto" w:fill="FFFFFF"/>
        <w:spacing w:before="120" w:line="340" w:lineRule="exact"/>
        <w:rPr>
          <w:color w:val="000000"/>
          <w:sz w:val="28"/>
          <w:szCs w:val="28"/>
        </w:rPr>
      </w:pPr>
      <w:r w:rsidRPr="00C96BE7">
        <w:rPr>
          <w:color w:val="000000"/>
          <w:sz w:val="28"/>
          <w:szCs w:val="28"/>
        </w:rPr>
        <w:t>d) Có thành tích công tác cao hơn;</w:t>
      </w:r>
    </w:p>
    <w:p w:rsidR="0006136D" w:rsidRPr="00C96BE7" w:rsidRDefault="0006136D" w:rsidP="00C96BE7">
      <w:pPr>
        <w:shd w:val="clear" w:color="auto" w:fill="FFFFFF"/>
        <w:spacing w:before="120" w:line="340" w:lineRule="exact"/>
        <w:rPr>
          <w:color w:val="000000"/>
          <w:sz w:val="28"/>
          <w:szCs w:val="28"/>
        </w:rPr>
      </w:pPr>
      <w:r w:rsidRPr="00C96BE7">
        <w:rPr>
          <w:color w:val="000000"/>
          <w:sz w:val="28"/>
          <w:szCs w:val="28"/>
        </w:rPr>
        <w:t>đ) Là nữ;</w:t>
      </w:r>
    </w:p>
    <w:p w:rsidR="0006136D" w:rsidRPr="00C96BE7" w:rsidRDefault="0006136D" w:rsidP="00C96BE7">
      <w:pPr>
        <w:shd w:val="clear" w:color="auto" w:fill="FFFFFF"/>
        <w:spacing w:before="120" w:line="340" w:lineRule="exact"/>
        <w:rPr>
          <w:color w:val="000000"/>
          <w:sz w:val="28"/>
          <w:szCs w:val="28"/>
        </w:rPr>
      </w:pPr>
      <w:r w:rsidRPr="00C96BE7">
        <w:rPr>
          <w:color w:val="000000"/>
          <w:sz w:val="28"/>
          <w:szCs w:val="28"/>
        </w:rPr>
        <w:t>e) Có thời gian công tác tại đơn vị cử đi học nhiều hơn;</w:t>
      </w:r>
    </w:p>
    <w:p w:rsidR="0006136D" w:rsidRPr="00C96BE7" w:rsidRDefault="0006136D" w:rsidP="00C96BE7">
      <w:pPr>
        <w:shd w:val="clear" w:color="auto" w:fill="FFFFFF"/>
        <w:spacing w:before="120" w:line="340" w:lineRule="exact"/>
        <w:rPr>
          <w:color w:val="000000"/>
          <w:sz w:val="28"/>
          <w:szCs w:val="28"/>
        </w:rPr>
      </w:pPr>
      <w:r w:rsidRPr="00C96BE7">
        <w:rPr>
          <w:color w:val="000000"/>
          <w:sz w:val="28"/>
          <w:szCs w:val="28"/>
        </w:rPr>
        <w:t>g) Có số lần được cử đi học ít hơn;</w:t>
      </w:r>
    </w:p>
    <w:p w:rsidR="0006136D" w:rsidRPr="00C96BE7" w:rsidRDefault="0006136D" w:rsidP="00C96BE7">
      <w:pPr>
        <w:shd w:val="clear" w:color="auto" w:fill="FFFFFF"/>
        <w:spacing w:before="120" w:line="340" w:lineRule="exact"/>
        <w:rPr>
          <w:color w:val="000000"/>
          <w:sz w:val="28"/>
          <w:szCs w:val="28"/>
        </w:rPr>
      </w:pPr>
      <w:r w:rsidRPr="00C96BE7">
        <w:rPr>
          <w:color w:val="000000"/>
          <w:sz w:val="28"/>
          <w:szCs w:val="28"/>
        </w:rPr>
        <w:t>h) Trẻ tuổi và có thành tích xuất sắc trong công tác;</w:t>
      </w:r>
    </w:p>
    <w:p w:rsidR="0006136D" w:rsidRPr="00C96BE7" w:rsidRDefault="0006136D" w:rsidP="00C96BE7">
      <w:pPr>
        <w:shd w:val="clear" w:color="auto" w:fill="FFFFFF"/>
        <w:spacing w:before="120" w:line="340" w:lineRule="exact"/>
        <w:rPr>
          <w:color w:val="000000"/>
          <w:sz w:val="28"/>
          <w:szCs w:val="28"/>
        </w:rPr>
      </w:pPr>
      <w:r w:rsidRPr="00C96BE7">
        <w:rPr>
          <w:color w:val="000000"/>
          <w:sz w:val="28"/>
          <w:szCs w:val="28"/>
        </w:rPr>
        <w:t>i) Có độ tuổi cao hơn;</w:t>
      </w:r>
    </w:p>
    <w:p w:rsidR="0006136D" w:rsidRPr="00C96BE7" w:rsidRDefault="0006136D" w:rsidP="00C96BE7">
      <w:pPr>
        <w:shd w:val="clear" w:color="auto" w:fill="FFFFFF"/>
        <w:spacing w:before="120" w:line="340" w:lineRule="exact"/>
        <w:rPr>
          <w:color w:val="000000"/>
          <w:sz w:val="28"/>
          <w:szCs w:val="28"/>
        </w:rPr>
      </w:pPr>
      <w:r w:rsidRPr="00C96BE7">
        <w:rPr>
          <w:color w:val="000000"/>
          <w:sz w:val="28"/>
          <w:szCs w:val="28"/>
        </w:rPr>
        <w:t>k) Là người dân tộc thiểu số.</w:t>
      </w:r>
    </w:p>
    <w:p w:rsidR="0006136D" w:rsidRPr="00C96BE7" w:rsidRDefault="0006136D" w:rsidP="00C96BE7">
      <w:pPr>
        <w:shd w:val="clear" w:color="auto" w:fill="FFFFFF"/>
        <w:spacing w:before="120" w:line="340" w:lineRule="exact"/>
        <w:rPr>
          <w:color w:val="000000"/>
          <w:sz w:val="28"/>
          <w:szCs w:val="28"/>
        </w:rPr>
      </w:pPr>
      <w:bookmarkStart w:id="19" w:name="dieu_21"/>
      <w:r w:rsidRPr="00C96BE7">
        <w:rPr>
          <w:b/>
          <w:bCs/>
          <w:color w:val="000000"/>
          <w:sz w:val="28"/>
          <w:szCs w:val="28"/>
        </w:rPr>
        <w:t xml:space="preserve">Điều </w:t>
      </w:r>
      <w:r w:rsidR="0054197D" w:rsidRPr="00C96BE7">
        <w:rPr>
          <w:b/>
          <w:bCs/>
          <w:color w:val="000000"/>
          <w:sz w:val="28"/>
          <w:szCs w:val="28"/>
        </w:rPr>
        <w:t>3</w:t>
      </w:r>
      <w:r w:rsidR="00EB0E6E" w:rsidRPr="00C96BE7">
        <w:rPr>
          <w:b/>
          <w:bCs/>
          <w:color w:val="000000"/>
          <w:sz w:val="28"/>
          <w:szCs w:val="28"/>
        </w:rPr>
        <w:t>2</w:t>
      </w:r>
      <w:r w:rsidRPr="00C96BE7">
        <w:rPr>
          <w:b/>
          <w:bCs/>
          <w:color w:val="000000"/>
          <w:sz w:val="28"/>
          <w:szCs w:val="28"/>
        </w:rPr>
        <w:t xml:space="preserve">. Thủ tục chọn, cử công chức, viên chức đi </w:t>
      </w:r>
      <w:r w:rsidR="00255881" w:rsidRPr="00C96BE7">
        <w:rPr>
          <w:b/>
          <w:bCs/>
          <w:color w:val="000000"/>
          <w:sz w:val="28"/>
          <w:szCs w:val="28"/>
        </w:rPr>
        <w:t>bồi dưỡng</w:t>
      </w:r>
      <w:r w:rsidRPr="00C96BE7">
        <w:rPr>
          <w:b/>
          <w:bCs/>
          <w:color w:val="000000"/>
          <w:sz w:val="28"/>
          <w:szCs w:val="28"/>
        </w:rPr>
        <w:t xml:space="preserve"> theo chỉ tiêu do </w:t>
      </w:r>
      <w:r w:rsidR="00226DAD" w:rsidRPr="00C96BE7">
        <w:rPr>
          <w:b/>
          <w:bCs/>
          <w:color w:val="000000"/>
          <w:sz w:val="28"/>
          <w:szCs w:val="28"/>
        </w:rPr>
        <w:t>Bộ Khoa học và Công nghệ</w:t>
      </w:r>
      <w:r w:rsidRPr="00C96BE7">
        <w:rPr>
          <w:b/>
          <w:bCs/>
          <w:color w:val="000000"/>
          <w:sz w:val="28"/>
          <w:szCs w:val="28"/>
        </w:rPr>
        <w:t xml:space="preserve"> phân bổ</w:t>
      </w:r>
      <w:bookmarkEnd w:id="19"/>
    </w:p>
    <w:p w:rsidR="004401F3" w:rsidRPr="00C96BE7" w:rsidRDefault="004401F3" w:rsidP="00C96BE7">
      <w:pPr>
        <w:spacing w:before="120" w:line="340" w:lineRule="exact"/>
        <w:rPr>
          <w:color w:val="auto"/>
          <w:sz w:val="28"/>
          <w:szCs w:val="28"/>
          <w:lang w:val="nl-NL"/>
        </w:rPr>
      </w:pPr>
      <w:bookmarkStart w:id="20" w:name="dieu_22"/>
      <w:r w:rsidRPr="00C96BE7">
        <w:rPr>
          <w:color w:val="auto"/>
          <w:sz w:val="28"/>
          <w:szCs w:val="28"/>
          <w:lang w:val="nl-NL"/>
        </w:rPr>
        <w:t>1. Đối với các trường hợp thuộc chỉ tiêu của Bộ</w:t>
      </w:r>
    </w:p>
    <w:p w:rsidR="004401F3" w:rsidRPr="00C96BE7" w:rsidRDefault="004401F3" w:rsidP="00C96BE7">
      <w:pPr>
        <w:spacing w:before="120" w:line="340" w:lineRule="exact"/>
        <w:rPr>
          <w:color w:val="auto"/>
          <w:sz w:val="28"/>
          <w:szCs w:val="28"/>
          <w:lang w:val="nl-NL"/>
        </w:rPr>
      </w:pPr>
      <w:r w:rsidRPr="00C96BE7">
        <w:rPr>
          <w:color w:val="auto"/>
          <w:sz w:val="28"/>
          <w:szCs w:val="28"/>
          <w:lang w:val="nl-NL"/>
        </w:rPr>
        <w:t>a) Vụ Tổ chức cán bộ thông báo khóa học</w:t>
      </w:r>
    </w:p>
    <w:p w:rsidR="004401F3" w:rsidRPr="00C96BE7" w:rsidRDefault="004401F3" w:rsidP="00C96BE7">
      <w:pPr>
        <w:spacing w:before="120" w:line="340" w:lineRule="exact"/>
        <w:rPr>
          <w:color w:val="auto"/>
          <w:sz w:val="28"/>
          <w:szCs w:val="28"/>
          <w:lang w:val="nl-NL"/>
        </w:rPr>
      </w:pPr>
      <w:r w:rsidRPr="00C96BE7">
        <w:rPr>
          <w:color w:val="auto"/>
          <w:sz w:val="28"/>
          <w:szCs w:val="28"/>
          <w:lang w:val="nl-NL"/>
        </w:rPr>
        <w:t xml:space="preserve">Căn cứ nội dung, yêu cầu của khóa đào tạo, bồi dưỡng, Vụ Tổ chức cán bộ gửi thông báo bằng văn bản về các đơn vị liên quan đề nghị cử cán bộ tham dự. </w:t>
      </w:r>
    </w:p>
    <w:p w:rsidR="004401F3" w:rsidRPr="00C96BE7" w:rsidRDefault="004401F3" w:rsidP="00C96BE7">
      <w:pPr>
        <w:spacing w:before="120" w:line="340" w:lineRule="exact"/>
        <w:rPr>
          <w:color w:val="auto"/>
          <w:sz w:val="28"/>
          <w:szCs w:val="28"/>
          <w:lang w:val="nl-NL"/>
        </w:rPr>
      </w:pPr>
      <w:r w:rsidRPr="00C96BE7">
        <w:rPr>
          <w:color w:val="auto"/>
          <w:sz w:val="28"/>
          <w:szCs w:val="28"/>
          <w:lang w:val="nl-NL"/>
        </w:rPr>
        <w:t>b) Các đơn vị cử ứng viên đăng ký dự tuyển</w:t>
      </w:r>
    </w:p>
    <w:p w:rsidR="004401F3" w:rsidRPr="00C96BE7" w:rsidRDefault="004401F3" w:rsidP="00C96BE7">
      <w:pPr>
        <w:spacing w:before="120" w:line="340" w:lineRule="exact"/>
        <w:rPr>
          <w:color w:val="auto"/>
          <w:sz w:val="28"/>
          <w:szCs w:val="28"/>
          <w:lang w:val="nl-NL"/>
        </w:rPr>
      </w:pPr>
      <w:r w:rsidRPr="00C96BE7">
        <w:rPr>
          <w:color w:val="auto"/>
          <w:sz w:val="28"/>
          <w:szCs w:val="28"/>
          <w:lang w:val="nl-NL"/>
        </w:rPr>
        <w:t>Trên cơ sở chỉ tiêu được phân bổ, căn cứ điều kiện, tiêu chuẩn của khóa học, thủ trưởng các đơn vị quản lý, sử dụng công chức, viên chức thông báo cho công chức, viên chức của đơn vị và các đơn vị trực thuộc (nếu có) để tổng hợp nhu cầu, lựa chọn ứng viên phù hợp và gửi văn bản giới thiệu ứng viên đăng ký dự tuyển về Vụ Tổ chức cán bộ theo thời hạn thông báo.</w:t>
      </w:r>
    </w:p>
    <w:p w:rsidR="004401F3" w:rsidRPr="00C96BE7" w:rsidRDefault="004401F3" w:rsidP="00C96BE7">
      <w:pPr>
        <w:spacing w:before="120" w:line="340" w:lineRule="exact"/>
        <w:rPr>
          <w:color w:val="auto"/>
          <w:sz w:val="28"/>
          <w:szCs w:val="28"/>
          <w:lang w:val="nl-NL"/>
        </w:rPr>
      </w:pPr>
      <w:r w:rsidRPr="00C96BE7">
        <w:rPr>
          <w:color w:val="auto"/>
          <w:sz w:val="28"/>
          <w:szCs w:val="28"/>
          <w:lang w:val="nl-NL"/>
        </w:rPr>
        <w:t>c) Vụ Tổ chức cán bộ trình Lãnh đạo Bộ ký quyết định cử cán bộ đi học</w:t>
      </w:r>
    </w:p>
    <w:p w:rsidR="004401F3" w:rsidRPr="00C96BE7" w:rsidRDefault="004401F3" w:rsidP="00C96BE7">
      <w:pPr>
        <w:spacing w:before="120" w:line="340" w:lineRule="exact"/>
        <w:rPr>
          <w:color w:val="auto"/>
          <w:sz w:val="28"/>
          <w:szCs w:val="28"/>
          <w:lang w:val="nl-NL"/>
        </w:rPr>
      </w:pPr>
      <w:r w:rsidRPr="00C96BE7">
        <w:rPr>
          <w:color w:val="auto"/>
          <w:sz w:val="28"/>
          <w:szCs w:val="28"/>
          <w:lang w:val="nl-NL"/>
        </w:rPr>
        <w:t xml:space="preserve">Căn cứ chỉ tiêu được phân bổ và số lượng ứng viên do các đơn vị giới thiệu, Vụ Tổ chức cán bộ tổng hợp, đề xuất Lãnh đạo Bộ xem xét, quyết định. </w:t>
      </w:r>
    </w:p>
    <w:p w:rsidR="004401F3" w:rsidRPr="00C96BE7" w:rsidRDefault="004401F3" w:rsidP="00C96BE7">
      <w:pPr>
        <w:spacing w:before="120" w:line="340" w:lineRule="exact"/>
        <w:rPr>
          <w:color w:val="auto"/>
          <w:sz w:val="28"/>
          <w:szCs w:val="28"/>
          <w:lang w:val="nl-NL"/>
        </w:rPr>
      </w:pPr>
      <w:r w:rsidRPr="00C96BE7">
        <w:rPr>
          <w:color w:val="auto"/>
          <w:sz w:val="28"/>
          <w:szCs w:val="28"/>
          <w:lang w:val="nl-NL"/>
        </w:rPr>
        <w:t xml:space="preserve">Trong thời hạn 03 ngày làm việc, kể từ ngày Lãnh đạo Bộ cho ý kiến chỉ đạo, Vụ Tổ chức cán bộ thông báo bằng văn bản kết quả chọn, cử cán bộ cho đơn </w:t>
      </w:r>
      <w:r w:rsidRPr="00C96BE7">
        <w:rPr>
          <w:color w:val="auto"/>
          <w:sz w:val="28"/>
          <w:szCs w:val="28"/>
          <w:lang w:val="nl-NL"/>
        </w:rPr>
        <w:lastRenderedPageBreak/>
        <w:t>vị quản lý, sử dụng công chức, viên chức. Công chức, viên chức được cử đi dự tuyển có trách nhiệm hoàn thiện, nộp hồ sơ dự tuyển theo yêu cầu của Vụ Tổ chức cán bộ.</w:t>
      </w:r>
    </w:p>
    <w:p w:rsidR="004401F3" w:rsidRPr="00C96BE7" w:rsidRDefault="004401F3" w:rsidP="00C96BE7">
      <w:pPr>
        <w:spacing w:before="120" w:line="340" w:lineRule="exact"/>
        <w:rPr>
          <w:color w:val="auto"/>
          <w:sz w:val="28"/>
          <w:szCs w:val="28"/>
          <w:lang w:val="nl-NL"/>
        </w:rPr>
      </w:pPr>
      <w:r w:rsidRPr="00C96BE7">
        <w:rPr>
          <w:color w:val="auto"/>
          <w:sz w:val="28"/>
          <w:szCs w:val="28"/>
          <w:lang w:val="nl-NL"/>
        </w:rPr>
        <w:t>d) Đối với một số trường hợp đặc biệt, do yêu cầu của khóa học cần cử đích danh cán bộ đi học để đáp ứng yêu cầu nhiệm vụ của cơ quan thì Lãnh đạo Vụ Tổ chức cán bộ trao đổi, thống nhất với thủ trưởng đơn vị có liên quan trước khi trình Lãnh đạo Bộ xem xét, quyết định.</w:t>
      </w:r>
    </w:p>
    <w:p w:rsidR="004401F3" w:rsidRPr="00C96BE7" w:rsidRDefault="004401F3" w:rsidP="00C96BE7">
      <w:pPr>
        <w:spacing w:before="120" w:line="340" w:lineRule="exact"/>
        <w:rPr>
          <w:color w:val="auto"/>
          <w:spacing w:val="6"/>
          <w:sz w:val="28"/>
          <w:szCs w:val="28"/>
          <w:lang w:val="nl-NL"/>
        </w:rPr>
      </w:pPr>
      <w:r w:rsidRPr="00C96BE7">
        <w:rPr>
          <w:color w:val="auto"/>
          <w:spacing w:val="6"/>
          <w:sz w:val="28"/>
          <w:szCs w:val="28"/>
          <w:lang w:val="nl-NL"/>
        </w:rPr>
        <w:t>2. Đối với các trường hợp đơn vị, cá nhân tự liên hệ chỉ tiêu đi đào tạo, bồi dưỡng</w:t>
      </w:r>
    </w:p>
    <w:p w:rsidR="004401F3" w:rsidRPr="00C96BE7" w:rsidRDefault="004401F3" w:rsidP="00C96BE7">
      <w:pPr>
        <w:shd w:val="clear" w:color="auto" w:fill="FFFFFF"/>
        <w:spacing w:before="120" w:line="340" w:lineRule="exact"/>
        <w:rPr>
          <w:color w:val="auto"/>
          <w:sz w:val="28"/>
          <w:szCs w:val="28"/>
          <w:lang w:val="nl-NL"/>
        </w:rPr>
      </w:pPr>
      <w:r w:rsidRPr="00C96BE7">
        <w:rPr>
          <w:color w:val="auto"/>
          <w:sz w:val="28"/>
          <w:szCs w:val="28"/>
          <w:lang w:val="nl-NL"/>
        </w:rPr>
        <w:t xml:space="preserve">Trường hợp đơn vị, cá nhân tự liên hệ chỉ tiêu đi đào tạo, bồi dưỡng trong nước, ngoài nước, Thủ trưởng đơn vị căn cứ quy định tại Điều 20 và các quy định tại Quy chế này xem xét, cử  (hoặc không cử) công chức, viên chức đi đào tạo, bồi dưỡng.  </w:t>
      </w:r>
    </w:p>
    <w:p w:rsidR="0006136D" w:rsidRPr="00C96BE7" w:rsidRDefault="0006136D" w:rsidP="00C96BE7">
      <w:pPr>
        <w:shd w:val="clear" w:color="auto" w:fill="FFFFFF"/>
        <w:spacing w:before="120" w:line="340" w:lineRule="exact"/>
        <w:rPr>
          <w:color w:val="000000"/>
          <w:sz w:val="28"/>
          <w:szCs w:val="28"/>
        </w:rPr>
      </w:pPr>
      <w:bookmarkStart w:id="21" w:name="dieu_23"/>
      <w:bookmarkEnd w:id="20"/>
      <w:r w:rsidRPr="00C96BE7">
        <w:rPr>
          <w:b/>
          <w:bCs/>
          <w:color w:val="000000"/>
          <w:sz w:val="28"/>
          <w:szCs w:val="28"/>
        </w:rPr>
        <w:t xml:space="preserve">Điều </w:t>
      </w:r>
      <w:r w:rsidR="00226DAD" w:rsidRPr="00C96BE7">
        <w:rPr>
          <w:b/>
          <w:bCs/>
          <w:color w:val="000000"/>
          <w:sz w:val="28"/>
          <w:szCs w:val="28"/>
        </w:rPr>
        <w:t>3</w:t>
      </w:r>
      <w:r w:rsidR="00EB0E6E" w:rsidRPr="00C96BE7">
        <w:rPr>
          <w:b/>
          <w:bCs/>
          <w:color w:val="000000"/>
          <w:sz w:val="28"/>
          <w:szCs w:val="28"/>
        </w:rPr>
        <w:t>3</w:t>
      </w:r>
      <w:r w:rsidRPr="00C96BE7">
        <w:rPr>
          <w:b/>
          <w:bCs/>
          <w:color w:val="000000"/>
          <w:sz w:val="28"/>
          <w:szCs w:val="28"/>
        </w:rPr>
        <w:t xml:space="preserve">. Hồ sơ đi </w:t>
      </w:r>
      <w:bookmarkEnd w:id="21"/>
      <w:r w:rsidR="00255881" w:rsidRPr="00C96BE7">
        <w:rPr>
          <w:b/>
          <w:bCs/>
          <w:color w:val="000000"/>
          <w:sz w:val="28"/>
          <w:szCs w:val="28"/>
        </w:rPr>
        <w:t>bồi dưỡng</w:t>
      </w:r>
    </w:p>
    <w:p w:rsidR="0006136D" w:rsidRPr="00C96BE7" w:rsidRDefault="0006136D" w:rsidP="00C96BE7">
      <w:pPr>
        <w:shd w:val="clear" w:color="auto" w:fill="FFFFFF"/>
        <w:spacing w:before="120" w:line="340" w:lineRule="exact"/>
        <w:rPr>
          <w:color w:val="000000"/>
          <w:sz w:val="28"/>
          <w:szCs w:val="28"/>
        </w:rPr>
      </w:pPr>
      <w:r w:rsidRPr="00C96BE7">
        <w:rPr>
          <w:color w:val="000000"/>
          <w:sz w:val="28"/>
          <w:szCs w:val="28"/>
        </w:rPr>
        <w:t>1. Hồ sơ đăng ký dự tuyển</w:t>
      </w:r>
    </w:p>
    <w:p w:rsidR="0006136D" w:rsidRPr="00C96BE7" w:rsidRDefault="0006136D" w:rsidP="00C96BE7">
      <w:pPr>
        <w:shd w:val="clear" w:color="auto" w:fill="FFFFFF"/>
        <w:spacing w:before="120" w:line="340" w:lineRule="exact"/>
        <w:rPr>
          <w:color w:val="000000"/>
          <w:sz w:val="28"/>
          <w:szCs w:val="28"/>
        </w:rPr>
      </w:pPr>
      <w:r w:rsidRPr="00C96BE7">
        <w:rPr>
          <w:color w:val="000000"/>
          <w:sz w:val="28"/>
          <w:szCs w:val="28"/>
        </w:rPr>
        <w:t>Công chức, viên chức được giới thiệu đi bồi dưỡng phải chuẩn bị đầy đủ hồ sơ gồm:</w:t>
      </w:r>
    </w:p>
    <w:p w:rsidR="00FD3830" w:rsidRPr="00C96BE7" w:rsidRDefault="0006136D" w:rsidP="00C96BE7">
      <w:pPr>
        <w:spacing w:before="120" w:line="340" w:lineRule="exact"/>
        <w:rPr>
          <w:color w:val="auto"/>
          <w:sz w:val="28"/>
          <w:szCs w:val="28"/>
          <w:lang w:val="nl-NL"/>
        </w:rPr>
      </w:pPr>
      <w:r w:rsidRPr="00C96BE7">
        <w:rPr>
          <w:color w:val="000000"/>
          <w:sz w:val="28"/>
          <w:szCs w:val="28"/>
        </w:rPr>
        <w:t xml:space="preserve">a) </w:t>
      </w:r>
      <w:r w:rsidR="00FD3830" w:rsidRPr="00C96BE7">
        <w:rPr>
          <w:color w:val="auto"/>
          <w:sz w:val="28"/>
          <w:szCs w:val="28"/>
          <w:lang w:val="nl-NL"/>
        </w:rPr>
        <w:t>Thông báo tuyển sinh của cơ sở đào tạo (hoặc thư mời);</w:t>
      </w:r>
    </w:p>
    <w:p w:rsidR="0006136D" w:rsidRPr="00C96BE7" w:rsidRDefault="00FD3830" w:rsidP="00C96BE7">
      <w:pPr>
        <w:shd w:val="clear" w:color="auto" w:fill="FFFFFF"/>
        <w:spacing w:before="120" w:line="340" w:lineRule="exact"/>
        <w:rPr>
          <w:color w:val="000000"/>
          <w:sz w:val="28"/>
          <w:szCs w:val="28"/>
        </w:rPr>
      </w:pPr>
      <w:r w:rsidRPr="00C96BE7">
        <w:rPr>
          <w:color w:val="000000"/>
          <w:sz w:val="28"/>
          <w:szCs w:val="28"/>
        </w:rPr>
        <w:t xml:space="preserve">b) </w:t>
      </w:r>
      <w:r w:rsidR="0006136D" w:rsidRPr="00C96BE7">
        <w:rPr>
          <w:color w:val="000000"/>
          <w:sz w:val="28"/>
          <w:szCs w:val="28"/>
        </w:rPr>
        <w:t>Đơn đăng ký đi học của công chức, viên chức</w:t>
      </w:r>
      <w:r w:rsidRPr="00C96BE7">
        <w:rPr>
          <w:color w:val="000000"/>
          <w:sz w:val="28"/>
          <w:szCs w:val="28"/>
        </w:rPr>
        <w:t xml:space="preserve"> (nếu có)</w:t>
      </w:r>
      <w:r w:rsidR="0006136D" w:rsidRPr="00C96BE7">
        <w:rPr>
          <w:color w:val="000000"/>
          <w:sz w:val="28"/>
          <w:szCs w:val="28"/>
        </w:rPr>
        <w:t>;</w:t>
      </w:r>
    </w:p>
    <w:p w:rsidR="0006136D" w:rsidRPr="00C96BE7" w:rsidRDefault="00FD3830" w:rsidP="00C96BE7">
      <w:pPr>
        <w:shd w:val="clear" w:color="auto" w:fill="FFFFFF"/>
        <w:spacing w:before="120" w:line="340" w:lineRule="exact"/>
        <w:rPr>
          <w:color w:val="000000"/>
          <w:sz w:val="28"/>
          <w:szCs w:val="28"/>
        </w:rPr>
      </w:pPr>
      <w:r w:rsidRPr="00C96BE7">
        <w:rPr>
          <w:color w:val="000000"/>
          <w:sz w:val="28"/>
          <w:szCs w:val="28"/>
        </w:rPr>
        <w:t>c</w:t>
      </w:r>
      <w:r w:rsidR="0006136D" w:rsidRPr="00C96BE7">
        <w:rPr>
          <w:color w:val="000000"/>
          <w:sz w:val="28"/>
          <w:szCs w:val="28"/>
        </w:rPr>
        <w:t xml:space="preserve">) Văn bản giới thiệu của Thủ trưởng đơn vị quản lý, sử dụng </w:t>
      </w:r>
      <w:r w:rsidR="00C96BE7" w:rsidRPr="00C96BE7">
        <w:rPr>
          <w:color w:val="000000"/>
          <w:sz w:val="28"/>
          <w:szCs w:val="28"/>
        </w:rPr>
        <w:t xml:space="preserve">trực tiếp </w:t>
      </w:r>
      <w:r w:rsidR="0006136D" w:rsidRPr="00C96BE7">
        <w:rPr>
          <w:color w:val="000000"/>
          <w:sz w:val="28"/>
          <w:szCs w:val="28"/>
        </w:rPr>
        <w:t>công chức, viên chức;</w:t>
      </w:r>
    </w:p>
    <w:p w:rsidR="0006136D" w:rsidRPr="00C96BE7" w:rsidRDefault="00FD3830" w:rsidP="00C96BE7">
      <w:pPr>
        <w:shd w:val="clear" w:color="auto" w:fill="FFFFFF"/>
        <w:spacing w:before="120" w:line="340" w:lineRule="exact"/>
        <w:rPr>
          <w:color w:val="000000"/>
          <w:sz w:val="28"/>
          <w:szCs w:val="28"/>
        </w:rPr>
      </w:pPr>
      <w:r w:rsidRPr="00C96BE7">
        <w:rPr>
          <w:color w:val="000000"/>
          <w:sz w:val="28"/>
          <w:szCs w:val="28"/>
        </w:rPr>
        <w:t>d</w:t>
      </w:r>
      <w:r w:rsidR="0006136D" w:rsidRPr="00C96BE7">
        <w:rPr>
          <w:color w:val="000000"/>
          <w:sz w:val="28"/>
          <w:szCs w:val="28"/>
        </w:rPr>
        <w:t>) Bản photocopy Quyết định tuyển dụng, Quyết định bổ nhiệm vào ngạch hoặc Quyết định tiếp nhận và bố trí công tác đối với công chức, viên chức;</w:t>
      </w:r>
    </w:p>
    <w:p w:rsidR="0006136D" w:rsidRPr="00C96BE7" w:rsidRDefault="00FD3830" w:rsidP="00C96BE7">
      <w:pPr>
        <w:shd w:val="clear" w:color="auto" w:fill="FFFFFF"/>
        <w:spacing w:before="120" w:line="340" w:lineRule="exact"/>
        <w:rPr>
          <w:color w:val="000000"/>
          <w:sz w:val="28"/>
          <w:szCs w:val="28"/>
        </w:rPr>
      </w:pPr>
      <w:r w:rsidRPr="00C96BE7">
        <w:rPr>
          <w:color w:val="000000"/>
          <w:sz w:val="28"/>
          <w:szCs w:val="28"/>
        </w:rPr>
        <w:t>đ</w:t>
      </w:r>
      <w:r w:rsidR="0006136D" w:rsidRPr="00C96BE7">
        <w:rPr>
          <w:color w:val="000000"/>
          <w:sz w:val="28"/>
          <w:szCs w:val="28"/>
        </w:rPr>
        <w:t xml:space="preserve">) Bản thuyết trình về nội dung nghiên cứu, học tập đối với trường hợp đi </w:t>
      </w:r>
      <w:r w:rsidR="00255881" w:rsidRPr="00C96BE7">
        <w:rPr>
          <w:color w:val="000000"/>
          <w:sz w:val="28"/>
          <w:szCs w:val="28"/>
        </w:rPr>
        <w:t>bồi dưỡng dài hạn (trên 03 tháng)</w:t>
      </w:r>
      <w:r w:rsidR="0006136D" w:rsidRPr="00C96BE7">
        <w:rPr>
          <w:color w:val="000000"/>
          <w:sz w:val="28"/>
          <w:szCs w:val="28"/>
        </w:rPr>
        <w:t xml:space="preserve"> và các tài liệu khá</w:t>
      </w:r>
      <w:r w:rsidR="00255881" w:rsidRPr="00C96BE7">
        <w:rPr>
          <w:color w:val="000000"/>
          <w:sz w:val="28"/>
          <w:szCs w:val="28"/>
        </w:rPr>
        <w:t>c theo yêu cầu của từng khóa bồi dưỡng</w:t>
      </w:r>
      <w:r w:rsidR="0006136D" w:rsidRPr="00C96BE7">
        <w:rPr>
          <w:color w:val="000000"/>
          <w:sz w:val="28"/>
          <w:szCs w:val="28"/>
        </w:rPr>
        <w:t>.</w:t>
      </w:r>
    </w:p>
    <w:p w:rsidR="00F16AF7" w:rsidRPr="00C96BE7" w:rsidRDefault="00F16AF7" w:rsidP="00C96BE7">
      <w:pPr>
        <w:shd w:val="clear" w:color="auto" w:fill="FFFFFF"/>
        <w:spacing w:before="120" w:line="340" w:lineRule="exact"/>
        <w:rPr>
          <w:color w:val="auto"/>
          <w:sz w:val="28"/>
          <w:szCs w:val="28"/>
        </w:rPr>
      </w:pPr>
      <w:bookmarkStart w:id="22" w:name="dieu_33"/>
      <w:r w:rsidRPr="00C96BE7">
        <w:rPr>
          <w:b/>
          <w:bCs/>
          <w:color w:val="auto"/>
          <w:sz w:val="28"/>
          <w:szCs w:val="28"/>
        </w:rPr>
        <w:t>Điều 3</w:t>
      </w:r>
      <w:r w:rsidR="00FD3830" w:rsidRPr="00C96BE7">
        <w:rPr>
          <w:b/>
          <w:bCs/>
          <w:color w:val="auto"/>
          <w:sz w:val="28"/>
          <w:szCs w:val="28"/>
        </w:rPr>
        <w:t>4</w:t>
      </w:r>
      <w:r w:rsidRPr="00C96BE7">
        <w:rPr>
          <w:b/>
          <w:bCs/>
          <w:color w:val="auto"/>
          <w:sz w:val="28"/>
          <w:szCs w:val="28"/>
        </w:rPr>
        <w:t>. Một số quy định khác về cử công chức, viên chức đi đào tạo, bồi dưỡng</w:t>
      </w:r>
      <w:bookmarkEnd w:id="22"/>
    </w:p>
    <w:p w:rsidR="00F16AF7" w:rsidRPr="00C96BE7" w:rsidRDefault="00F16AF7" w:rsidP="00C96BE7">
      <w:pPr>
        <w:shd w:val="clear" w:color="auto" w:fill="FFFFFF"/>
        <w:spacing w:before="120" w:line="340" w:lineRule="exact"/>
        <w:rPr>
          <w:color w:val="auto"/>
          <w:sz w:val="28"/>
          <w:szCs w:val="28"/>
        </w:rPr>
      </w:pPr>
      <w:r w:rsidRPr="00C96BE7">
        <w:rPr>
          <w:color w:val="auto"/>
          <w:sz w:val="28"/>
          <w:szCs w:val="28"/>
        </w:rPr>
        <w:t xml:space="preserve">1. Công chức, viên chức không được đăng ký dự tuyển hoặc tham gia </w:t>
      </w:r>
      <w:r w:rsidR="00226DAD" w:rsidRPr="00C96BE7">
        <w:rPr>
          <w:color w:val="auto"/>
          <w:sz w:val="28"/>
          <w:szCs w:val="28"/>
        </w:rPr>
        <w:t>trên 02 (hai)</w:t>
      </w:r>
      <w:r w:rsidRPr="00C96BE7">
        <w:rPr>
          <w:color w:val="auto"/>
          <w:sz w:val="28"/>
          <w:szCs w:val="28"/>
        </w:rPr>
        <w:t xml:space="preserve"> khóa đào tạo, bồi dưỡng trong cùng một thời gian.</w:t>
      </w:r>
    </w:p>
    <w:p w:rsidR="00F16AF7" w:rsidRPr="00C96BE7" w:rsidRDefault="00F16AF7" w:rsidP="00C96BE7">
      <w:pPr>
        <w:shd w:val="clear" w:color="auto" w:fill="FFFFFF"/>
        <w:spacing w:before="120" w:line="340" w:lineRule="exact"/>
        <w:rPr>
          <w:color w:val="auto"/>
          <w:sz w:val="28"/>
          <w:szCs w:val="28"/>
        </w:rPr>
      </w:pPr>
      <w:r w:rsidRPr="00C96BE7">
        <w:rPr>
          <w:color w:val="auto"/>
          <w:sz w:val="28"/>
          <w:szCs w:val="28"/>
        </w:rPr>
        <w:t>2. Công chức, viên chức chỉ được cử đi đào tạo, bồi dưỡng một lần trong một năm đối với khóa đào tạo, bồi dưỡng có thời gian từ 3 tháng đến dưới 6 tháng.</w:t>
      </w:r>
    </w:p>
    <w:p w:rsidR="00F16AF7" w:rsidRPr="00C96BE7" w:rsidRDefault="00F16AF7" w:rsidP="00C96BE7">
      <w:pPr>
        <w:shd w:val="clear" w:color="auto" w:fill="FFFFFF"/>
        <w:spacing w:before="120" w:line="340" w:lineRule="exact"/>
        <w:rPr>
          <w:color w:val="auto"/>
          <w:sz w:val="28"/>
          <w:szCs w:val="28"/>
        </w:rPr>
      </w:pPr>
      <w:r w:rsidRPr="00C96BE7">
        <w:rPr>
          <w:color w:val="auto"/>
          <w:sz w:val="28"/>
          <w:szCs w:val="28"/>
        </w:rPr>
        <w:t>3. Công chức, viên chức đã được đi đào tạo, bồi dưỡng từ 6 tháng đến dưới 1 năm thì sau 1 năm, kể từ khi kết thúc khóa đào tạo, bồi dưỡng, mới được đăng ký đi học khóa đào tạo, bồi dưỡng khác.</w:t>
      </w:r>
    </w:p>
    <w:p w:rsidR="00F16AF7" w:rsidRPr="00C96BE7" w:rsidRDefault="00F16AF7" w:rsidP="00C96BE7">
      <w:pPr>
        <w:shd w:val="clear" w:color="auto" w:fill="FFFFFF"/>
        <w:spacing w:before="120" w:line="340" w:lineRule="exact"/>
        <w:rPr>
          <w:color w:val="auto"/>
          <w:sz w:val="28"/>
          <w:szCs w:val="28"/>
        </w:rPr>
      </w:pPr>
      <w:r w:rsidRPr="00C96BE7">
        <w:rPr>
          <w:color w:val="auto"/>
          <w:sz w:val="28"/>
          <w:szCs w:val="28"/>
        </w:rPr>
        <w:lastRenderedPageBreak/>
        <w:t>4. Công chức, viên chức đã được đi đào tạo, bồi dưỡng từ 1 năm trở lên thì sau 2 năm, kể từ khi kết thúc khóa đào tạo, bồi dưỡng, mới được đăng ký đi học khóa đào tạo, bồi dưỡng khác.</w:t>
      </w:r>
    </w:p>
    <w:p w:rsidR="00F16AF7" w:rsidRPr="00C96BE7" w:rsidRDefault="00F16AF7" w:rsidP="00C96BE7">
      <w:pPr>
        <w:shd w:val="clear" w:color="auto" w:fill="FFFFFF"/>
        <w:spacing w:before="120" w:line="340" w:lineRule="exact"/>
        <w:rPr>
          <w:color w:val="auto"/>
          <w:sz w:val="28"/>
          <w:szCs w:val="28"/>
        </w:rPr>
      </w:pPr>
      <w:r w:rsidRPr="00C96BE7">
        <w:rPr>
          <w:color w:val="auto"/>
          <w:sz w:val="28"/>
          <w:szCs w:val="28"/>
        </w:rPr>
        <w:t>5. Trường hợp công chức, viên chức có thành tích học tập xuất sắc và được cơ sở đào tạo đề nghị chuyển tiếp lên bậc học cao hơn thì căn cứ lĩnh vực chuyên môn được ưu tiên đào tạo và khả năng sắp xếp công việc của đơn vị, Thủ trưởng đơn vị sử dụng công chức, viên chức gửi văn bản đề nghị về Cơ quan có thẩm quyền quản lý công chức, viên chức trình Lãnh đạo xem xét, quyết định.</w:t>
      </w:r>
    </w:p>
    <w:p w:rsidR="00F16AF7" w:rsidRPr="00C96BE7" w:rsidRDefault="00F16AF7" w:rsidP="00C96BE7">
      <w:pPr>
        <w:shd w:val="clear" w:color="auto" w:fill="FFFFFF"/>
        <w:spacing w:before="120" w:line="340" w:lineRule="exact"/>
        <w:rPr>
          <w:color w:val="auto"/>
          <w:sz w:val="28"/>
          <w:szCs w:val="28"/>
        </w:rPr>
      </w:pPr>
      <w:r w:rsidRPr="00C96BE7">
        <w:rPr>
          <w:color w:val="auto"/>
          <w:sz w:val="28"/>
          <w:szCs w:val="28"/>
        </w:rPr>
        <w:t>6. Công chức, viên chức đã được cử đi dự tuyển, nhưng không dự thi (trừ trường hợp có lý do chính đáng) hoặc không trúng tuyển sẽ không được dự tuyển các khóa đào tạo tương tự khác trong vòng 12 tháng tiếp theo, kể từ thời điểm dự tuyển.</w:t>
      </w:r>
    </w:p>
    <w:p w:rsidR="00F16AF7" w:rsidRPr="00C96BE7" w:rsidRDefault="00B9679B" w:rsidP="00C96BE7">
      <w:pPr>
        <w:shd w:val="clear" w:color="auto" w:fill="FFFFFF"/>
        <w:spacing w:before="120" w:line="340" w:lineRule="exact"/>
        <w:rPr>
          <w:color w:val="auto"/>
          <w:sz w:val="28"/>
          <w:szCs w:val="28"/>
        </w:rPr>
      </w:pPr>
      <w:r w:rsidRPr="00C96BE7">
        <w:rPr>
          <w:color w:val="auto"/>
          <w:sz w:val="28"/>
          <w:szCs w:val="28"/>
        </w:rPr>
        <w:t>7. C</w:t>
      </w:r>
      <w:r w:rsidR="00F16AF7" w:rsidRPr="00C96BE7">
        <w:rPr>
          <w:color w:val="auto"/>
          <w:sz w:val="28"/>
          <w:szCs w:val="28"/>
        </w:rPr>
        <w:t>ông chức, viên chức chỉ được dự tuyển không quá 2 lần một cấp đào tạo ở trong nước và không quá 3 lần ở nước ngoài đối với bậc đào tạo sau đại học.</w:t>
      </w:r>
    </w:p>
    <w:p w:rsidR="00FD3830" w:rsidRPr="00C96BE7" w:rsidRDefault="00B9679B" w:rsidP="00C96BE7">
      <w:pPr>
        <w:shd w:val="clear" w:color="auto" w:fill="FFFFFF"/>
        <w:spacing w:before="120" w:line="340" w:lineRule="exact"/>
        <w:rPr>
          <w:color w:val="auto"/>
          <w:sz w:val="28"/>
          <w:szCs w:val="28"/>
        </w:rPr>
      </w:pPr>
      <w:r w:rsidRPr="00C96BE7">
        <w:rPr>
          <w:color w:val="auto"/>
          <w:sz w:val="28"/>
          <w:szCs w:val="28"/>
        </w:rPr>
        <w:t>8. Trường hợp c</w:t>
      </w:r>
      <w:r w:rsidR="00F16AF7" w:rsidRPr="00C96BE7">
        <w:rPr>
          <w:color w:val="auto"/>
          <w:sz w:val="28"/>
          <w:szCs w:val="28"/>
        </w:rPr>
        <w:t xml:space="preserve">ông chức, viên chức từ các cơ quan khác được tiếp nhận về công tác tại </w:t>
      </w:r>
      <w:r w:rsidRPr="00C96BE7">
        <w:rPr>
          <w:color w:val="auto"/>
          <w:sz w:val="28"/>
          <w:szCs w:val="28"/>
        </w:rPr>
        <w:t>Bộ Khoa học và Công nghệ</w:t>
      </w:r>
      <w:r w:rsidR="00F16AF7" w:rsidRPr="00C96BE7">
        <w:rPr>
          <w:color w:val="auto"/>
          <w:sz w:val="28"/>
          <w:szCs w:val="28"/>
        </w:rPr>
        <w:t xml:space="preserve"> hoặc khi được tuyển dụng đang theo học các khóa đào tạo, bồi dưỡng dài hạn thì đượ</w:t>
      </w:r>
      <w:r w:rsidR="00FD3830" w:rsidRPr="00C96BE7">
        <w:rPr>
          <w:color w:val="auto"/>
          <w:sz w:val="28"/>
          <w:szCs w:val="28"/>
        </w:rPr>
        <w:t>c tiếp tục theo học.</w:t>
      </w:r>
    </w:p>
    <w:p w:rsidR="00F16AF7" w:rsidRPr="00C96BE7" w:rsidRDefault="00B9679B" w:rsidP="00C96BE7">
      <w:pPr>
        <w:shd w:val="clear" w:color="auto" w:fill="FFFFFF"/>
        <w:spacing w:before="120" w:line="340" w:lineRule="exact"/>
        <w:rPr>
          <w:color w:val="auto"/>
          <w:sz w:val="28"/>
          <w:szCs w:val="28"/>
        </w:rPr>
      </w:pPr>
      <w:r w:rsidRPr="00C96BE7">
        <w:rPr>
          <w:color w:val="auto"/>
          <w:sz w:val="28"/>
          <w:szCs w:val="28"/>
        </w:rPr>
        <w:t>9. Trường hợp c</w:t>
      </w:r>
      <w:r w:rsidR="00F16AF7" w:rsidRPr="00C96BE7">
        <w:rPr>
          <w:color w:val="auto"/>
          <w:sz w:val="28"/>
          <w:szCs w:val="28"/>
        </w:rPr>
        <w:t>ông chức, viên chức không được cử dự tuyển các khóa đào tạo, bồi dưỡng, nếu tự dự thi và trúng tuyển thì công chức, viên chức phải học ngoài giờ hành chính, tự túc kinh phí.</w:t>
      </w:r>
    </w:p>
    <w:p w:rsidR="00F16AF7" w:rsidRPr="00C96BE7" w:rsidRDefault="00F16AF7" w:rsidP="00C96BE7">
      <w:pPr>
        <w:shd w:val="clear" w:color="auto" w:fill="FFFFFF"/>
        <w:spacing w:before="120" w:line="340" w:lineRule="exact"/>
        <w:rPr>
          <w:color w:val="auto"/>
          <w:sz w:val="28"/>
          <w:szCs w:val="28"/>
        </w:rPr>
      </w:pPr>
      <w:r w:rsidRPr="00C96BE7">
        <w:rPr>
          <w:color w:val="auto"/>
          <w:sz w:val="28"/>
          <w:szCs w:val="28"/>
        </w:rPr>
        <w:t xml:space="preserve">10. Điều kiện, tiêu chuẩn được cử đi đào tạo, bồi dưỡng được thực hiện theo các quy định tại Quy chế này, trường hợp đặc biệt do </w:t>
      </w:r>
      <w:r w:rsidR="00B9679B" w:rsidRPr="00C96BE7">
        <w:rPr>
          <w:color w:val="auto"/>
          <w:sz w:val="28"/>
          <w:szCs w:val="28"/>
        </w:rPr>
        <w:t xml:space="preserve">Bộ trưởng Bộ Khoa học và Công nghệ </w:t>
      </w:r>
      <w:r w:rsidRPr="00C96BE7">
        <w:rPr>
          <w:color w:val="auto"/>
          <w:sz w:val="28"/>
          <w:szCs w:val="28"/>
        </w:rPr>
        <w:t>xem xét, quyết định.</w:t>
      </w:r>
    </w:p>
    <w:p w:rsidR="00CC4058" w:rsidRPr="00562F35" w:rsidRDefault="0006136D" w:rsidP="00562F35">
      <w:pPr>
        <w:tabs>
          <w:tab w:val="left" w:pos="0"/>
        </w:tabs>
        <w:spacing w:before="120" w:line="340" w:lineRule="exact"/>
        <w:rPr>
          <w:b/>
          <w:color w:val="auto"/>
          <w:szCs w:val="24"/>
          <w:lang w:val="nl-NL"/>
        </w:rPr>
      </w:pPr>
      <w:r w:rsidRPr="00C96BE7">
        <w:rPr>
          <w:b/>
          <w:color w:val="auto"/>
          <w:sz w:val="28"/>
          <w:szCs w:val="28"/>
          <w:lang w:val="nl-NL"/>
        </w:rPr>
        <w:t xml:space="preserve">Mục </w:t>
      </w:r>
      <w:r w:rsidR="00562F35">
        <w:rPr>
          <w:b/>
          <w:color w:val="auto"/>
          <w:sz w:val="28"/>
          <w:szCs w:val="28"/>
          <w:lang w:val="nl-NL"/>
        </w:rPr>
        <w:t>6.</w:t>
      </w:r>
      <w:r w:rsidR="001B1E26" w:rsidRPr="00C96BE7">
        <w:rPr>
          <w:b/>
          <w:color w:val="auto"/>
          <w:sz w:val="28"/>
          <w:szCs w:val="28"/>
          <w:lang w:val="nl-NL"/>
        </w:rPr>
        <w:t xml:space="preserve"> </w:t>
      </w:r>
      <w:r w:rsidR="00C959B2" w:rsidRPr="00562F35">
        <w:rPr>
          <w:b/>
          <w:color w:val="auto"/>
          <w:szCs w:val="24"/>
          <w:lang w:val="nl-NL"/>
        </w:rPr>
        <w:t xml:space="preserve">PHÂN CẤP </w:t>
      </w:r>
      <w:r w:rsidR="00CC4058" w:rsidRPr="00562F35">
        <w:rPr>
          <w:b/>
          <w:color w:val="auto"/>
          <w:szCs w:val="24"/>
          <w:lang w:val="nl-NL"/>
        </w:rPr>
        <w:t>QUẢN LÝ CÔNG CHỨC, VIÊN CHỨC ĐI ĐÀO TẠO, BỒI DƯỠNG</w:t>
      </w:r>
      <w:r w:rsidR="00037870" w:rsidRPr="00562F35">
        <w:rPr>
          <w:b/>
          <w:color w:val="auto"/>
          <w:szCs w:val="24"/>
          <w:lang w:val="nl-NL"/>
        </w:rPr>
        <w:t xml:space="preserve"> VÀ TRÁCH NHIỆM CỦA CÁC ĐƠN VỊ CÓ LIÊN QUAN</w:t>
      </w:r>
    </w:p>
    <w:p w:rsidR="00C959B2" w:rsidRPr="00C96BE7" w:rsidRDefault="00C959B2" w:rsidP="00C96BE7">
      <w:pPr>
        <w:pStyle w:val="NormalWeb"/>
        <w:shd w:val="clear" w:color="auto" w:fill="FFFFFF"/>
        <w:spacing w:before="120" w:beforeAutospacing="0" w:after="120" w:afterAutospacing="0" w:line="340" w:lineRule="exact"/>
        <w:ind w:firstLine="567"/>
        <w:rPr>
          <w:b/>
          <w:sz w:val="28"/>
          <w:szCs w:val="28"/>
          <w:lang w:val="nl-NL"/>
        </w:rPr>
      </w:pPr>
      <w:bookmarkStart w:id="23" w:name="dieu_6"/>
      <w:r w:rsidRPr="00562F35">
        <w:rPr>
          <w:b/>
          <w:sz w:val="28"/>
          <w:szCs w:val="28"/>
          <w:lang w:val="nl-NL"/>
        </w:rPr>
        <w:t xml:space="preserve">Điều </w:t>
      </w:r>
      <w:r w:rsidR="00226DAD" w:rsidRPr="00562F35">
        <w:rPr>
          <w:b/>
          <w:sz w:val="28"/>
          <w:szCs w:val="28"/>
          <w:lang w:val="nl-NL"/>
        </w:rPr>
        <w:t>3</w:t>
      </w:r>
      <w:r w:rsidR="00FD3830" w:rsidRPr="00562F35">
        <w:rPr>
          <w:b/>
          <w:sz w:val="28"/>
          <w:szCs w:val="28"/>
          <w:lang w:val="nl-NL"/>
        </w:rPr>
        <w:t>5</w:t>
      </w:r>
      <w:r w:rsidRPr="00562F35">
        <w:rPr>
          <w:b/>
          <w:sz w:val="28"/>
          <w:szCs w:val="28"/>
          <w:lang w:val="nl-NL"/>
        </w:rPr>
        <w:t>. Phân cấp quản lý công chức, viên chức đi đào tạo, bồi dưỡng</w:t>
      </w:r>
      <w:bookmarkEnd w:id="23"/>
    </w:p>
    <w:p w:rsidR="00E62DCA" w:rsidRPr="00C96BE7" w:rsidRDefault="00E62DCA" w:rsidP="00C96BE7">
      <w:pPr>
        <w:spacing w:before="120" w:line="340" w:lineRule="exact"/>
        <w:rPr>
          <w:color w:val="auto"/>
          <w:sz w:val="28"/>
          <w:szCs w:val="28"/>
        </w:rPr>
      </w:pPr>
      <w:r w:rsidRPr="00C96BE7">
        <w:rPr>
          <w:color w:val="auto"/>
          <w:sz w:val="28"/>
          <w:szCs w:val="28"/>
        </w:rPr>
        <w:t>1. Thẩm quyền của Bộ trưởng Bộ Khoa học và Công nghệ:</w:t>
      </w:r>
    </w:p>
    <w:p w:rsidR="000705F3" w:rsidRPr="00C96BE7" w:rsidRDefault="00E62DCA" w:rsidP="00C96BE7">
      <w:pPr>
        <w:spacing w:before="120" w:line="340" w:lineRule="exact"/>
        <w:rPr>
          <w:color w:val="auto"/>
          <w:sz w:val="28"/>
          <w:szCs w:val="28"/>
        </w:rPr>
      </w:pPr>
      <w:r w:rsidRPr="00C96BE7">
        <w:rPr>
          <w:color w:val="auto"/>
          <w:sz w:val="28"/>
          <w:szCs w:val="28"/>
        </w:rPr>
        <w:t xml:space="preserve">a) Quyết định cử Thứ trưởng, người đứng đầu và cấp phó của người đứng đầu đơn vị trực thuộc Bộ đi đào tạo, bồi dưỡng trong và ngoài nước. </w:t>
      </w:r>
    </w:p>
    <w:p w:rsidR="00E62DCA" w:rsidRPr="00C96BE7" w:rsidRDefault="00E62DCA" w:rsidP="00C96BE7">
      <w:pPr>
        <w:spacing w:before="120" w:line="340" w:lineRule="exact"/>
        <w:rPr>
          <w:color w:val="auto"/>
          <w:sz w:val="28"/>
          <w:szCs w:val="28"/>
        </w:rPr>
      </w:pPr>
      <w:r w:rsidRPr="00C96BE7">
        <w:rPr>
          <w:color w:val="auto"/>
          <w:sz w:val="28"/>
          <w:szCs w:val="28"/>
        </w:rPr>
        <w:t>Trường hợp đoàn đi có từ 02 (hai) người trở lên, trong đó có đối tượng thuộc thẩm quyền quyết định của Bộ trưởng thì Bộ trưởng quyết định cử đoàn đi;</w:t>
      </w:r>
    </w:p>
    <w:p w:rsidR="00E62DCA" w:rsidRPr="00C96BE7" w:rsidRDefault="00E62DCA" w:rsidP="00C96BE7">
      <w:pPr>
        <w:spacing w:before="120" w:line="340" w:lineRule="exact"/>
        <w:rPr>
          <w:color w:val="auto"/>
          <w:sz w:val="28"/>
          <w:szCs w:val="28"/>
        </w:rPr>
      </w:pPr>
      <w:r w:rsidRPr="00C96BE7">
        <w:rPr>
          <w:color w:val="auto"/>
          <w:sz w:val="28"/>
          <w:szCs w:val="28"/>
        </w:rPr>
        <w:t>b) Quyết định cử công chức thuộc các Vụ, Văn phòng Bộ, Thanh tra Bộ và Cơ quan chuyên trách Đảng, đoàn thể đi đào tạo, bồi dưỡng ở nước ngoài;</w:t>
      </w:r>
    </w:p>
    <w:p w:rsidR="00E62DCA" w:rsidRPr="00C96BE7" w:rsidRDefault="00E62DCA" w:rsidP="00C96BE7">
      <w:pPr>
        <w:spacing w:before="120" w:line="340" w:lineRule="exact"/>
        <w:rPr>
          <w:color w:val="auto"/>
          <w:sz w:val="28"/>
          <w:szCs w:val="28"/>
        </w:rPr>
      </w:pPr>
      <w:r w:rsidRPr="00C96BE7">
        <w:rPr>
          <w:color w:val="auto"/>
          <w:sz w:val="28"/>
          <w:szCs w:val="28"/>
        </w:rPr>
        <w:t>c) Quyết định cử công chức, viên chức tham gia các khóa đào tạo, bồi dưỡng do các cơ quan có thẩm quyền phân bổ chỉ ti</w:t>
      </w:r>
      <w:r w:rsidR="000705F3" w:rsidRPr="00C96BE7">
        <w:rPr>
          <w:color w:val="auto"/>
          <w:sz w:val="28"/>
          <w:szCs w:val="28"/>
        </w:rPr>
        <w:t>êu cho Bộ Khoa học và Công nghệ</w:t>
      </w:r>
      <w:r w:rsidRPr="00C96BE7">
        <w:rPr>
          <w:color w:val="auto"/>
          <w:sz w:val="28"/>
          <w:szCs w:val="28"/>
        </w:rPr>
        <w:t>;</w:t>
      </w:r>
    </w:p>
    <w:p w:rsidR="00E62DCA" w:rsidRPr="00C96BE7" w:rsidRDefault="00E62DCA" w:rsidP="00C96BE7">
      <w:pPr>
        <w:spacing w:before="120" w:line="340" w:lineRule="exact"/>
        <w:rPr>
          <w:color w:val="auto"/>
          <w:sz w:val="28"/>
          <w:szCs w:val="28"/>
        </w:rPr>
      </w:pPr>
      <w:r w:rsidRPr="00C96BE7">
        <w:rPr>
          <w:color w:val="auto"/>
          <w:sz w:val="28"/>
          <w:szCs w:val="28"/>
        </w:rPr>
        <w:t>d) Quyết định các trường hợp đặc biệt khác;</w:t>
      </w:r>
    </w:p>
    <w:p w:rsidR="00E62DCA" w:rsidRPr="00C96BE7" w:rsidRDefault="00E62DCA" w:rsidP="00C96BE7">
      <w:pPr>
        <w:spacing w:before="120" w:line="340" w:lineRule="exact"/>
        <w:rPr>
          <w:color w:val="auto"/>
          <w:sz w:val="28"/>
          <w:szCs w:val="28"/>
        </w:rPr>
      </w:pPr>
      <w:r w:rsidRPr="00C96BE7">
        <w:rPr>
          <w:color w:val="auto"/>
          <w:sz w:val="28"/>
          <w:szCs w:val="28"/>
        </w:rPr>
        <w:t>đ) Gia hạn, điều chỉnh thời gian đào tạo, bồi dưỡng đối với các đối tượng quy định tại điểm a, b, c, d khoản 1 Điều này.</w:t>
      </w:r>
    </w:p>
    <w:p w:rsidR="000705F3" w:rsidRPr="00C96BE7" w:rsidRDefault="000705F3" w:rsidP="00C96BE7">
      <w:pPr>
        <w:spacing w:before="120" w:line="340" w:lineRule="exact"/>
        <w:rPr>
          <w:color w:val="auto"/>
          <w:sz w:val="28"/>
          <w:szCs w:val="28"/>
        </w:rPr>
      </w:pPr>
      <w:r w:rsidRPr="00C96BE7">
        <w:rPr>
          <w:color w:val="auto"/>
          <w:sz w:val="28"/>
          <w:szCs w:val="28"/>
        </w:rPr>
        <w:lastRenderedPageBreak/>
        <w:t xml:space="preserve">2. Thứ trưởng quyết định cử công chức, viên chức thuộc đơn vị được giao phụ trách đi đào tạo, bồi dưỡng ở trong nước và nước ngoài. </w:t>
      </w:r>
    </w:p>
    <w:p w:rsidR="00E62DCA" w:rsidRPr="00C96BE7" w:rsidRDefault="00E62DCA" w:rsidP="00C96BE7">
      <w:pPr>
        <w:spacing w:before="120" w:line="340" w:lineRule="exact"/>
        <w:rPr>
          <w:color w:val="auto"/>
          <w:sz w:val="28"/>
          <w:szCs w:val="28"/>
        </w:rPr>
      </w:pPr>
      <w:r w:rsidRPr="00C96BE7">
        <w:rPr>
          <w:color w:val="auto"/>
          <w:sz w:val="28"/>
          <w:szCs w:val="28"/>
        </w:rPr>
        <w:t>Trường hợp đoàn có từ 02 (hai) người trở lên thuộc nhiều đơn vị trong Bộ mà không có người đứng đầu các đơn vị trực thuộc Bộ thì Thứ trưởng giúp Bộ trưởng phụ trách công tác tổ chức cán bộ ký quyết định cử đoàn đi</w:t>
      </w:r>
      <w:r w:rsidR="000705F3" w:rsidRPr="00C96BE7">
        <w:rPr>
          <w:color w:val="auto"/>
          <w:sz w:val="28"/>
          <w:szCs w:val="28"/>
        </w:rPr>
        <w:t xml:space="preserve"> đào tạo, bồi dưỡng</w:t>
      </w:r>
      <w:r w:rsidRPr="00C96BE7">
        <w:rPr>
          <w:color w:val="auto"/>
          <w:sz w:val="28"/>
          <w:szCs w:val="28"/>
        </w:rPr>
        <w:t>.</w:t>
      </w:r>
    </w:p>
    <w:p w:rsidR="00E62DCA" w:rsidRPr="00C96BE7" w:rsidRDefault="000705F3" w:rsidP="00C96BE7">
      <w:pPr>
        <w:spacing w:before="120" w:line="340" w:lineRule="exact"/>
        <w:rPr>
          <w:color w:val="auto"/>
          <w:sz w:val="28"/>
          <w:szCs w:val="28"/>
        </w:rPr>
      </w:pPr>
      <w:r w:rsidRPr="00C96BE7">
        <w:rPr>
          <w:color w:val="auto"/>
          <w:sz w:val="28"/>
          <w:szCs w:val="28"/>
        </w:rPr>
        <w:t>3</w:t>
      </w:r>
      <w:r w:rsidR="00E62DCA" w:rsidRPr="00C96BE7">
        <w:rPr>
          <w:color w:val="auto"/>
          <w:sz w:val="28"/>
          <w:szCs w:val="28"/>
        </w:rPr>
        <w:t>. Vụ trưởng Vụ Tổ chức cán bộ được Bộ trưởng thừa ủy quyền cử công chức thuộc các Vụ,</w:t>
      </w:r>
      <w:r w:rsidRPr="00C96BE7">
        <w:rPr>
          <w:color w:val="auto"/>
          <w:sz w:val="28"/>
          <w:szCs w:val="28"/>
        </w:rPr>
        <w:t xml:space="preserve"> Văn phòng Bộ, Thanh tra Bộ và c</w:t>
      </w:r>
      <w:r w:rsidR="00E62DCA" w:rsidRPr="00C96BE7">
        <w:rPr>
          <w:color w:val="auto"/>
          <w:sz w:val="28"/>
          <w:szCs w:val="28"/>
        </w:rPr>
        <w:t>ơ quan chuyên trách Đảng, đoàn thể đi đào tạo, bồi dưỡng ở trong nước.</w:t>
      </w:r>
    </w:p>
    <w:p w:rsidR="00E62DCA" w:rsidRPr="00C96BE7" w:rsidRDefault="000705F3" w:rsidP="00C96BE7">
      <w:pPr>
        <w:spacing w:before="120" w:line="340" w:lineRule="exact"/>
        <w:rPr>
          <w:color w:val="auto"/>
          <w:sz w:val="28"/>
          <w:szCs w:val="28"/>
        </w:rPr>
      </w:pPr>
      <w:r w:rsidRPr="00C96BE7">
        <w:rPr>
          <w:color w:val="auto"/>
          <w:sz w:val="28"/>
          <w:szCs w:val="28"/>
        </w:rPr>
        <w:t>4</w:t>
      </w:r>
      <w:r w:rsidR="00E62DCA" w:rsidRPr="00C96BE7">
        <w:rPr>
          <w:color w:val="auto"/>
          <w:sz w:val="28"/>
          <w:szCs w:val="28"/>
        </w:rPr>
        <w:t>. Thẩm quyền của Thủ trưởng các đơn vị trực thuộc Bộ:</w:t>
      </w:r>
    </w:p>
    <w:p w:rsidR="000705F3" w:rsidRPr="00C96BE7" w:rsidRDefault="00E62DCA" w:rsidP="00C96BE7">
      <w:pPr>
        <w:spacing w:before="120" w:line="340" w:lineRule="exact"/>
        <w:rPr>
          <w:color w:val="auto"/>
          <w:sz w:val="28"/>
          <w:szCs w:val="28"/>
        </w:rPr>
      </w:pPr>
      <w:r w:rsidRPr="00C96BE7">
        <w:rPr>
          <w:color w:val="auto"/>
          <w:sz w:val="28"/>
          <w:szCs w:val="28"/>
        </w:rPr>
        <w:t>a) Quyết định cử công chức, viên chức không thuộc đối tượng quy định tại điểm a, b, c, d khoản 1 Điều này đi đào tạo, bồi dưỡng ở trong nước và nước ngoài;</w:t>
      </w:r>
    </w:p>
    <w:p w:rsidR="00E62DCA" w:rsidRPr="00C96BE7" w:rsidRDefault="00E62DCA" w:rsidP="00C96BE7">
      <w:pPr>
        <w:spacing w:before="120" w:line="340" w:lineRule="exact"/>
        <w:rPr>
          <w:b/>
          <w:color w:val="auto"/>
          <w:sz w:val="28"/>
          <w:szCs w:val="28"/>
          <w:lang w:val="nl-NL"/>
        </w:rPr>
      </w:pPr>
      <w:r w:rsidRPr="00C96BE7">
        <w:rPr>
          <w:color w:val="auto"/>
          <w:sz w:val="28"/>
          <w:szCs w:val="28"/>
        </w:rPr>
        <w:t>b) Quyết định gia hạn, điều chỉnh thời gian đào tạo, bồi dưỡng đối với công chức, viên chức do đơn vị cử đi đào tạo, bồi dưỡng</w:t>
      </w:r>
      <w:r w:rsidRPr="00C96BE7">
        <w:rPr>
          <w:b/>
          <w:color w:val="auto"/>
          <w:sz w:val="28"/>
          <w:szCs w:val="28"/>
          <w:lang w:val="nl-NL"/>
        </w:rPr>
        <w:t xml:space="preserve"> </w:t>
      </w:r>
    </w:p>
    <w:p w:rsidR="001B514C" w:rsidRPr="00C96BE7" w:rsidRDefault="00EB459B" w:rsidP="00C96BE7">
      <w:pPr>
        <w:pStyle w:val="NormalWeb"/>
        <w:shd w:val="clear" w:color="auto" w:fill="FFFFFF"/>
        <w:spacing w:before="120" w:beforeAutospacing="0" w:after="120" w:afterAutospacing="0" w:line="340" w:lineRule="exact"/>
        <w:ind w:firstLine="567"/>
        <w:jc w:val="center"/>
        <w:rPr>
          <w:b/>
          <w:sz w:val="28"/>
          <w:szCs w:val="28"/>
          <w:lang w:val="nl-NL"/>
        </w:rPr>
      </w:pPr>
      <w:r w:rsidRPr="00C96BE7">
        <w:rPr>
          <w:b/>
          <w:sz w:val="28"/>
          <w:szCs w:val="28"/>
          <w:lang w:val="nl-NL"/>
        </w:rPr>
        <w:t>Chương IV</w:t>
      </w:r>
    </w:p>
    <w:p w:rsidR="001B514C" w:rsidRPr="00562F35" w:rsidRDefault="001B514C" w:rsidP="00C96BE7">
      <w:pPr>
        <w:pStyle w:val="NormalWeb"/>
        <w:shd w:val="clear" w:color="auto" w:fill="FFFFFF"/>
        <w:spacing w:before="120" w:beforeAutospacing="0" w:after="120" w:afterAutospacing="0" w:line="340" w:lineRule="exact"/>
        <w:ind w:firstLine="567"/>
        <w:jc w:val="center"/>
        <w:rPr>
          <w:b/>
          <w:lang w:val="nl-NL"/>
        </w:rPr>
      </w:pPr>
      <w:r w:rsidRPr="00562F35">
        <w:rPr>
          <w:b/>
          <w:lang w:val="nl-NL"/>
        </w:rPr>
        <w:t>GIẢNG VIÊN</w:t>
      </w:r>
      <w:r w:rsidR="00DC0FD9" w:rsidRPr="00562F35">
        <w:rPr>
          <w:b/>
          <w:lang w:val="nl-NL"/>
        </w:rPr>
        <w:t xml:space="preserve"> THAM GIA </w:t>
      </w:r>
      <w:r w:rsidR="00EB459B" w:rsidRPr="00562F35">
        <w:rPr>
          <w:b/>
          <w:lang w:val="nl-NL"/>
        </w:rPr>
        <w:t>BỒI DƯỠNG</w:t>
      </w:r>
      <w:r w:rsidR="00DC0FD9" w:rsidRPr="00562F35">
        <w:rPr>
          <w:b/>
          <w:lang w:val="nl-NL"/>
        </w:rPr>
        <w:t xml:space="preserve"> CÔNG CHỨC, VIÊN CHỨC</w:t>
      </w:r>
    </w:p>
    <w:p w:rsidR="00DC0FD9" w:rsidRPr="00C96BE7" w:rsidRDefault="00DC0FD9" w:rsidP="00C96BE7">
      <w:pPr>
        <w:pStyle w:val="NormalWeb"/>
        <w:shd w:val="clear" w:color="auto" w:fill="FFFFFF"/>
        <w:spacing w:before="120" w:beforeAutospacing="0" w:after="120" w:afterAutospacing="0" w:line="340" w:lineRule="exact"/>
        <w:ind w:firstLine="567"/>
        <w:jc w:val="both"/>
        <w:rPr>
          <w:b/>
          <w:sz w:val="28"/>
          <w:szCs w:val="28"/>
          <w:lang w:val="nl-NL"/>
        </w:rPr>
      </w:pPr>
      <w:r w:rsidRPr="00C96BE7">
        <w:rPr>
          <w:b/>
          <w:sz w:val="28"/>
          <w:szCs w:val="28"/>
          <w:lang w:val="nl-NL"/>
        </w:rPr>
        <w:t xml:space="preserve">Điều </w:t>
      </w:r>
      <w:r w:rsidR="00FD3830" w:rsidRPr="00C96BE7">
        <w:rPr>
          <w:b/>
          <w:sz w:val="28"/>
          <w:szCs w:val="28"/>
          <w:lang w:val="nl-NL"/>
        </w:rPr>
        <w:t>36</w:t>
      </w:r>
      <w:r w:rsidRPr="00C96BE7">
        <w:rPr>
          <w:b/>
          <w:sz w:val="28"/>
          <w:szCs w:val="28"/>
          <w:lang w:val="nl-NL"/>
        </w:rPr>
        <w:t xml:space="preserve">. </w:t>
      </w:r>
      <w:r w:rsidR="001E61A3" w:rsidRPr="00C96BE7">
        <w:rPr>
          <w:b/>
          <w:sz w:val="28"/>
          <w:szCs w:val="28"/>
          <w:lang w:val="nl-NL"/>
        </w:rPr>
        <w:t>Tiêu chuẩn, nhiệm vụ, chế độ làm việc, chính sách đối với giảng viên tại các cơ sở đào tạo, bồi dưỡng công chức, viên chức</w:t>
      </w:r>
    </w:p>
    <w:p w:rsidR="00DC0FD9" w:rsidRPr="00C96BE7" w:rsidRDefault="001E61A3" w:rsidP="00C96BE7">
      <w:pPr>
        <w:pStyle w:val="NormalWeb"/>
        <w:shd w:val="clear" w:color="auto" w:fill="FFFFFF"/>
        <w:spacing w:before="120" w:beforeAutospacing="0" w:after="120" w:afterAutospacing="0" w:line="340" w:lineRule="exact"/>
        <w:ind w:firstLine="567"/>
        <w:jc w:val="both"/>
        <w:rPr>
          <w:sz w:val="28"/>
          <w:szCs w:val="28"/>
          <w:lang w:val="nl-NL"/>
        </w:rPr>
      </w:pPr>
      <w:r w:rsidRPr="00C96BE7">
        <w:rPr>
          <w:sz w:val="28"/>
          <w:szCs w:val="28"/>
          <w:lang w:val="nl-NL"/>
        </w:rPr>
        <w:t>Tiêu chuẩn, nhiệm vụ, chế độ làm việc, chính sách đối với giảng viên tại các cơ sở đào tạo, bồi dưỡng công chức, viên chức được thực hiện theo quy định tại Thông tư số 01/2018/TT-BNV ngày 08/01/2018.</w:t>
      </w:r>
    </w:p>
    <w:p w:rsidR="001E61A3" w:rsidRPr="00C96BE7" w:rsidRDefault="00FD3830" w:rsidP="00C96BE7">
      <w:pPr>
        <w:shd w:val="clear" w:color="auto" w:fill="FFFFFF"/>
        <w:spacing w:before="120" w:line="340" w:lineRule="exact"/>
        <w:rPr>
          <w:color w:val="000000"/>
          <w:sz w:val="28"/>
          <w:szCs w:val="28"/>
        </w:rPr>
      </w:pPr>
      <w:bookmarkStart w:id="24" w:name="dieu_40"/>
      <w:r w:rsidRPr="00C96BE7">
        <w:rPr>
          <w:b/>
          <w:bCs/>
          <w:color w:val="000000"/>
          <w:sz w:val="28"/>
          <w:szCs w:val="28"/>
        </w:rPr>
        <w:t>Điều 37</w:t>
      </w:r>
      <w:r w:rsidR="001E61A3" w:rsidRPr="00C96BE7">
        <w:rPr>
          <w:b/>
          <w:bCs/>
          <w:color w:val="000000"/>
          <w:sz w:val="28"/>
          <w:szCs w:val="28"/>
        </w:rPr>
        <w:t>. Trách nhiệm của đội ngũ cán bộ lãnh đạo, quản lý tham gia giảng dạy các Chương trình đào tạo, bồi dưỡng</w:t>
      </w:r>
      <w:bookmarkEnd w:id="24"/>
      <w:r w:rsidR="001E61A3" w:rsidRPr="00C96BE7">
        <w:rPr>
          <w:b/>
          <w:bCs/>
          <w:color w:val="000000"/>
          <w:sz w:val="28"/>
          <w:szCs w:val="28"/>
        </w:rPr>
        <w:t xml:space="preserve"> công chức, viên chức</w:t>
      </w:r>
    </w:p>
    <w:p w:rsidR="003708E1" w:rsidRPr="00C96BE7" w:rsidRDefault="003708E1" w:rsidP="00C96BE7">
      <w:pPr>
        <w:shd w:val="clear" w:color="auto" w:fill="FFFFFF"/>
        <w:spacing w:before="120" w:line="340" w:lineRule="exact"/>
        <w:rPr>
          <w:color w:val="auto"/>
          <w:sz w:val="28"/>
          <w:szCs w:val="28"/>
          <w:lang w:val="nl-NL"/>
        </w:rPr>
      </w:pPr>
      <w:r w:rsidRPr="00C96BE7">
        <w:rPr>
          <w:color w:val="auto"/>
          <w:sz w:val="28"/>
          <w:szCs w:val="28"/>
          <w:lang w:val="nl-NL"/>
        </w:rPr>
        <w:t>1. Tham gia giảng dạy các lớp đào tạo, bồi dưỡng phù hợp với lĩnh vực, công việc chuyên môn đảm nhiệm. Trường hợp vì lý do đặc biệt, không thể tham gia giảng dạy, phải thông báo cho cơ sở mời giảng viên trước thời hạn lên lớp ít nhất 05 ngày, có xác nhận của thủ trưởng đơn vị trực tiếp quản lý.</w:t>
      </w:r>
    </w:p>
    <w:p w:rsidR="003708E1" w:rsidRPr="00C96BE7" w:rsidRDefault="003708E1" w:rsidP="00C96BE7">
      <w:pPr>
        <w:shd w:val="clear" w:color="auto" w:fill="FFFFFF"/>
        <w:spacing w:before="120" w:line="340" w:lineRule="exact"/>
        <w:rPr>
          <w:color w:val="auto"/>
          <w:sz w:val="28"/>
          <w:szCs w:val="28"/>
          <w:lang w:val="nl-NL"/>
        </w:rPr>
      </w:pPr>
      <w:r w:rsidRPr="00C96BE7">
        <w:rPr>
          <w:color w:val="auto"/>
          <w:sz w:val="28"/>
          <w:szCs w:val="28"/>
          <w:lang w:val="nl-NL"/>
        </w:rPr>
        <w:t>2. Giảng dạy đủ thời gian, nội dung, đảm bảo chất lượng theo chương trình đào tạo, bồi dưỡng công chức, viên chức đã được cấp có thẩm quyền phê duyệt và theo kế hoạch giảng dạy của các cơ sở đào tạo, bồi dưỡng.</w:t>
      </w:r>
    </w:p>
    <w:p w:rsidR="003708E1" w:rsidRPr="00C96BE7" w:rsidRDefault="003708E1" w:rsidP="00C96BE7">
      <w:pPr>
        <w:shd w:val="clear" w:color="auto" w:fill="FFFFFF"/>
        <w:spacing w:before="120" w:line="340" w:lineRule="exact"/>
        <w:rPr>
          <w:color w:val="auto"/>
          <w:sz w:val="28"/>
          <w:szCs w:val="28"/>
          <w:lang w:val="nl-NL"/>
        </w:rPr>
      </w:pPr>
      <w:r w:rsidRPr="00C96BE7">
        <w:rPr>
          <w:color w:val="auto"/>
          <w:sz w:val="28"/>
          <w:szCs w:val="28"/>
          <w:lang w:val="nl-NL"/>
        </w:rPr>
        <w:t>3. Nghiên cứu xây dựng chương trình, biên soạn tài liệu, giáo trình đào tạo, bồi dưỡng công chức, viên chức khi được thủ trưởng đơn vị phân công hoặc cơ sở đào tạo, bồi dưỡng yêu cầu.</w:t>
      </w:r>
    </w:p>
    <w:p w:rsidR="003708E1" w:rsidRPr="00C96BE7" w:rsidRDefault="003708E1" w:rsidP="00C96BE7">
      <w:pPr>
        <w:shd w:val="clear" w:color="auto" w:fill="FFFFFF"/>
        <w:spacing w:before="120" w:line="340" w:lineRule="exact"/>
        <w:rPr>
          <w:color w:val="000000"/>
          <w:sz w:val="28"/>
          <w:szCs w:val="28"/>
        </w:rPr>
      </w:pPr>
      <w:bookmarkStart w:id="25" w:name="dieu_18"/>
      <w:r w:rsidRPr="00C96BE7">
        <w:rPr>
          <w:b/>
          <w:bCs/>
          <w:color w:val="000000"/>
          <w:sz w:val="28"/>
          <w:szCs w:val="28"/>
        </w:rPr>
        <w:t>Điều</w:t>
      </w:r>
      <w:r w:rsidR="00EB459B" w:rsidRPr="00C96BE7">
        <w:rPr>
          <w:b/>
          <w:bCs/>
          <w:color w:val="000000"/>
          <w:sz w:val="28"/>
          <w:szCs w:val="28"/>
        </w:rPr>
        <w:t xml:space="preserve"> </w:t>
      </w:r>
      <w:r w:rsidR="00FD3830" w:rsidRPr="00C96BE7">
        <w:rPr>
          <w:b/>
          <w:bCs/>
          <w:color w:val="000000"/>
          <w:sz w:val="28"/>
          <w:szCs w:val="28"/>
        </w:rPr>
        <w:t>38</w:t>
      </w:r>
      <w:r w:rsidRPr="00C96BE7">
        <w:rPr>
          <w:b/>
          <w:bCs/>
          <w:color w:val="000000"/>
          <w:sz w:val="28"/>
          <w:szCs w:val="28"/>
        </w:rPr>
        <w:t>. Quyền của cán bộ</w:t>
      </w:r>
      <w:r w:rsidR="00EB459B" w:rsidRPr="00C96BE7">
        <w:rPr>
          <w:b/>
          <w:bCs/>
          <w:color w:val="000000"/>
          <w:sz w:val="28"/>
          <w:szCs w:val="28"/>
        </w:rPr>
        <w:t xml:space="preserve"> lãnh đạo quản lý t</w:t>
      </w:r>
      <w:r w:rsidRPr="00C96BE7">
        <w:rPr>
          <w:b/>
          <w:bCs/>
          <w:color w:val="000000"/>
          <w:sz w:val="28"/>
          <w:szCs w:val="28"/>
        </w:rPr>
        <w:t>ham gia giảng dạy</w:t>
      </w:r>
      <w:bookmarkEnd w:id="25"/>
      <w:r w:rsidR="0044705D" w:rsidRPr="00C96BE7">
        <w:rPr>
          <w:b/>
          <w:bCs/>
          <w:color w:val="000000"/>
          <w:sz w:val="28"/>
          <w:szCs w:val="28"/>
        </w:rPr>
        <w:t xml:space="preserve"> các Chương trình đào tạo, bồi dưỡng công chức, viên chức</w:t>
      </w:r>
    </w:p>
    <w:p w:rsidR="003708E1" w:rsidRPr="00C96BE7" w:rsidRDefault="003708E1" w:rsidP="00C96BE7">
      <w:pPr>
        <w:shd w:val="clear" w:color="auto" w:fill="FFFFFF"/>
        <w:spacing w:before="120" w:line="340" w:lineRule="exact"/>
        <w:rPr>
          <w:color w:val="auto"/>
          <w:sz w:val="28"/>
          <w:szCs w:val="28"/>
          <w:lang w:val="nl-NL"/>
        </w:rPr>
      </w:pPr>
      <w:r w:rsidRPr="00C96BE7">
        <w:rPr>
          <w:color w:val="auto"/>
          <w:sz w:val="28"/>
          <w:szCs w:val="28"/>
          <w:lang w:val="nl-NL"/>
        </w:rPr>
        <w:t xml:space="preserve">1. Được cơ sở đào tạo, bồi dưỡng mời tham gia giảng dạy tạo điều kiện về phương tiện và trang thiết bị giảng dạy; được đơn vị trực tiếp quản lý bố trí thời </w:t>
      </w:r>
      <w:r w:rsidRPr="00C96BE7">
        <w:rPr>
          <w:color w:val="auto"/>
          <w:sz w:val="28"/>
          <w:szCs w:val="28"/>
          <w:lang w:val="nl-NL"/>
        </w:rPr>
        <w:lastRenderedPageBreak/>
        <w:t>gian phù hợp trong giờ hành chính và các điều kiện khác để nghiên cứu xây dựng nội dung chương trình, biên soạn tài liệu, giáo trình, giảng dạy, tham dự hội họp, sinh hoạt chuyên môn, đi công tác thực tế bổ sung kiến thức chuyên môn nghiệp vụ phục vụ cho công tác giảng dạy.</w:t>
      </w:r>
    </w:p>
    <w:p w:rsidR="003708E1" w:rsidRPr="00C96BE7" w:rsidRDefault="003708E1" w:rsidP="00C96BE7">
      <w:pPr>
        <w:shd w:val="clear" w:color="auto" w:fill="FFFFFF"/>
        <w:spacing w:before="120" w:line="340" w:lineRule="exact"/>
        <w:rPr>
          <w:color w:val="auto"/>
          <w:sz w:val="28"/>
          <w:szCs w:val="28"/>
          <w:lang w:val="nl-NL"/>
        </w:rPr>
      </w:pPr>
      <w:r w:rsidRPr="00C96BE7">
        <w:rPr>
          <w:color w:val="auto"/>
          <w:sz w:val="28"/>
          <w:szCs w:val="28"/>
          <w:lang w:val="nl-NL"/>
        </w:rPr>
        <w:t>2. Được tham dự các lớp tập huấn, bồi dưỡng kiến thức mới, bồi dưỡng nghiệp vụ sư phạm trong và ngoài nước; được tham gia các hội nghị tổng kết, hội thảo khoa học thuộc lĩnh vực giảng dạy do Bộ Khoa học và Công nghệ và các đơn vị thuộc Bộ tổ chức.</w:t>
      </w:r>
    </w:p>
    <w:p w:rsidR="003708E1" w:rsidRPr="00C96BE7" w:rsidRDefault="003708E1" w:rsidP="00C96BE7">
      <w:pPr>
        <w:shd w:val="clear" w:color="auto" w:fill="FFFFFF"/>
        <w:spacing w:before="120" w:line="340" w:lineRule="exact"/>
        <w:rPr>
          <w:color w:val="auto"/>
          <w:sz w:val="28"/>
          <w:szCs w:val="28"/>
          <w:lang w:val="nl-NL"/>
        </w:rPr>
      </w:pPr>
      <w:r w:rsidRPr="00C96BE7">
        <w:rPr>
          <w:color w:val="auto"/>
          <w:sz w:val="28"/>
          <w:szCs w:val="28"/>
          <w:lang w:val="nl-NL"/>
        </w:rPr>
        <w:t>3. Được hưởng thù lao nghiên cứu xây dựng nội dung chương trình, biên soạn tài liệu, giáo trình đào tạo, bồi dưỡng, thù lao giảng dạy và các chế độ, quyền lợi khác theo quy định.</w:t>
      </w:r>
    </w:p>
    <w:p w:rsidR="003708E1" w:rsidRPr="00C96BE7" w:rsidRDefault="003708E1" w:rsidP="00C96BE7">
      <w:pPr>
        <w:shd w:val="clear" w:color="auto" w:fill="FFFFFF"/>
        <w:spacing w:before="120" w:line="340" w:lineRule="exact"/>
        <w:rPr>
          <w:color w:val="auto"/>
          <w:sz w:val="28"/>
          <w:szCs w:val="28"/>
          <w:lang w:val="nl-NL"/>
        </w:rPr>
      </w:pPr>
      <w:r w:rsidRPr="00C96BE7">
        <w:rPr>
          <w:color w:val="auto"/>
          <w:sz w:val="28"/>
          <w:szCs w:val="28"/>
          <w:lang w:val="nl-NL"/>
        </w:rPr>
        <w:t>4. Kết quả nghiên cứu xây dựng nội dung chương trình, biên soạn tài liệu, giáo trình và giảng dạy các lớp đào tạo, bồi dưỡng là một trong những căn cứ để đánh giá việc thực hiện nhiệm vụ chuyên môn, xét thi đua, khen thưởng hàng năm đối với cán bộ, công chức, viên chức được giao nhiệm vụ giảng viên và đơn vị trực tiếp quản lý công chức, viên chức.</w:t>
      </w:r>
    </w:p>
    <w:p w:rsidR="003708E1" w:rsidRPr="00C96BE7" w:rsidRDefault="003708E1" w:rsidP="00C96BE7">
      <w:pPr>
        <w:shd w:val="clear" w:color="auto" w:fill="FFFFFF"/>
        <w:spacing w:before="120" w:line="340" w:lineRule="exact"/>
        <w:jc w:val="center"/>
        <w:rPr>
          <w:color w:val="auto"/>
          <w:sz w:val="28"/>
          <w:szCs w:val="28"/>
          <w:lang w:val="nl-NL"/>
        </w:rPr>
      </w:pPr>
    </w:p>
    <w:p w:rsidR="00F00771" w:rsidRPr="00562F35" w:rsidRDefault="00562F35" w:rsidP="00562F35">
      <w:pPr>
        <w:shd w:val="clear" w:color="auto" w:fill="FFFFFF"/>
        <w:spacing w:after="0"/>
        <w:ind w:firstLine="0"/>
        <w:jc w:val="center"/>
        <w:rPr>
          <w:b/>
          <w:sz w:val="28"/>
          <w:szCs w:val="28"/>
          <w:lang w:val="nl-NL"/>
        </w:rPr>
      </w:pPr>
      <w:r w:rsidRPr="00562F35">
        <w:rPr>
          <w:b/>
          <w:sz w:val="28"/>
          <w:szCs w:val="28"/>
          <w:lang w:val="nl-NL"/>
        </w:rPr>
        <w:t>Chương</w:t>
      </w:r>
      <w:r w:rsidR="00EB459B" w:rsidRPr="00562F35">
        <w:rPr>
          <w:b/>
          <w:sz w:val="28"/>
          <w:szCs w:val="28"/>
          <w:lang w:val="nl-NL"/>
        </w:rPr>
        <w:t xml:space="preserve"> V</w:t>
      </w:r>
    </w:p>
    <w:p w:rsidR="00737325" w:rsidRPr="00562F35" w:rsidRDefault="00F00771" w:rsidP="00562F35">
      <w:pPr>
        <w:shd w:val="clear" w:color="auto" w:fill="FFFFFF"/>
        <w:spacing w:after="0"/>
        <w:jc w:val="center"/>
        <w:rPr>
          <w:b/>
          <w:bCs/>
          <w:color w:val="000000"/>
          <w:szCs w:val="24"/>
          <w:shd w:val="clear" w:color="auto" w:fill="FFFFFF"/>
        </w:rPr>
      </w:pPr>
      <w:r w:rsidRPr="00C96BE7">
        <w:rPr>
          <w:sz w:val="28"/>
          <w:szCs w:val="28"/>
          <w:lang w:val="nl-NL"/>
        </w:rPr>
        <w:t xml:space="preserve"> </w:t>
      </w:r>
      <w:bookmarkStart w:id="26" w:name="muc_3"/>
      <w:bookmarkStart w:id="27" w:name="dieu_24"/>
      <w:r w:rsidR="0044608E" w:rsidRPr="00562F35">
        <w:rPr>
          <w:b/>
          <w:bCs/>
          <w:color w:val="000000"/>
          <w:szCs w:val="24"/>
          <w:shd w:val="clear" w:color="auto" w:fill="FFFFFF"/>
        </w:rPr>
        <w:t xml:space="preserve">QUYỀN </w:t>
      </w:r>
      <w:r w:rsidR="00737325" w:rsidRPr="00562F35">
        <w:rPr>
          <w:b/>
          <w:bCs/>
          <w:color w:val="000000"/>
          <w:szCs w:val="24"/>
          <w:shd w:val="clear" w:color="auto" w:fill="FFFFFF"/>
        </w:rPr>
        <w:t>VÀ NGHĨA VỤ CỦA</w:t>
      </w:r>
      <w:r w:rsidR="0044608E" w:rsidRPr="00562F35">
        <w:rPr>
          <w:b/>
          <w:bCs/>
          <w:color w:val="000000"/>
          <w:szCs w:val="24"/>
          <w:shd w:val="clear" w:color="auto" w:fill="FFFFFF"/>
        </w:rPr>
        <w:t xml:space="preserve"> CÔNG CHỨC, VIÊN CHỨC </w:t>
      </w:r>
      <w:r w:rsidR="00737325" w:rsidRPr="00562F35">
        <w:rPr>
          <w:b/>
          <w:bCs/>
          <w:color w:val="000000"/>
          <w:szCs w:val="24"/>
          <w:shd w:val="clear" w:color="auto" w:fill="FFFFFF"/>
        </w:rPr>
        <w:t>ĐƯỢC CỬ ĐI</w:t>
      </w:r>
    </w:p>
    <w:p w:rsidR="0044608E" w:rsidRPr="00562F35" w:rsidRDefault="0044608E" w:rsidP="00562F35">
      <w:pPr>
        <w:shd w:val="clear" w:color="auto" w:fill="FFFFFF"/>
        <w:spacing w:after="0"/>
        <w:jc w:val="center"/>
        <w:rPr>
          <w:b/>
          <w:bCs/>
          <w:color w:val="000000"/>
          <w:szCs w:val="24"/>
          <w:shd w:val="clear" w:color="auto" w:fill="FFFFFF"/>
        </w:rPr>
      </w:pPr>
      <w:r w:rsidRPr="00562F35">
        <w:rPr>
          <w:b/>
          <w:bCs/>
          <w:color w:val="000000"/>
          <w:szCs w:val="24"/>
          <w:shd w:val="clear" w:color="auto" w:fill="FFFFFF"/>
        </w:rPr>
        <w:t>ĐÀO TẠO, BỒI DƯỠNG</w:t>
      </w:r>
      <w:bookmarkEnd w:id="26"/>
    </w:p>
    <w:p w:rsidR="00F00771" w:rsidRPr="00C96BE7" w:rsidRDefault="00F00771" w:rsidP="00C96BE7">
      <w:pPr>
        <w:shd w:val="clear" w:color="auto" w:fill="FFFFFF"/>
        <w:spacing w:before="120" w:line="340" w:lineRule="exact"/>
        <w:rPr>
          <w:color w:val="000000"/>
          <w:sz w:val="28"/>
          <w:szCs w:val="28"/>
        </w:rPr>
      </w:pPr>
      <w:r w:rsidRPr="00C96BE7">
        <w:rPr>
          <w:b/>
          <w:bCs/>
          <w:color w:val="000000"/>
          <w:sz w:val="28"/>
          <w:szCs w:val="28"/>
        </w:rPr>
        <w:t xml:space="preserve">Điều </w:t>
      </w:r>
      <w:r w:rsidR="00FD3830" w:rsidRPr="00C96BE7">
        <w:rPr>
          <w:b/>
          <w:bCs/>
          <w:color w:val="000000"/>
          <w:sz w:val="28"/>
          <w:szCs w:val="28"/>
        </w:rPr>
        <w:t>39</w:t>
      </w:r>
      <w:r w:rsidRPr="00C96BE7">
        <w:rPr>
          <w:b/>
          <w:bCs/>
          <w:color w:val="000000"/>
          <w:sz w:val="28"/>
          <w:szCs w:val="28"/>
        </w:rPr>
        <w:t>. Quyền lợi của công chức, viên chức được cử đi đào tạo, bồi dưỡng</w:t>
      </w:r>
      <w:bookmarkEnd w:id="27"/>
    </w:p>
    <w:p w:rsidR="00F00771" w:rsidRPr="00C96BE7" w:rsidRDefault="00F00771" w:rsidP="00C96BE7">
      <w:pPr>
        <w:shd w:val="clear" w:color="auto" w:fill="FFFFFF"/>
        <w:spacing w:before="120" w:line="340" w:lineRule="exact"/>
        <w:rPr>
          <w:color w:val="000000"/>
          <w:sz w:val="28"/>
          <w:szCs w:val="28"/>
        </w:rPr>
      </w:pPr>
      <w:r w:rsidRPr="00C96BE7">
        <w:rPr>
          <w:color w:val="000000"/>
          <w:sz w:val="28"/>
          <w:szCs w:val="28"/>
        </w:rPr>
        <w:t>1. Được cơ quan quản lý, sử dụng bố trí thời gian và kinh phí theo quy định;</w:t>
      </w:r>
    </w:p>
    <w:p w:rsidR="00F00771" w:rsidRPr="00C96BE7" w:rsidRDefault="00F00771" w:rsidP="00C96BE7">
      <w:pPr>
        <w:shd w:val="clear" w:color="auto" w:fill="FFFFFF"/>
        <w:spacing w:before="120" w:line="340" w:lineRule="exact"/>
        <w:rPr>
          <w:color w:val="000000"/>
          <w:sz w:val="28"/>
          <w:szCs w:val="28"/>
        </w:rPr>
      </w:pPr>
      <w:r w:rsidRPr="00C96BE7">
        <w:rPr>
          <w:color w:val="000000"/>
          <w:sz w:val="28"/>
          <w:szCs w:val="28"/>
        </w:rPr>
        <w:t>2. Được tính thời gian đào tạo, bồi dưỡng vào thời gian công tác liên tục;</w:t>
      </w:r>
    </w:p>
    <w:p w:rsidR="00F00771" w:rsidRPr="00C96BE7" w:rsidRDefault="00F00771" w:rsidP="00C96BE7">
      <w:pPr>
        <w:shd w:val="clear" w:color="auto" w:fill="FFFFFF"/>
        <w:spacing w:before="120" w:line="340" w:lineRule="exact"/>
        <w:rPr>
          <w:color w:val="000000"/>
          <w:sz w:val="28"/>
          <w:szCs w:val="28"/>
        </w:rPr>
      </w:pPr>
      <w:r w:rsidRPr="00C96BE7">
        <w:rPr>
          <w:color w:val="000000"/>
          <w:sz w:val="28"/>
          <w:szCs w:val="28"/>
        </w:rPr>
        <w:t>3. Được hưởng các chế độ, phụ cấp theo quy định của pháp luật;</w:t>
      </w:r>
    </w:p>
    <w:p w:rsidR="00F00771" w:rsidRPr="00C96BE7" w:rsidRDefault="00F00771" w:rsidP="00C96BE7">
      <w:pPr>
        <w:shd w:val="clear" w:color="auto" w:fill="FFFFFF"/>
        <w:spacing w:before="120" w:line="340" w:lineRule="exact"/>
        <w:rPr>
          <w:color w:val="000000"/>
          <w:sz w:val="28"/>
          <w:szCs w:val="28"/>
        </w:rPr>
      </w:pPr>
      <w:r w:rsidRPr="00C96BE7">
        <w:rPr>
          <w:color w:val="000000"/>
          <w:sz w:val="28"/>
          <w:szCs w:val="28"/>
        </w:rPr>
        <w:t>4. Được biểu dương, khen thưởng về kết quả xuất sắc trong đào tạo, bồi dưỡng.</w:t>
      </w:r>
    </w:p>
    <w:p w:rsidR="00F00771" w:rsidRPr="00C96BE7" w:rsidRDefault="00F00771" w:rsidP="00C96BE7">
      <w:pPr>
        <w:shd w:val="clear" w:color="auto" w:fill="FFFFFF"/>
        <w:spacing w:before="120" w:line="340" w:lineRule="exact"/>
        <w:rPr>
          <w:color w:val="000000"/>
          <w:sz w:val="28"/>
          <w:szCs w:val="28"/>
        </w:rPr>
      </w:pPr>
      <w:bookmarkStart w:id="28" w:name="dieu_25"/>
      <w:r w:rsidRPr="00C96BE7">
        <w:rPr>
          <w:b/>
          <w:bCs/>
          <w:color w:val="000000"/>
          <w:sz w:val="28"/>
          <w:szCs w:val="28"/>
        </w:rPr>
        <w:t xml:space="preserve">Điều </w:t>
      </w:r>
      <w:r w:rsidR="00495EBE" w:rsidRPr="00C96BE7">
        <w:rPr>
          <w:b/>
          <w:bCs/>
          <w:color w:val="000000"/>
          <w:sz w:val="28"/>
          <w:szCs w:val="28"/>
        </w:rPr>
        <w:t>4</w:t>
      </w:r>
      <w:r w:rsidR="00FD3830" w:rsidRPr="00C96BE7">
        <w:rPr>
          <w:b/>
          <w:bCs/>
          <w:color w:val="000000"/>
          <w:sz w:val="28"/>
          <w:szCs w:val="28"/>
        </w:rPr>
        <w:t>0</w:t>
      </w:r>
      <w:r w:rsidRPr="00C96BE7">
        <w:rPr>
          <w:b/>
          <w:bCs/>
          <w:color w:val="000000"/>
          <w:sz w:val="28"/>
          <w:szCs w:val="28"/>
        </w:rPr>
        <w:t>. Nghĩa vụ của công chức, viên chức được cử đi đào tạo, bồi dưỡng</w:t>
      </w:r>
      <w:bookmarkEnd w:id="28"/>
    </w:p>
    <w:p w:rsidR="00F00771" w:rsidRPr="00C96BE7" w:rsidRDefault="00F00771" w:rsidP="00C96BE7">
      <w:pPr>
        <w:shd w:val="clear" w:color="auto" w:fill="FFFFFF"/>
        <w:spacing w:before="120" w:line="340" w:lineRule="exact"/>
        <w:rPr>
          <w:color w:val="000000"/>
          <w:sz w:val="28"/>
          <w:szCs w:val="28"/>
        </w:rPr>
      </w:pPr>
      <w:r w:rsidRPr="00C96BE7">
        <w:rPr>
          <w:color w:val="000000"/>
          <w:sz w:val="28"/>
          <w:szCs w:val="28"/>
        </w:rPr>
        <w:t>1. Tuân thủ chính sách, pháp luật của Việt Nam và nước cử đến đào tạo, bồi dưỡng, quy định của Cơ sở đào tạo, bồi dưỡng ở trong nước và nước ngoài.</w:t>
      </w:r>
    </w:p>
    <w:p w:rsidR="00F00771" w:rsidRPr="00C96BE7" w:rsidRDefault="00F00771" w:rsidP="00C96BE7">
      <w:pPr>
        <w:shd w:val="clear" w:color="auto" w:fill="FFFFFF"/>
        <w:spacing w:before="120" w:line="340" w:lineRule="exact"/>
        <w:rPr>
          <w:color w:val="000000"/>
          <w:sz w:val="28"/>
          <w:szCs w:val="28"/>
        </w:rPr>
      </w:pPr>
      <w:r w:rsidRPr="00C96BE7">
        <w:rPr>
          <w:color w:val="000000"/>
          <w:sz w:val="28"/>
          <w:szCs w:val="28"/>
        </w:rPr>
        <w:t>2. Có nghĩa vụ học tập, nghiên cứu, thực tập đúng quy định về thời hạn, cấp học, ngành học và trình độ đào tạo đã được ghi trong quyết định cử đi học.</w:t>
      </w:r>
    </w:p>
    <w:p w:rsidR="00F00771" w:rsidRPr="00C96BE7" w:rsidRDefault="00F00771" w:rsidP="00C96BE7">
      <w:pPr>
        <w:shd w:val="clear" w:color="auto" w:fill="FFFFFF"/>
        <w:spacing w:before="120" w:line="340" w:lineRule="exact"/>
        <w:rPr>
          <w:color w:val="000000"/>
          <w:sz w:val="28"/>
          <w:szCs w:val="28"/>
        </w:rPr>
      </w:pPr>
      <w:r w:rsidRPr="00C96BE7">
        <w:rPr>
          <w:color w:val="000000"/>
          <w:sz w:val="28"/>
          <w:szCs w:val="28"/>
        </w:rPr>
        <w:t>3. Hằng năm, báo cáo tiến độ và kết quả học tập bằng văn bản về đơn vị sử dụng và đơn vị quản lý công chức (đối với các khóa đào tạo, bồi dưỡng có thời gian trên 1 năm).</w:t>
      </w:r>
    </w:p>
    <w:p w:rsidR="00F00771" w:rsidRPr="00C96BE7" w:rsidRDefault="00F00771" w:rsidP="00C96BE7">
      <w:pPr>
        <w:shd w:val="clear" w:color="auto" w:fill="FFFFFF"/>
        <w:spacing w:before="120" w:line="340" w:lineRule="exact"/>
        <w:rPr>
          <w:color w:val="000000"/>
          <w:sz w:val="28"/>
          <w:szCs w:val="28"/>
        </w:rPr>
      </w:pPr>
      <w:r w:rsidRPr="00C96BE7">
        <w:rPr>
          <w:color w:val="000000"/>
          <w:sz w:val="28"/>
          <w:szCs w:val="28"/>
        </w:rPr>
        <w:t xml:space="preserve">4. Khi kết thúc khóa đào tạo, bồi dưỡng, công chức, viên chức phải báo cáo bằng văn bản kết quả học tập, việc chấp hành chính sách, pháp luật, chế độ kỷ </w:t>
      </w:r>
      <w:r w:rsidRPr="00C96BE7">
        <w:rPr>
          <w:color w:val="000000"/>
          <w:sz w:val="28"/>
          <w:szCs w:val="28"/>
        </w:rPr>
        <w:lastRenderedPageBreak/>
        <w:t>luật trong thời gian học tập kèm theo các văn bằng, chứng</w:t>
      </w:r>
      <w:r w:rsidR="00FD3830" w:rsidRPr="00C96BE7">
        <w:rPr>
          <w:color w:val="000000"/>
          <w:sz w:val="28"/>
          <w:szCs w:val="28"/>
        </w:rPr>
        <w:t xml:space="preserve"> chỉ (bản sao có chứng thực) </w:t>
      </w:r>
      <w:r w:rsidRPr="00C96BE7">
        <w:rPr>
          <w:color w:val="000000"/>
          <w:sz w:val="28"/>
          <w:szCs w:val="28"/>
        </w:rPr>
        <w:t xml:space="preserve">về đơn vị quản lý công chức, viên chức chậm nhất là 07 ngày làm việc, kể từ ngày kết thúc khóa đào tạo, bồi dưỡng ở </w:t>
      </w:r>
      <w:r w:rsidR="00FD3830" w:rsidRPr="00C96BE7">
        <w:rPr>
          <w:color w:val="000000"/>
          <w:sz w:val="28"/>
          <w:szCs w:val="28"/>
        </w:rPr>
        <w:t>trong nước và 15</w:t>
      </w:r>
      <w:r w:rsidRPr="00C96BE7">
        <w:rPr>
          <w:color w:val="000000"/>
          <w:sz w:val="28"/>
          <w:szCs w:val="28"/>
        </w:rPr>
        <w:t xml:space="preserve"> ngày làm việc, kể từ ngày kết thúc khóa đào tạo, bồi dưỡng ở nước ngoài. Trường hợp vì lý do khách quan, công chức, viên chức chưa được cấp văn bằng, chứng chỉ ngay sau khi tốt nghiệp khóa học thì cần có văn bản xác nhận kết quả học tập của cơ sở đào tạo và công chức, viên chức có trách nhiệm nộp văn bằng, chứng chỉ chậm nhất là 03 ngày làm việc kể từ ngày công chức, viên chức nhận được văn bằng, chứng chỉ. Trường hợp đi đào tạo ở nước ngoài và ở đó có cơ quan quản lý lưu học sinh, cán bộ của Việt Nam đi đào tạo thì công chức, viên chức phải có văn bản nhận xét của cơ quan đó.</w:t>
      </w:r>
    </w:p>
    <w:p w:rsidR="00F00771" w:rsidRPr="00C96BE7" w:rsidRDefault="00F00771" w:rsidP="00C96BE7">
      <w:pPr>
        <w:shd w:val="clear" w:color="auto" w:fill="FFFFFF"/>
        <w:spacing w:before="120" w:line="340" w:lineRule="exact"/>
        <w:rPr>
          <w:color w:val="000000"/>
          <w:sz w:val="28"/>
          <w:szCs w:val="28"/>
        </w:rPr>
      </w:pPr>
      <w:r w:rsidRPr="00C96BE7">
        <w:rPr>
          <w:color w:val="000000"/>
          <w:sz w:val="28"/>
          <w:szCs w:val="28"/>
        </w:rPr>
        <w:t>5. Hoàn thành nhiệm vụ học tập theo đúng thời gian và mục tiêu đã được xác định; trường hợp vì lý do khách quan không theo hết khóa học hoặc phải kéo dài thời gian học tập phải báo cáo Thủ trưởng đơn vị quản lý và sử dụng công chức, viên chức để xem xét, quyết định.</w:t>
      </w:r>
    </w:p>
    <w:p w:rsidR="00F00771" w:rsidRPr="00C96BE7" w:rsidRDefault="00F00771" w:rsidP="00C96BE7">
      <w:pPr>
        <w:shd w:val="clear" w:color="auto" w:fill="FFFFFF"/>
        <w:spacing w:before="120" w:line="340" w:lineRule="exact"/>
        <w:rPr>
          <w:color w:val="000000"/>
          <w:sz w:val="28"/>
          <w:szCs w:val="28"/>
        </w:rPr>
      </w:pPr>
      <w:r w:rsidRPr="00C96BE7">
        <w:rPr>
          <w:color w:val="000000"/>
          <w:sz w:val="28"/>
          <w:szCs w:val="28"/>
        </w:rPr>
        <w:t>6. Kết thúc chương trình đào tạo tiếp tục thực hiện nhiệm vụ chuyên môn tại cơ</w:t>
      </w:r>
      <w:r w:rsidR="00FD3830" w:rsidRPr="00C96BE7">
        <w:rPr>
          <w:color w:val="000000"/>
          <w:sz w:val="28"/>
          <w:szCs w:val="28"/>
        </w:rPr>
        <w:t xml:space="preserve"> quan, đơn vị đã cử đi đào tạo </w:t>
      </w:r>
      <w:r w:rsidRPr="00C96BE7">
        <w:rPr>
          <w:color w:val="000000"/>
          <w:sz w:val="28"/>
          <w:szCs w:val="28"/>
        </w:rPr>
        <w:t>trong thời gian ít nhất gấp 02 lần t</w:t>
      </w:r>
      <w:r w:rsidR="00FD3830" w:rsidRPr="00C96BE7">
        <w:rPr>
          <w:color w:val="000000"/>
          <w:sz w:val="28"/>
          <w:szCs w:val="28"/>
        </w:rPr>
        <w:t>hời gian đi đào tạo</w:t>
      </w:r>
      <w:r w:rsidRPr="00C96BE7">
        <w:rPr>
          <w:color w:val="000000"/>
          <w:sz w:val="28"/>
          <w:szCs w:val="28"/>
        </w:rPr>
        <w:t>.</w:t>
      </w:r>
    </w:p>
    <w:p w:rsidR="003708E1" w:rsidRPr="00C96BE7" w:rsidRDefault="00F00771" w:rsidP="00C96BE7">
      <w:pPr>
        <w:spacing w:before="120" w:line="340" w:lineRule="exact"/>
        <w:rPr>
          <w:rStyle w:val="dieuChar"/>
          <w:rFonts w:ascii="Times New Roman" w:hAnsi="Times New Roman"/>
          <w:color w:val="auto"/>
          <w:sz w:val="28"/>
          <w:szCs w:val="28"/>
        </w:rPr>
      </w:pPr>
      <w:r w:rsidRPr="00C96BE7">
        <w:rPr>
          <w:color w:val="000000"/>
          <w:sz w:val="28"/>
          <w:szCs w:val="28"/>
        </w:rPr>
        <w:t>7. Thực hiện quy định về đền bù chi phí đào tạo theo quy định.</w:t>
      </w:r>
      <w:r w:rsidR="003708E1" w:rsidRPr="00C96BE7">
        <w:rPr>
          <w:rStyle w:val="dieuChar"/>
          <w:rFonts w:ascii="Times New Roman" w:hAnsi="Times New Roman"/>
          <w:color w:val="auto"/>
          <w:sz w:val="28"/>
          <w:szCs w:val="28"/>
        </w:rPr>
        <w:t xml:space="preserve"> </w:t>
      </w:r>
    </w:p>
    <w:p w:rsidR="003708E1" w:rsidRPr="00C96BE7" w:rsidRDefault="003708E1" w:rsidP="00C96BE7">
      <w:pPr>
        <w:spacing w:before="120" w:line="340" w:lineRule="exact"/>
        <w:rPr>
          <w:b/>
          <w:color w:val="auto"/>
          <w:sz w:val="28"/>
          <w:szCs w:val="28"/>
          <w:lang w:val="nl-NL"/>
        </w:rPr>
      </w:pPr>
      <w:r w:rsidRPr="00C96BE7">
        <w:rPr>
          <w:rStyle w:val="dieuChar"/>
          <w:rFonts w:ascii="Times New Roman" w:hAnsi="Times New Roman"/>
          <w:color w:val="auto"/>
          <w:sz w:val="28"/>
          <w:szCs w:val="28"/>
        </w:rPr>
        <w:t xml:space="preserve">Điều </w:t>
      </w:r>
      <w:r w:rsidR="00495EBE" w:rsidRPr="00C96BE7">
        <w:rPr>
          <w:rStyle w:val="dieuChar"/>
          <w:rFonts w:ascii="Times New Roman" w:hAnsi="Times New Roman"/>
          <w:color w:val="auto"/>
          <w:sz w:val="28"/>
          <w:szCs w:val="28"/>
        </w:rPr>
        <w:t>4</w:t>
      </w:r>
      <w:r w:rsidR="00FD3830" w:rsidRPr="00C96BE7">
        <w:rPr>
          <w:rStyle w:val="dieuChar"/>
          <w:rFonts w:ascii="Times New Roman" w:hAnsi="Times New Roman"/>
          <w:color w:val="auto"/>
          <w:sz w:val="28"/>
          <w:szCs w:val="28"/>
        </w:rPr>
        <w:t>1</w:t>
      </w:r>
      <w:r w:rsidRPr="00C96BE7">
        <w:rPr>
          <w:rStyle w:val="dieuChar"/>
          <w:rFonts w:ascii="Times New Roman" w:hAnsi="Times New Roman"/>
          <w:color w:val="auto"/>
          <w:sz w:val="28"/>
          <w:szCs w:val="28"/>
        </w:rPr>
        <w:t>.</w:t>
      </w:r>
      <w:r w:rsidRPr="00C96BE7">
        <w:rPr>
          <w:color w:val="auto"/>
          <w:sz w:val="28"/>
          <w:szCs w:val="28"/>
          <w:lang w:val="nl-NL"/>
        </w:rPr>
        <w:t xml:space="preserve"> </w:t>
      </w:r>
      <w:r w:rsidRPr="00C96BE7">
        <w:rPr>
          <w:b/>
          <w:color w:val="auto"/>
          <w:sz w:val="28"/>
          <w:szCs w:val="28"/>
          <w:lang w:val="nl-NL"/>
        </w:rPr>
        <w:t xml:space="preserve">Trách nhiệm của các đơn vị </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t>1. Các đơn vị trực thuộc Bộ có trách nhiệm</w:t>
      </w:r>
    </w:p>
    <w:p w:rsidR="003708E1" w:rsidRPr="00C96BE7" w:rsidRDefault="003708E1" w:rsidP="00C96BE7">
      <w:pPr>
        <w:spacing w:before="120" w:line="340" w:lineRule="exact"/>
        <w:rPr>
          <w:color w:val="auto"/>
          <w:sz w:val="28"/>
          <w:szCs w:val="28"/>
          <w:lang w:val="vi-VN"/>
        </w:rPr>
      </w:pPr>
      <w:r w:rsidRPr="00C96BE7">
        <w:rPr>
          <w:color w:val="auto"/>
          <w:sz w:val="28"/>
          <w:szCs w:val="28"/>
          <w:lang w:val="nl-NL"/>
        </w:rPr>
        <w:t>a) Xây dựng kế hoạch đào tạo, bồi dưỡng công chức, viên chức hằng năm gửi Vụ Tổ chức cán bộ để tổng hợp</w:t>
      </w:r>
      <w:r w:rsidR="00495EBE" w:rsidRPr="00C96BE7">
        <w:rPr>
          <w:color w:val="auto"/>
          <w:sz w:val="28"/>
          <w:szCs w:val="28"/>
          <w:lang w:val="nl-NL"/>
        </w:rPr>
        <w:t>,</w:t>
      </w:r>
      <w:r w:rsidRPr="00C96BE7">
        <w:rPr>
          <w:color w:val="auto"/>
          <w:sz w:val="28"/>
          <w:szCs w:val="28"/>
          <w:lang w:val="nl-NL"/>
        </w:rPr>
        <w:t xml:space="preserve"> trình Bộ trưởng phê duyệt;</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t xml:space="preserve">b) Thực hiện đúng quy định về chọn, cử công chức, viên chức đi đào tạo, bồi dưỡng theo quy định tại Quy chế này; ký bản cam kết thực hiện nghĩa vụ đối với công chức, viên chức của đơn vị được cử đi </w:t>
      </w:r>
      <w:r w:rsidR="00495EBE" w:rsidRPr="00C96BE7">
        <w:rPr>
          <w:color w:val="auto"/>
          <w:sz w:val="28"/>
          <w:szCs w:val="28"/>
          <w:lang w:val="nl-NL"/>
        </w:rPr>
        <w:t xml:space="preserve">đào tạo </w:t>
      </w:r>
      <w:r w:rsidRPr="00C96BE7">
        <w:rPr>
          <w:color w:val="auto"/>
          <w:sz w:val="28"/>
          <w:szCs w:val="28"/>
          <w:lang w:val="nl-NL"/>
        </w:rPr>
        <w:t>văn bằng cấp quốc gia;</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t>c) Phối hợp với Vụ Tổ chức cán bộ xây dựng nội dung chương trình đào tạo, bồi dưỡng chuyên môn cho công chức, viên chức của đơn vị;</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t xml:space="preserve">d) Định kỳ vào thời </w:t>
      </w:r>
      <w:r w:rsidRPr="00C96BE7">
        <w:rPr>
          <w:color w:val="FF0000"/>
          <w:sz w:val="28"/>
          <w:szCs w:val="28"/>
          <w:lang w:val="nl-NL"/>
        </w:rPr>
        <w:t xml:space="preserve">điểm 30 tháng 6 và 31 tháng 12 </w:t>
      </w:r>
      <w:r w:rsidRPr="00C96BE7">
        <w:rPr>
          <w:color w:val="auto"/>
          <w:sz w:val="28"/>
          <w:szCs w:val="28"/>
          <w:lang w:val="nl-NL"/>
        </w:rPr>
        <w:t>hằng năm, báo cáo Bộ (qua Vụ Tổ chức cán bộ) các nội dung dưới đây:</w:t>
      </w:r>
    </w:p>
    <w:p w:rsidR="003708E1" w:rsidRPr="00C96BE7" w:rsidRDefault="003708E1" w:rsidP="00C96BE7">
      <w:pPr>
        <w:spacing w:before="120" w:line="340" w:lineRule="exact"/>
        <w:rPr>
          <w:color w:val="auto"/>
          <w:spacing w:val="-4"/>
          <w:sz w:val="28"/>
          <w:szCs w:val="28"/>
          <w:lang w:val="nl-NL"/>
        </w:rPr>
      </w:pPr>
      <w:r w:rsidRPr="00C96BE7">
        <w:rPr>
          <w:color w:val="auto"/>
          <w:spacing w:val="-4"/>
          <w:sz w:val="28"/>
          <w:szCs w:val="28"/>
          <w:lang w:val="nl-NL"/>
        </w:rPr>
        <w:t xml:space="preserve">- Kết quả đào tạo, bồi dưỡng công chức, viên chức của đơn vị; </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t>- Việc thu hồi kinh phí bồi thường, đền bù chi phí đào tạo, bồi dưỡng công chức, viên chức do vi phạm Quy chế quản lý hoạt động đào tạo, bồi dưỡng cán bộ công chức, viên chức của Bộ (nếu có).</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t xml:space="preserve">2. Thủ trưởng các đơn vị trực thuộc Bộ trong phạm vi lĩnh vực quản lý được giao có trách nhiệm tham gia vào việc biên soạn chương trình, tài liệu bồi dưỡng và giảng dạy các khóa bồi dưỡng công chức, viên chức của Bộ khi được yêu cầu. </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t>3. Vụ Tổ chức cán bộ có trách nhiệm</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lastRenderedPageBreak/>
        <w:t>a) Xây dựng, ban hành văn bản hướng dẫn các đơn vị về công tác đào tạo, bồi dưỡng cán bộ, công chức, viên chức;</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t xml:space="preserve">b) </w:t>
      </w:r>
      <w:r w:rsidRPr="00C96BE7">
        <w:rPr>
          <w:color w:val="auto"/>
          <w:sz w:val="28"/>
          <w:szCs w:val="28"/>
          <w:lang w:val="vi-VN"/>
        </w:rPr>
        <w:t>Chủ trì</w:t>
      </w:r>
      <w:r w:rsidRPr="00C96BE7">
        <w:rPr>
          <w:color w:val="auto"/>
          <w:sz w:val="28"/>
          <w:szCs w:val="28"/>
          <w:lang w:val="nl-NL"/>
        </w:rPr>
        <w:t>,</w:t>
      </w:r>
      <w:r w:rsidRPr="00C96BE7">
        <w:rPr>
          <w:color w:val="auto"/>
          <w:sz w:val="28"/>
          <w:szCs w:val="28"/>
          <w:lang w:val="vi-VN"/>
        </w:rPr>
        <w:t xml:space="preserve"> p</w:t>
      </w:r>
      <w:r w:rsidRPr="00C96BE7">
        <w:rPr>
          <w:color w:val="auto"/>
          <w:sz w:val="28"/>
          <w:szCs w:val="28"/>
          <w:lang w:val="nl-NL"/>
        </w:rPr>
        <w:t>hối hợp với Vụ Kế hoạch - Tài chính tổng hợp dự toán kinh phí thực hiện nhiệm vụ đào tạo, bồi dưỡng cán bộ, công chức, viên chức của Bộ, gửi Bộ Nội vụ, Bộ Tài chính; tổng hợp, phân bổ dự toán ngân sách đào tạo, bồi dưỡng cán bộ, công chức, viên chức của Bộ hằng năm và các nhiệm vụ liên quan đến công tác đào tạo, bồi dưỡng trình Lãnh đạo Bộ xem xét, quyết định;</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t>c) Quản lý công tác đào tạo, bồi dưỡng của các cơ sở đào tạo, bồi dưỡng thuộc Bộ Khoa học và Công nghệ;</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t>d) Quản lý, theo dõi công chức, viên chức của Bộ được cử đi đào tạo, bồi dưỡng ở trong nước và nước ngoài;</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t>đ) Cử hoặc trình Lãnh đạo Bộ quyết định cử công chức, viên chức đi đào tạo, bồi dưỡng theo quy định;</w:t>
      </w:r>
    </w:p>
    <w:p w:rsidR="003708E1" w:rsidRPr="00C96BE7" w:rsidRDefault="003708E1" w:rsidP="00C96BE7">
      <w:pPr>
        <w:spacing w:before="120" w:line="340" w:lineRule="exact"/>
        <w:rPr>
          <w:color w:val="auto"/>
          <w:sz w:val="28"/>
          <w:szCs w:val="28"/>
          <w:lang w:val="vi-VN"/>
        </w:rPr>
      </w:pPr>
      <w:r w:rsidRPr="00C96BE7">
        <w:rPr>
          <w:color w:val="auto"/>
          <w:sz w:val="28"/>
          <w:szCs w:val="28"/>
          <w:lang w:val="nl-NL"/>
        </w:rPr>
        <w:t>e) Thẩm tra trình Lãnh đạo Bộ quyết định cử công chức, viên chức đi đào tạo, bồi dưỡng lý luận chính trị, quốc phòng-an ninh, bồi dưỡng theo tiêu chuẩn ngạch và tiêu chuẩn chức danh;</w:t>
      </w:r>
      <w:r w:rsidRPr="00C96BE7">
        <w:rPr>
          <w:color w:val="auto"/>
          <w:sz w:val="28"/>
          <w:szCs w:val="28"/>
          <w:lang w:val="vi-VN"/>
        </w:rPr>
        <w:t xml:space="preserve"> </w:t>
      </w:r>
    </w:p>
    <w:p w:rsidR="003708E1" w:rsidRPr="00C96BE7" w:rsidRDefault="003708E1" w:rsidP="00C96BE7">
      <w:pPr>
        <w:spacing w:before="120" w:line="340" w:lineRule="exact"/>
        <w:rPr>
          <w:color w:val="auto"/>
          <w:sz w:val="28"/>
          <w:szCs w:val="28"/>
        </w:rPr>
      </w:pPr>
      <w:r w:rsidRPr="00C96BE7">
        <w:rPr>
          <w:color w:val="auto"/>
          <w:sz w:val="28"/>
          <w:szCs w:val="28"/>
          <w:lang w:val="nl-NL"/>
        </w:rPr>
        <w:t>g) Định kỳ 06 tháng và 01 năm báo cáo Bộ trưởng</w:t>
      </w:r>
      <w:r w:rsidRPr="00C96BE7">
        <w:rPr>
          <w:color w:val="auto"/>
          <w:sz w:val="28"/>
          <w:szCs w:val="28"/>
          <w:lang w:val="vi-VN"/>
        </w:rPr>
        <w:t xml:space="preserve"> và các cơ quan có thẩm quyền</w:t>
      </w:r>
      <w:r w:rsidRPr="00C96BE7">
        <w:rPr>
          <w:color w:val="auto"/>
          <w:sz w:val="28"/>
          <w:szCs w:val="28"/>
          <w:lang w:val="nl-NL"/>
        </w:rPr>
        <w:t xml:space="preserve"> về kết quả đào tạo, bồi dưỡng </w:t>
      </w:r>
      <w:r w:rsidRPr="00C96BE7">
        <w:rPr>
          <w:color w:val="auto"/>
          <w:sz w:val="28"/>
          <w:szCs w:val="28"/>
          <w:lang w:val="vi-VN"/>
        </w:rPr>
        <w:t>của Bộ</w:t>
      </w:r>
      <w:r w:rsidRPr="00C96BE7">
        <w:rPr>
          <w:color w:val="auto"/>
          <w:sz w:val="28"/>
          <w:szCs w:val="28"/>
        </w:rPr>
        <w:t xml:space="preserve"> theo quy định</w:t>
      </w:r>
      <w:r w:rsidRPr="00C96BE7">
        <w:rPr>
          <w:color w:val="auto"/>
          <w:sz w:val="28"/>
          <w:szCs w:val="28"/>
          <w:lang w:val="vi-VN"/>
        </w:rPr>
        <w:t>.</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t>4. Vụ Kế hoạch - Tài chính có trách nhiệm</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t>a) Tổng hợp kế hoạch ngân sách nhà nước dành cho đào tạo, bồi dưỡng cán bộ, công chức, viên chức hằng năm của Bộ, kể cả các nhiệm vụ liên quan đến công tác đào tạo, bồi dưỡng do các đơn vị thuộc Bộ thực hiện trên cơ sở đề xuất của Vụ Tổ chức cán bộ.</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t>b) Tổng hợp, phân bổ dự toán ngân sách đào tạo, bồi dưỡng cán bộ, công chức hàng năm và các nhiệm vụ liên quan đến công tác đào tạo, bồi dưỡng của các đơn vị trên cơ sở đề xuất của Vụ Tổ chức cán bộ, trình Lãnh đạo Bộ xem xét, quyết định;</w:t>
      </w:r>
    </w:p>
    <w:p w:rsidR="003708E1" w:rsidRPr="00C96BE7" w:rsidRDefault="00321FA5" w:rsidP="00C96BE7">
      <w:pPr>
        <w:spacing w:before="120" w:line="340" w:lineRule="exact"/>
        <w:rPr>
          <w:color w:val="auto"/>
          <w:sz w:val="28"/>
          <w:szCs w:val="28"/>
          <w:lang w:val="nl-NL"/>
        </w:rPr>
      </w:pPr>
      <w:r w:rsidRPr="00C96BE7">
        <w:rPr>
          <w:color w:val="auto"/>
          <w:sz w:val="28"/>
          <w:szCs w:val="28"/>
          <w:lang w:val="nl-NL"/>
        </w:rPr>
        <w:t>c</w:t>
      </w:r>
      <w:r w:rsidR="003708E1" w:rsidRPr="00C96BE7">
        <w:rPr>
          <w:color w:val="auto"/>
          <w:sz w:val="28"/>
          <w:szCs w:val="28"/>
          <w:lang w:val="nl-NL"/>
        </w:rPr>
        <w:t>) Chủ trì hướng dẫn việc tính và thu hồi chi phí đào tạo, bồi dưỡng công chức, viên chức đối với các trường hợp vi phạm Quy chế này.</w:t>
      </w:r>
    </w:p>
    <w:p w:rsidR="003708E1" w:rsidRPr="00C96BE7" w:rsidRDefault="00FD3830" w:rsidP="00C96BE7">
      <w:pPr>
        <w:spacing w:before="120" w:line="340" w:lineRule="exact"/>
        <w:rPr>
          <w:color w:val="auto"/>
          <w:sz w:val="28"/>
          <w:szCs w:val="28"/>
          <w:lang w:val="nl-NL"/>
        </w:rPr>
      </w:pPr>
      <w:r w:rsidRPr="00C96BE7">
        <w:rPr>
          <w:color w:val="auto"/>
          <w:sz w:val="28"/>
          <w:szCs w:val="28"/>
          <w:lang w:val="nl-NL"/>
        </w:rPr>
        <w:t>5</w:t>
      </w:r>
      <w:r w:rsidR="003708E1" w:rsidRPr="00C96BE7">
        <w:rPr>
          <w:color w:val="auto"/>
          <w:sz w:val="28"/>
          <w:szCs w:val="28"/>
          <w:lang w:val="nl-NL"/>
        </w:rPr>
        <w:t xml:space="preserve">. </w:t>
      </w:r>
      <w:r w:rsidR="003708E1" w:rsidRPr="00C96BE7">
        <w:rPr>
          <w:color w:val="auto"/>
          <w:sz w:val="28"/>
          <w:szCs w:val="28"/>
          <w:lang w:val="vi-VN"/>
        </w:rPr>
        <w:t>Vụ Hợp tác quốc tế</w:t>
      </w:r>
      <w:r w:rsidR="003708E1" w:rsidRPr="00C96BE7">
        <w:rPr>
          <w:color w:val="auto"/>
          <w:sz w:val="28"/>
          <w:szCs w:val="28"/>
          <w:lang w:val="nl-NL"/>
        </w:rPr>
        <w:t xml:space="preserve"> có trách nhiệm</w:t>
      </w:r>
    </w:p>
    <w:p w:rsidR="003708E1" w:rsidRPr="00C96BE7" w:rsidRDefault="003708E1" w:rsidP="00C96BE7">
      <w:pPr>
        <w:spacing w:before="120" w:line="340" w:lineRule="exact"/>
        <w:rPr>
          <w:color w:val="auto"/>
          <w:sz w:val="28"/>
          <w:szCs w:val="28"/>
          <w:lang w:val="vi-VN"/>
        </w:rPr>
      </w:pPr>
      <w:r w:rsidRPr="00C96BE7">
        <w:rPr>
          <w:color w:val="auto"/>
          <w:sz w:val="28"/>
          <w:szCs w:val="28"/>
          <w:lang w:val="nl-NL"/>
        </w:rPr>
        <w:t>a)</w:t>
      </w:r>
      <w:r w:rsidRPr="00C96BE7">
        <w:rPr>
          <w:color w:val="auto"/>
          <w:sz w:val="28"/>
          <w:szCs w:val="28"/>
          <w:lang w:val="vi-VN"/>
        </w:rPr>
        <w:t xml:space="preserve"> Chủ động vận động tài trợ cho các hoạt động đào tạo, bồi dưỡng</w:t>
      </w:r>
      <w:r w:rsidRPr="00C96BE7">
        <w:rPr>
          <w:color w:val="auto"/>
          <w:sz w:val="28"/>
          <w:szCs w:val="28"/>
        </w:rPr>
        <w:t xml:space="preserve"> công chức, viên chức</w:t>
      </w:r>
      <w:r w:rsidRPr="00C96BE7">
        <w:rPr>
          <w:color w:val="auto"/>
          <w:sz w:val="28"/>
          <w:szCs w:val="28"/>
          <w:lang w:val="nl-NL"/>
        </w:rPr>
        <w:t>;</w:t>
      </w:r>
      <w:r w:rsidRPr="00C96BE7">
        <w:rPr>
          <w:color w:val="auto"/>
          <w:sz w:val="28"/>
          <w:szCs w:val="28"/>
          <w:lang w:val="vi-VN"/>
        </w:rPr>
        <w:t xml:space="preserve"> </w:t>
      </w:r>
    </w:p>
    <w:p w:rsidR="003708E1" w:rsidRPr="00C96BE7" w:rsidRDefault="003708E1" w:rsidP="00C96BE7">
      <w:pPr>
        <w:spacing w:before="120" w:line="340" w:lineRule="exact"/>
        <w:rPr>
          <w:color w:val="auto"/>
          <w:sz w:val="28"/>
          <w:szCs w:val="28"/>
        </w:rPr>
      </w:pPr>
      <w:r w:rsidRPr="00C96BE7">
        <w:rPr>
          <w:color w:val="auto"/>
          <w:sz w:val="28"/>
          <w:szCs w:val="28"/>
          <w:lang w:val="vi-VN"/>
        </w:rPr>
        <w:t>b) Huy động, điều phối các nguồn lực hỗ trợ hoạt động đào tạo, bồi dưỡng từ các chương trình, đề án, dự án hợp tác với nước ngoài.</w:t>
      </w:r>
    </w:p>
    <w:p w:rsidR="00FD3830" w:rsidRPr="00C96BE7" w:rsidRDefault="00FD3830" w:rsidP="00C96BE7">
      <w:pPr>
        <w:spacing w:before="120" w:line="340" w:lineRule="exact"/>
        <w:rPr>
          <w:color w:val="auto"/>
          <w:sz w:val="28"/>
          <w:szCs w:val="28"/>
        </w:rPr>
      </w:pPr>
      <w:r w:rsidRPr="00C96BE7">
        <w:rPr>
          <w:color w:val="auto"/>
          <w:sz w:val="28"/>
          <w:szCs w:val="28"/>
        </w:rPr>
        <w:t>c) Phối hợp với Vụ Tổ chức cán bộ triển khai các khóa đào tạo, bồi dưỡng ở nước ngoài.</w:t>
      </w:r>
    </w:p>
    <w:p w:rsidR="003708E1" w:rsidRPr="00C96BE7" w:rsidRDefault="00FD3830" w:rsidP="00C96BE7">
      <w:pPr>
        <w:spacing w:before="120" w:line="340" w:lineRule="exact"/>
        <w:rPr>
          <w:color w:val="auto"/>
          <w:sz w:val="28"/>
          <w:szCs w:val="28"/>
          <w:lang w:val="nl-NL"/>
        </w:rPr>
      </w:pPr>
      <w:r w:rsidRPr="00C96BE7">
        <w:rPr>
          <w:color w:val="auto"/>
          <w:sz w:val="28"/>
          <w:szCs w:val="28"/>
          <w:lang w:val="nl-NL"/>
        </w:rPr>
        <w:t>6</w:t>
      </w:r>
      <w:r w:rsidR="003708E1" w:rsidRPr="00C96BE7">
        <w:rPr>
          <w:color w:val="auto"/>
          <w:sz w:val="28"/>
          <w:szCs w:val="28"/>
          <w:lang w:val="nl-NL"/>
        </w:rPr>
        <w:t xml:space="preserve">. </w:t>
      </w:r>
      <w:r w:rsidR="00321FA5" w:rsidRPr="00C96BE7">
        <w:rPr>
          <w:color w:val="auto"/>
          <w:sz w:val="28"/>
          <w:szCs w:val="28"/>
          <w:lang w:val="nl-NL"/>
        </w:rPr>
        <w:t>Học viện q</w:t>
      </w:r>
      <w:r w:rsidR="003708E1" w:rsidRPr="00C96BE7">
        <w:rPr>
          <w:color w:val="auto"/>
          <w:sz w:val="28"/>
          <w:szCs w:val="28"/>
          <w:lang w:val="nl-NL"/>
        </w:rPr>
        <w:t>uản lý Khoa học</w:t>
      </w:r>
      <w:r w:rsidR="00321FA5" w:rsidRPr="00C96BE7">
        <w:rPr>
          <w:color w:val="auto"/>
          <w:sz w:val="28"/>
          <w:szCs w:val="28"/>
          <w:lang w:val="nl-NL"/>
        </w:rPr>
        <w:t>,</w:t>
      </w:r>
      <w:r w:rsidR="003708E1" w:rsidRPr="00C96BE7">
        <w:rPr>
          <w:color w:val="auto"/>
          <w:sz w:val="28"/>
          <w:szCs w:val="28"/>
          <w:lang w:val="nl-NL"/>
        </w:rPr>
        <w:t xml:space="preserve"> Công nghệ</w:t>
      </w:r>
      <w:r w:rsidR="00321FA5" w:rsidRPr="00C96BE7">
        <w:rPr>
          <w:color w:val="auto"/>
          <w:sz w:val="28"/>
          <w:szCs w:val="28"/>
          <w:lang w:val="nl-NL"/>
        </w:rPr>
        <w:t xml:space="preserve"> và Đổi mới sáng tạo</w:t>
      </w:r>
      <w:r w:rsidR="003708E1" w:rsidRPr="00C96BE7">
        <w:rPr>
          <w:color w:val="auto"/>
          <w:sz w:val="28"/>
          <w:szCs w:val="28"/>
          <w:lang w:val="nl-NL"/>
        </w:rPr>
        <w:t xml:space="preserve"> có trách nhiệm</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lastRenderedPageBreak/>
        <w:t xml:space="preserve">a) Phối hợp với Vụ Tổ chức cán bộ xây dựng và tổ chức thực hiện chương trình, kế hoạch đào tạo, bồi dưỡng công chức, viên chức của Bộ; chương trình, kế hoạch đào tạo bồi dưỡng chuyên môn, nghiệp vụ trong lĩnh vực quản lý khoa học và công nghệ; </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t>b) Tổ chức biên soạn giáo trình, tài liệu phục vụ công tác đào tạo, bồi dưỡng theo quy định;</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t xml:space="preserve">c) Cấp chứng chỉ, giấy chứng nhận cho học viên tham dự các khóa đào tạo, bồi dưỡng do </w:t>
      </w:r>
      <w:r w:rsidR="00321FA5" w:rsidRPr="00C96BE7">
        <w:rPr>
          <w:color w:val="auto"/>
          <w:sz w:val="28"/>
          <w:szCs w:val="28"/>
          <w:lang w:val="nl-NL"/>
        </w:rPr>
        <w:t>Học viện được giao</w:t>
      </w:r>
      <w:r w:rsidRPr="00C96BE7">
        <w:rPr>
          <w:color w:val="auto"/>
          <w:sz w:val="28"/>
          <w:szCs w:val="28"/>
          <w:lang w:val="nl-NL"/>
        </w:rPr>
        <w:t xml:space="preserve"> tổ chức theo quy định;</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t xml:space="preserve">d) Quản lý, theo dõi học viên tham dự các khóa đào tạo, bồi dưỡng; </w:t>
      </w:r>
    </w:p>
    <w:p w:rsidR="003708E1" w:rsidRPr="00C96BE7" w:rsidRDefault="003708E1" w:rsidP="00C96BE7">
      <w:pPr>
        <w:spacing w:before="120" w:line="340" w:lineRule="exact"/>
        <w:rPr>
          <w:color w:val="auto"/>
          <w:sz w:val="28"/>
          <w:szCs w:val="28"/>
          <w:lang w:val="nl-NL"/>
        </w:rPr>
      </w:pPr>
      <w:r w:rsidRPr="00C96BE7">
        <w:rPr>
          <w:color w:val="auto"/>
          <w:sz w:val="28"/>
          <w:szCs w:val="28"/>
          <w:lang w:val="nl-NL"/>
        </w:rPr>
        <w:t>đ) Định kỳ 06 tháng, 01 năm báo cáo Lãnh đạo Bộ (thông qua Vụ Tổ chức cán bộ) kết quả triển khai các khóa đào tạo, bồi dưỡng công chức, viên chức và việc sử dụng kinh phí đào tạo tạo bồi dưỡng.</w:t>
      </w:r>
    </w:p>
    <w:p w:rsidR="00F00771" w:rsidRPr="00C96BE7" w:rsidRDefault="00F00771" w:rsidP="00562F35">
      <w:pPr>
        <w:shd w:val="clear" w:color="auto" w:fill="FFFFFF"/>
        <w:spacing w:after="0"/>
        <w:jc w:val="center"/>
        <w:rPr>
          <w:b/>
          <w:bCs/>
          <w:color w:val="000000"/>
          <w:sz w:val="28"/>
          <w:szCs w:val="28"/>
        </w:rPr>
      </w:pPr>
      <w:r w:rsidRPr="00C96BE7">
        <w:rPr>
          <w:b/>
          <w:color w:val="auto"/>
          <w:sz w:val="28"/>
          <w:szCs w:val="28"/>
          <w:lang w:val="nl-NL"/>
        </w:rPr>
        <w:t>C</w:t>
      </w:r>
      <w:r w:rsidR="00562F35">
        <w:rPr>
          <w:b/>
          <w:color w:val="auto"/>
          <w:sz w:val="28"/>
          <w:szCs w:val="28"/>
          <w:lang w:val="nl-NL"/>
        </w:rPr>
        <w:t>hương</w:t>
      </w:r>
      <w:bookmarkStart w:id="29" w:name="chuong_4_name"/>
      <w:r w:rsidRPr="00C96BE7">
        <w:rPr>
          <w:b/>
          <w:bCs/>
          <w:color w:val="000000"/>
          <w:sz w:val="28"/>
          <w:szCs w:val="28"/>
        </w:rPr>
        <w:t xml:space="preserve"> </w:t>
      </w:r>
      <w:r w:rsidR="00495EBE" w:rsidRPr="00C96BE7">
        <w:rPr>
          <w:b/>
          <w:bCs/>
          <w:color w:val="000000"/>
          <w:sz w:val="28"/>
          <w:szCs w:val="28"/>
        </w:rPr>
        <w:t>VI</w:t>
      </w:r>
    </w:p>
    <w:p w:rsidR="00F00771" w:rsidRPr="00562F35" w:rsidRDefault="00F00771" w:rsidP="00562F35">
      <w:pPr>
        <w:shd w:val="clear" w:color="auto" w:fill="FFFFFF"/>
        <w:spacing w:after="0"/>
        <w:jc w:val="center"/>
        <w:rPr>
          <w:color w:val="000000"/>
          <w:szCs w:val="24"/>
        </w:rPr>
      </w:pPr>
      <w:r w:rsidRPr="00562F35">
        <w:rPr>
          <w:b/>
          <w:bCs/>
          <w:color w:val="000000"/>
          <w:szCs w:val="24"/>
        </w:rPr>
        <w:t>XỬ LÝ VI PHẠM VÀ ĐỀN BÙ CHI PHÍ ĐÀO TẠO, BỒI DƯỠNG</w:t>
      </w:r>
      <w:bookmarkEnd w:id="29"/>
    </w:p>
    <w:p w:rsidR="00F00771" w:rsidRPr="00C96BE7" w:rsidRDefault="00F00771" w:rsidP="00C96BE7">
      <w:pPr>
        <w:shd w:val="clear" w:color="auto" w:fill="FFFFFF"/>
        <w:spacing w:before="120" w:line="340" w:lineRule="exact"/>
        <w:rPr>
          <w:color w:val="000000"/>
          <w:sz w:val="28"/>
          <w:szCs w:val="28"/>
        </w:rPr>
      </w:pPr>
      <w:bookmarkStart w:id="30" w:name="dieu_26"/>
      <w:r w:rsidRPr="00C96BE7">
        <w:rPr>
          <w:b/>
          <w:bCs/>
          <w:color w:val="000000"/>
          <w:sz w:val="28"/>
          <w:szCs w:val="28"/>
        </w:rPr>
        <w:t xml:space="preserve">Điều </w:t>
      </w:r>
      <w:r w:rsidR="00495EBE" w:rsidRPr="00C96BE7">
        <w:rPr>
          <w:b/>
          <w:bCs/>
          <w:color w:val="000000"/>
          <w:sz w:val="28"/>
          <w:szCs w:val="28"/>
        </w:rPr>
        <w:t>4</w:t>
      </w:r>
      <w:r w:rsidR="005E6CED" w:rsidRPr="00C96BE7">
        <w:rPr>
          <w:b/>
          <w:bCs/>
          <w:color w:val="000000"/>
          <w:sz w:val="28"/>
          <w:szCs w:val="28"/>
        </w:rPr>
        <w:t>2</w:t>
      </w:r>
      <w:r w:rsidRPr="00C96BE7">
        <w:rPr>
          <w:b/>
          <w:bCs/>
          <w:color w:val="000000"/>
          <w:sz w:val="28"/>
          <w:szCs w:val="28"/>
        </w:rPr>
        <w:t>. Xử lý vi phạm</w:t>
      </w:r>
      <w:bookmarkEnd w:id="30"/>
    </w:p>
    <w:p w:rsidR="00F00771" w:rsidRPr="00C96BE7" w:rsidRDefault="00F00771" w:rsidP="00C96BE7">
      <w:pPr>
        <w:shd w:val="clear" w:color="auto" w:fill="FFFFFF"/>
        <w:spacing w:before="120" w:line="340" w:lineRule="exact"/>
        <w:rPr>
          <w:color w:val="000000"/>
          <w:sz w:val="28"/>
          <w:szCs w:val="28"/>
        </w:rPr>
      </w:pPr>
      <w:r w:rsidRPr="00C96BE7">
        <w:rPr>
          <w:color w:val="000000"/>
          <w:sz w:val="28"/>
          <w:szCs w:val="28"/>
        </w:rPr>
        <w:t>1. Công chức, viên chức không chấp hành Quyết định cử đi</w:t>
      </w:r>
      <w:r w:rsidR="005E6CED" w:rsidRPr="00C96BE7">
        <w:rPr>
          <w:color w:val="000000"/>
          <w:sz w:val="28"/>
          <w:szCs w:val="28"/>
        </w:rPr>
        <w:t xml:space="preserve"> đào tạo, bồi dưỡng của cơ quan có thẩm quyền </w:t>
      </w:r>
      <w:r w:rsidRPr="00C96BE7">
        <w:rPr>
          <w:color w:val="000000"/>
          <w:sz w:val="28"/>
          <w:szCs w:val="28"/>
        </w:rPr>
        <w:t>mà không có lý do chính đáng bị xem xét xử lý kỷ luật theo quy định của pháp luật về kỷ luật công chức, viên chức.</w:t>
      </w:r>
    </w:p>
    <w:p w:rsidR="00F00771" w:rsidRPr="00C96BE7" w:rsidRDefault="00F00771" w:rsidP="00C96BE7">
      <w:pPr>
        <w:shd w:val="clear" w:color="auto" w:fill="FFFFFF"/>
        <w:spacing w:before="120" w:line="340" w:lineRule="exact"/>
        <w:rPr>
          <w:color w:val="000000"/>
          <w:sz w:val="28"/>
          <w:szCs w:val="28"/>
        </w:rPr>
      </w:pPr>
      <w:r w:rsidRPr="00C96BE7">
        <w:rPr>
          <w:color w:val="000000"/>
          <w:sz w:val="28"/>
          <w:szCs w:val="28"/>
        </w:rPr>
        <w:t>2. Công chức, viên chức được cử đi đào tạo, bồi dưỡng nếu vi phạm các quy định tại Quy chế này và các quy định khác của pháp luật thì tùy theo mức độ vi phạm sẽ bị xử lý theo quy định của pháp luật hiện hành.</w:t>
      </w:r>
    </w:p>
    <w:p w:rsidR="00F00771" w:rsidRPr="00C96BE7" w:rsidRDefault="00F00771" w:rsidP="00C96BE7">
      <w:pPr>
        <w:shd w:val="clear" w:color="auto" w:fill="FFFFFF"/>
        <w:spacing w:before="120" w:line="340" w:lineRule="exact"/>
        <w:rPr>
          <w:color w:val="000000"/>
          <w:sz w:val="28"/>
          <w:szCs w:val="28"/>
        </w:rPr>
      </w:pPr>
      <w:r w:rsidRPr="00C96BE7">
        <w:rPr>
          <w:color w:val="000000"/>
          <w:sz w:val="28"/>
          <w:szCs w:val="28"/>
        </w:rPr>
        <w:t>3. Thủ trưởng đơn vị cử công chức, viên chức đi đào tạo, bồi dưỡng vi phạm các quy định tại Quy chế này sẽ bị xử lý theo quy định của pháp luật hiện hành.</w:t>
      </w:r>
    </w:p>
    <w:p w:rsidR="00F00771" w:rsidRPr="00C96BE7" w:rsidRDefault="00F00771" w:rsidP="00C96BE7">
      <w:pPr>
        <w:shd w:val="clear" w:color="auto" w:fill="FFFFFF"/>
        <w:spacing w:before="120" w:line="340" w:lineRule="exact"/>
        <w:rPr>
          <w:color w:val="000000"/>
          <w:sz w:val="28"/>
          <w:szCs w:val="28"/>
        </w:rPr>
      </w:pPr>
      <w:r w:rsidRPr="00C96BE7">
        <w:rPr>
          <w:color w:val="000000"/>
          <w:sz w:val="28"/>
          <w:szCs w:val="28"/>
        </w:rPr>
        <w:t xml:space="preserve">4. Công chức, viên chức được cử đi đào tạo, bồi dưỡng nếu vi phạm quy chế, nội quy của cơ sở đào tạo, bồi dưỡng thì sẽ được thông báo về đơn vị để xử lý theo quy định của </w:t>
      </w:r>
      <w:r w:rsidR="00F16AF7" w:rsidRPr="00C96BE7">
        <w:rPr>
          <w:color w:val="000000"/>
          <w:sz w:val="28"/>
          <w:szCs w:val="28"/>
        </w:rPr>
        <w:t>Bộ Khoa học và Công nghệ</w:t>
      </w:r>
      <w:r w:rsidRPr="00C96BE7">
        <w:rPr>
          <w:color w:val="000000"/>
          <w:sz w:val="28"/>
          <w:szCs w:val="28"/>
        </w:rPr>
        <w:t xml:space="preserve"> và của pháp luật.</w:t>
      </w:r>
    </w:p>
    <w:p w:rsidR="00F00771" w:rsidRPr="00C96BE7" w:rsidRDefault="00F00771" w:rsidP="00C96BE7">
      <w:pPr>
        <w:shd w:val="clear" w:color="auto" w:fill="FFFFFF"/>
        <w:spacing w:before="120" w:line="340" w:lineRule="exact"/>
        <w:rPr>
          <w:color w:val="000000"/>
          <w:sz w:val="28"/>
          <w:szCs w:val="28"/>
        </w:rPr>
      </w:pPr>
      <w:r w:rsidRPr="00C96BE7">
        <w:rPr>
          <w:color w:val="000000"/>
          <w:sz w:val="28"/>
          <w:szCs w:val="28"/>
        </w:rPr>
        <w:t xml:space="preserve">5. Công chức, viên chức được cử đi đào tạo, bồi dưỡng dài hạn ở nước ngoài nếu không về nước đúng hạn hoặc về nước nhưng không tiếp tục làm việc </w:t>
      </w:r>
      <w:r w:rsidR="00F16AF7" w:rsidRPr="00C96BE7">
        <w:rPr>
          <w:color w:val="000000"/>
          <w:sz w:val="28"/>
          <w:szCs w:val="28"/>
        </w:rPr>
        <w:t>tại Bộ Khoa học và Công nghệ</w:t>
      </w:r>
      <w:r w:rsidRPr="00C96BE7">
        <w:rPr>
          <w:color w:val="000000"/>
          <w:sz w:val="28"/>
          <w:szCs w:val="28"/>
        </w:rPr>
        <w:t xml:space="preserve"> hoặc chưa làm việc đủ số thời gian tối thiểu theo</w:t>
      </w:r>
      <w:r w:rsidR="008A0240" w:rsidRPr="00C96BE7">
        <w:rPr>
          <w:color w:val="000000"/>
          <w:sz w:val="28"/>
          <w:szCs w:val="28"/>
        </w:rPr>
        <w:t xml:space="preserve"> quy định và</w:t>
      </w:r>
      <w:r w:rsidRPr="00C96BE7">
        <w:rPr>
          <w:color w:val="000000"/>
          <w:sz w:val="28"/>
          <w:szCs w:val="28"/>
        </w:rPr>
        <w:t xml:space="preserve"> cam kết mà tự ý bỏ việc thì bị xử lý với tất cả các biện pháp sau:</w:t>
      </w:r>
    </w:p>
    <w:p w:rsidR="00F00771" w:rsidRPr="00C96BE7" w:rsidRDefault="00F00771" w:rsidP="00C96BE7">
      <w:pPr>
        <w:shd w:val="clear" w:color="auto" w:fill="FFFFFF"/>
        <w:spacing w:before="120" w:line="340" w:lineRule="exact"/>
        <w:rPr>
          <w:color w:val="000000"/>
          <w:sz w:val="28"/>
          <w:szCs w:val="28"/>
        </w:rPr>
      </w:pPr>
      <w:r w:rsidRPr="00C96BE7">
        <w:rPr>
          <w:color w:val="000000"/>
          <w:sz w:val="28"/>
          <w:szCs w:val="28"/>
        </w:rPr>
        <w:t>a) Xử lý kỷ luật buộc thôi việc;</w:t>
      </w:r>
    </w:p>
    <w:p w:rsidR="00F00771" w:rsidRPr="00C96BE7" w:rsidRDefault="00F00771" w:rsidP="00C96BE7">
      <w:pPr>
        <w:shd w:val="clear" w:color="auto" w:fill="FFFFFF"/>
        <w:spacing w:before="120" w:line="340" w:lineRule="exact"/>
        <w:rPr>
          <w:color w:val="FF0000"/>
          <w:sz w:val="28"/>
          <w:szCs w:val="28"/>
        </w:rPr>
      </w:pPr>
      <w:r w:rsidRPr="00C96BE7">
        <w:rPr>
          <w:color w:val="FF0000"/>
          <w:sz w:val="28"/>
          <w:szCs w:val="28"/>
        </w:rPr>
        <w:t xml:space="preserve">b) Yêu cầu </w:t>
      </w:r>
      <w:r w:rsidR="00F16AF7" w:rsidRPr="00C96BE7">
        <w:rPr>
          <w:color w:val="FF0000"/>
          <w:sz w:val="28"/>
          <w:szCs w:val="28"/>
        </w:rPr>
        <w:t>đền bù chi phí đào tạo, bồi dưỡng theo quy định</w:t>
      </w:r>
      <w:r w:rsidRPr="00C96BE7">
        <w:rPr>
          <w:color w:val="FF0000"/>
          <w:sz w:val="28"/>
          <w:szCs w:val="28"/>
        </w:rPr>
        <w:t>;</w:t>
      </w:r>
    </w:p>
    <w:p w:rsidR="00F00771" w:rsidRPr="00C96BE7" w:rsidRDefault="00F00771" w:rsidP="00C96BE7">
      <w:pPr>
        <w:shd w:val="clear" w:color="auto" w:fill="FFFFFF"/>
        <w:spacing w:before="120" w:line="340" w:lineRule="exact"/>
        <w:rPr>
          <w:color w:val="000000"/>
          <w:sz w:val="28"/>
          <w:szCs w:val="28"/>
        </w:rPr>
      </w:pPr>
      <w:r w:rsidRPr="00C96BE7">
        <w:rPr>
          <w:color w:val="000000"/>
          <w:sz w:val="28"/>
          <w:szCs w:val="28"/>
        </w:rPr>
        <w:t>c) Giữ lại hồ sơ cán bộ gốc và không xác nhận giấy tờ cần thiết khác nếu chưa thực hiện xong nghĩa vụ bồi thường chi phí đào tạo.</w:t>
      </w:r>
    </w:p>
    <w:p w:rsidR="00F00771" w:rsidRPr="00C96BE7" w:rsidRDefault="00F00771" w:rsidP="00C96BE7">
      <w:pPr>
        <w:shd w:val="clear" w:color="auto" w:fill="FFFFFF"/>
        <w:spacing w:before="120" w:line="340" w:lineRule="exact"/>
        <w:rPr>
          <w:color w:val="000000"/>
          <w:sz w:val="28"/>
          <w:szCs w:val="28"/>
        </w:rPr>
      </w:pPr>
      <w:bookmarkStart w:id="31" w:name="dieu_27"/>
      <w:r w:rsidRPr="00C96BE7">
        <w:rPr>
          <w:b/>
          <w:bCs/>
          <w:color w:val="000000"/>
          <w:sz w:val="28"/>
          <w:szCs w:val="28"/>
        </w:rPr>
        <w:t xml:space="preserve">Điều </w:t>
      </w:r>
      <w:r w:rsidR="00495EBE" w:rsidRPr="00C96BE7">
        <w:rPr>
          <w:b/>
          <w:bCs/>
          <w:color w:val="000000"/>
          <w:sz w:val="28"/>
          <w:szCs w:val="28"/>
        </w:rPr>
        <w:t>4</w:t>
      </w:r>
      <w:r w:rsidR="005E6CED" w:rsidRPr="00C96BE7">
        <w:rPr>
          <w:b/>
          <w:bCs/>
          <w:color w:val="000000"/>
          <w:sz w:val="28"/>
          <w:szCs w:val="28"/>
        </w:rPr>
        <w:t>3</w:t>
      </w:r>
      <w:r w:rsidRPr="00C96BE7">
        <w:rPr>
          <w:b/>
          <w:bCs/>
          <w:color w:val="000000"/>
          <w:sz w:val="28"/>
          <w:szCs w:val="28"/>
        </w:rPr>
        <w:t xml:space="preserve">. </w:t>
      </w:r>
      <w:r w:rsidR="00F16AF7" w:rsidRPr="00C96BE7">
        <w:rPr>
          <w:b/>
          <w:bCs/>
          <w:color w:val="000000"/>
          <w:sz w:val="28"/>
          <w:szCs w:val="28"/>
        </w:rPr>
        <w:t>Đ</w:t>
      </w:r>
      <w:r w:rsidRPr="00C96BE7">
        <w:rPr>
          <w:b/>
          <w:bCs/>
          <w:color w:val="000000"/>
          <w:sz w:val="28"/>
          <w:szCs w:val="28"/>
        </w:rPr>
        <w:t>ền bù chi phí đào tạo, bồi dưỡng</w:t>
      </w:r>
      <w:bookmarkEnd w:id="31"/>
    </w:p>
    <w:p w:rsidR="00F16AF7" w:rsidRPr="00C96BE7" w:rsidRDefault="00F16AF7" w:rsidP="00C96BE7">
      <w:pPr>
        <w:shd w:val="clear" w:color="auto" w:fill="FFFFFF"/>
        <w:spacing w:before="120" w:line="340" w:lineRule="exact"/>
        <w:rPr>
          <w:color w:val="000000"/>
          <w:sz w:val="28"/>
          <w:szCs w:val="28"/>
        </w:rPr>
      </w:pPr>
      <w:bookmarkStart w:id="32" w:name="dieu_28"/>
      <w:r w:rsidRPr="00C96BE7">
        <w:rPr>
          <w:color w:val="000000"/>
          <w:sz w:val="28"/>
          <w:szCs w:val="28"/>
        </w:rPr>
        <w:t xml:space="preserve">1. Công chức, viên chức được cử đi đào tạo từ trình độ trung cấp trở lên bằng nguồn ngân sách nhà nước hoặc kinh phí của cơ quan quản lý, sử dụng công chức, viên chức phải đền bù chi phí đào tạo </w:t>
      </w:r>
      <w:r w:rsidR="008A0240" w:rsidRPr="00C96BE7">
        <w:rPr>
          <w:color w:val="000000"/>
          <w:sz w:val="28"/>
          <w:szCs w:val="28"/>
        </w:rPr>
        <w:t>theo</w:t>
      </w:r>
      <w:r w:rsidRPr="00C96BE7">
        <w:rPr>
          <w:color w:val="000000"/>
          <w:sz w:val="28"/>
          <w:szCs w:val="28"/>
        </w:rPr>
        <w:t xml:space="preserve"> quy định tại </w:t>
      </w:r>
      <w:bookmarkStart w:id="33" w:name="dc_3"/>
      <w:r w:rsidRPr="00C96BE7">
        <w:rPr>
          <w:color w:val="000000"/>
          <w:sz w:val="28"/>
          <w:szCs w:val="28"/>
        </w:rPr>
        <w:t xml:space="preserve">Điều 7, Nghị định </w:t>
      </w:r>
      <w:r w:rsidRPr="00C96BE7">
        <w:rPr>
          <w:color w:val="000000"/>
          <w:sz w:val="28"/>
          <w:szCs w:val="28"/>
        </w:rPr>
        <w:lastRenderedPageBreak/>
        <w:t>số 101/2017/NĐ-CP</w:t>
      </w:r>
      <w:bookmarkEnd w:id="33"/>
      <w:r w:rsidR="008A0240" w:rsidRPr="00C96BE7">
        <w:rPr>
          <w:color w:val="000000"/>
          <w:sz w:val="28"/>
          <w:szCs w:val="28"/>
        </w:rPr>
        <w:t xml:space="preserve"> </w:t>
      </w:r>
      <w:r w:rsidRPr="00C96BE7">
        <w:rPr>
          <w:color w:val="000000"/>
          <w:sz w:val="28"/>
          <w:szCs w:val="28"/>
        </w:rPr>
        <w:t>ngày 01/9/2017 của Chính phủ về đào tạo, bồi dưỡng cán bộ, công chức, viên chức.</w:t>
      </w:r>
    </w:p>
    <w:p w:rsidR="00F16AF7" w:rsidRPr="00C96BE7" w:rsidRDefault="00F16AF7" w:rsidP="00C96BE7">
      <w:pPr>
        <w:shd w:val="clear" w:color="auto" w:fill="FFFFFF"/>
        <w:spacing w:before="120" w:line="340" w:lineRule="exact"/>
        <w:rPr>
          <w:color w:val="000000"/>
          <w:sz w:val="28"/>
          <w:szCs w:val="28"/>
        </w:rPr>
      </w:pPr>
      <w:r w:rsidRPr="00C96BE7">
        <w:rPr>
          <w:color w:val="000000"/>
          <w:sz w:val="28"/>
          <w:szCs w:val="28"/>
        </w:rPr>
        <w:t>2. Việc thành lập Hội đồng xét đền bù, nguyên tắc và hoạt động của Hội đồng xét đền bù được thực hiện theo quy định tại Điều 10, 11, 12 Nghị định số 101/2017/NĐ-CP ngày 01/9/2017 của Chính phủ về đào tạo, bồi dưỡng cán bộ, công chức, viên chức.</w:t>
      </w:r>
    </w:p>
    <w:p w:rsidR="00F16AF7" w:rsidRPr="00C96BE7" w:rsidRDefault="00F16AF7" w:rsidP="00C96BE7">
      <w:pPr>
        <w:shd w:val="clear" w:color="auto" w:fill="FFFFFF"/>
        <w:spacing w:before="120" w:line="340" w:lineRule="exact"/>
        <w:rPr>
          <w:color w:val="000000"/>
          <w:sz w:val="28"/>
          <w:szCs w:val="28"/>
        </w:rPr>
      </w:pPr>
      <w:r w:rsidRPr="00C96BE7">
        <w:rPr>
          <w:color w:val="000000"/>
          <w:sz w:val="28"/>
          <w:szCs w:val="28"/>
        </w:rPr>
        <w:t>3. Chi phí đền bù và cách tính chi phí đền bù, điều kiện được giảm chi phí đền bù, quyết định đền bù, trả và thu hồi chi phí đền bù đối với công chức, viên chức thực hiện theo quy định tại </w:t>
      </w:r>
      <w:bookmarkStart w:id="34" w:name="dc_5"/>
      <w:r w:rsidRPr="00C96BE7">
        <w:rPr>
          <w:color w:val="000000"/>
          <w:sz w:val="28"/>
          <w:szCs w:val="28"/>
        </w:rPr>
        <w:t>Điều 8, 9, 13, 14 Nghị định số 101/2017/NĐ-CP</w:t>
      </w:r>
      <w:bookmarkEnd w:id="34"/>
      <w:r w:rsidRPr="00C96BE7">
        <w:rPr>
          <w:color w:val="000000"/>
          <w:sz w:val="28"/>
          <w:szCs w:val="28"/>
        </w:rPr>
        <w:t> ngày 01/9/2017 của Chính phủ về đào tạo, bồi dưỡng cán bộ, công chức, viên chức.</w:t>
      </w:r>
    </w:p>
    <w:p w:rsidR="00C049F6" w:rsidRPr="00C96BE7" w:rsidRDefault="00C049F6" w:rsidP="00562F35">
      <w:pPr>
        <w:spacing w:after="0"/>
        <w:ind w:firstLine="0"/>
        <w:jc w:val="center"/>
        <w:rPr>
          <w:b/>
          <w:color w:val="auto"/>
          <w:sz w:val="28"/>
          <w:szCs w:val="28"/>
          <w:lang w:val="nl-NL"/>
        </w:rPr>
      </w:pPr>
      <w:bookmarkStart w:id="35" w:name="_Toc123112583"/>
      <w:bookmarkStart w:id="36" w:name="_Toc125274856"/>
      <w:bookmarkStart w:id="37" w:name="_Toc127081389"/>
      <w:bookmarkStart w:id="38" w:name="_Toc127614772"/>
      <w:bookmarkStart w:id="39" w:name="_Toc127852588"/>
      <w:bookmarkEnd w:id="32"/>
      <w:r w:rsidRPr="00C96BE7">
        <w:rPr>
          <w:b/>
          <w:color w:val="auto"/>
          <w:sz w:val="28"/>
          <w:szCs w:val="28"/>
          <w:lang w:val="nl-NL"/>
        </w:rPr>
        <w:t>Chương VI</w:t>
      </w:r>
      <w:r w:rsidR="00562F35">
        <w:rPr>
          <w:b/>
          <w:color w:val="auto"/>
          <w:sz w:val="28"/>
          <w:szCs w:val="28"/>
          <w:lang w:val="nl-NL"/>
        </w:rPr>
        <w:t>I</w:t>
      </w:r>
    </w:p>
    <w:p w:rsidR="00C049F6" w:rsidRPr="00562F35" w:rsidRDefault="00A45D22" w:rsidP="00562F35">
      <w:pPr>
        <w:pStyle w:val="Giua"/>
        <w:spacing w:before="0" w:after="0" w:line="240" w:lineRule="auto"/>
      </w:pPr>
      <w:r w:rsidRPr="00562F35">
        <w:t>TỔ CHỨC THỰC HIỆN</w:t>
      </w:r>
    </w:p>
    <w:p w:rsidR="00A45D22" w:rsidRPr="00C96BE7" w:rsidRDefault="00A45D22" w:rsidP="00C96BE7">
      <w:pPr>
        <w:shd w:val="clear" w:color="auto" w:fill="FFFFFF"/>
        <w:spacing w:before="120" w:line="340" w:lineRule="exact"/>
        <w:rPr>
          <w:color w:val="000000"/>
          <w:sz w:val="28"/>
          <w:szCs w:val="28"/>
        </w:rPr>
      </w:pPr>
      <w:bookmarkStart w:id="40" w:name="dieu_39"/>
      <w:bookmarkStart w:id="41" w:name="_Toc127081402"/>
      <w:bookmarkStart w:id="42" w:name="_Toc127852598"/>
      <w:bookmarkEnd w:id="35"/>
      <w:bookmarkEnd w:id="36"/>
      <w:bookmarkEnd w:id="37"/>
      <w:bookmarkEnd w:id="38"/>
      <w:bookmarkEnd w:id="39"/>
      <w:r w:rsidRPr="00C96BE7">
        <w:rPr>
          <w:b/>
          <w:color w:val="000000"/>
          <w:sz w:val="28"/>
          <w:szCs w:val="28"/>
        </w:rPr>
        <w:t xml:space="preserve">Điều </w:t>
      </w:r>
      <w:bookmarkEnd w:id="40"/>
      <w:r w:rsidRPr="00C96BE7">
        <w:rPr>
          <w:b/>
          <w:color w:val="000000"/>
          <w:sz w:val="28"/>
          <w:szCs w:val="28"/>
        </w:rPr>
        <w:t>4</w:t>
      </w:r>
      <w:r w:rsidR="005E6CED" w:rsidRPr="00C96BE7">
        <w:rPr>
          <w:b/>
          <w:color w:val="000000"/>
          <w:sz w:val="28"/>
          <w:szCs w:val="28"/>
        </w:rPr>
        <w:t>4</w:t>
      </w:r>
      <w:r w:rsidRPr="00C96BE7">
        <w:rPr>
          <w:b/>
          <w:color w:val="000000"/>
          <w:sz w:val="28"/>
          <w:szCs w:val="28"/>
        </w:rPr>
        <w:t>.</w:t>
      </w:r>
      <w:r w:rsidRPr="00C96BE7">
        <w:rPr>
          <w:color w:val="000000"/>
          <w:sz w:val="28"/>
          <w:szCs w:val="28"/>
        </w:rPr>
        <w:t> </w:t>
      </w:r>
      <w:bookmarkStart w:id="43" w:name="dieu_39_name"/>
      <w:r w:rsidRPr="00C96BE7">
        <w:rPr>
          <w:color w:val="000000"/>
          <w:sz w:val="28"/>
          <w:szCs w:val="28"/>
        </w:rPr>
        <w:t>Các quy định về quản lý chương trình, tài liệu, tổ chức, quản lý đào tạo, bồi dưỡng trong Quy chế này không áp dụng đối với các Dự án, Đề án sử dụng nguồn kinh phí riêng.</w:t>
      </w:r>
      <w:bookmarkEnd w:id="43"/>
    </w:p>
    <w:p w:rsidR="00A45D22" w:rsidRPr="00C96BE7" w:rsidRDefault="00A45D22" w:rsidP="00C96BE7">
      <w:pPr>
        <w:shd w:val="clear" w:color="auto" w:fill="FFFFFF"/>
        <w:spacing w:before="120" w:line="340" w:lineRule="exact"/>
        <w:rPr>
          <w:color w:val="000000"/>
          <w:sz w:val="28"/>
          <w:szCs w:val="28"/>
        </w:rPr>
      </w:pPr>
      <w:r w:rsidRPr="00C96BE7">
        <w:rPr>
          <w:b/>
          <w:color w:val="000000"/>
          <w:sz w:val="28"/>
          <w:szCs w:val="28"/>
        </w:rPr>
        <w:t>Điều 4</w:t>
      </w:r>
      <w:r w:rsidR="005E6CED" w:rsidRPr="00C96BE7">
        <w:rPr>
          <w:b/>
          <w:color w:val="000000"/>
          <w:sz w:val="28"/>
          <w:szCs w:val="28"/>
        </w:rPr>
        <w:t>5</w:t>
      </w:r>
      <w:r w:rsidRPr="00C96BE7">
        <w:rPr>
          <w:b/>
          <w:color w:val="000000"/>
          <w:sz w:val="28"/>
          <w:szCs w:val="28"/>
        </w:rPr>
        <w:t>.</w:t>
      </w:r>
      <w:r w:rsidRPr="00C96BE7">
        <w:rPr>
          <w:color w:val="000000"/>
          <w:sz w:val="28"/>
          <w:szCs w:val="28"/>
        </w:rPr>
        <w:t> </w:t>
      </w:r>
      <w:bookmarkStart w:id="44" w:name="dieu_40_name"/>
      <w:r w:rsidRPr="00C96BE7">
        <w:rPr>
          <w:color w:val="000000"/>
          <w:sz w:val="28"/>
          <w:szCs w:val="28"/>
        </w:rPr>
        <w:t>Vụ trưởng Vụ Tổ chức cán bộ, Giám đốc Học viện Khoa học, Công nghệ và Đổi mới sáng tạo, Vụ trưởng Vụ Kế hoạch - Tài chính, Thủ trưởng các đơn vị có chức năng đào tạo, bồi dưỡng thuộc Bộ và Thủ trưởng các đơn vị có liên quan có trách nhiệm thực hiện Quy chế này.</w:t>
      </w:r>
    </w:p>
    <w:p w:rsidR="002F59B3" w:rsidRPr="00C96BE7" w:rsidRDefault="002F59B3" w:rsidP="00C96BE7">
      <w:pPr>
        <w:shd w:val="clear" w:color="auto" w:fill="FFFFFF"/>
        <w:spacing w:before="120" w:line="340" w:lineRule="exact"/>
        <w:rPr>
          <w:color w:val="000000"/>
          <w:sz w:val="28"/>
          <w:szCs w:val="28"/>
        </w:rPr>
      </w:pPr>
      <w:r w:rsidRPr="00C96BE7">
        <w:rPr>
          <w:color w:val="auto"/>
          <w:sz w:val="28"/>
          <w:szCs w:val="28"/>
          <w:lang w:val="nl-NL"/>
        </w:rPr>
        <w:t>Vụ Tổ chức cán bộ có trách nhiệm hướng dẫn, kiểm tra, theo dõi việc thực hiện Quy chế và định kỳ hàng năm báo cáo Bộ trưởng kết quả thực hiện.</w:t>
      </w:r>
    </w:p>
    <w:bookmarkEnd w:id="44"/>
    <w:p w:rsidR="007108F4" w:rsidRPr="00C96BE7" w:rsidRDefault="00A45D22" w:rsidP="00C96BE7">
      <w:pPr>
        <w:shd w:val="clear" w:color="auto" w:fill="FFFFFF"/>
        <w:spacing w:before="120" w:line="340" w:lineRule="exact"/>
        <w:rPr>
          <w:rStyle w:val="dieuChar"/>
          <w:rFonts w:ascii="Times New Roman" w:hAnsi="Times New Roman"/>
          <w:color w:val="auto"/>
          <w:sz w:val="28"/>
          <w:szCs w:val="28"/>
        </w:rPr>
      </w:pPr>
      <w:r w:rsidRPr="00C96BE7">
        <w:rPr>
          <w:color w:val="000000"/>
          <w:sz w:val="28"/>
          <w:szCs w:val="28"/>
        </w:rPr>
        <w:t>Trong quá trình thực hiện nếu có vướng mắc, các đơn vị phản ánh về Bộ qua Vụ Tổ chức cán bộ để nghiên cứu, giải quyết./.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7"/>
        <w:gridCol w:w="4588"/>
      </w:tblGrid>
      <w:tr w:rsidR="007108F4" w:rsidTr="007108F4">
        <w:tc>
          <w:tcPr>
            <w:tcW w:w="4587" w:type="dxa"/>
          </w:tcPr>
          <w:p w:rsidR="007108F4" w:rsidRDefault="007108F4" w:rsidP="00C96BE7">
            <w:pPr>
              <w:spacing w:before="120" w:line="340" w:lineRule="exact"/>
              <w:ind w:firstLine="0"/>
              <w:rPr>
                <w:rStyle w:val="dieuChar"/>
                <w:rFonts w:ascii="Times New Roman" w:hAnsi="Times New Roman"/>
                <w:color w:val="auto"/>
                <w:sz w:val="28"/>
                <w:szCs w:val="28"/>
              </w:rPr>
            </w:pPr>
          </w:p>
        </w:tc>
        <w:tc>
          <w:tcPr>
            <w:tcW w:w="4588" w:type="dxa"/>
          </w:tcPr>
          <w:p w:rsidR="007108F4" w:rsidRDefault="007108F4" w:rsidP="007108F4">
            <w:pPr>
              <w:spacing w:before="120" w:line="340" w:lineRule="exact"/>
              <w:ind w:firstLine="0"/>
              <w:jc w:val="center"/>
              <w:rPr>
                <w:b/>
                <w:color w:val="auto"/>
                <w:sz w:val="28"/>
                <w:szCs w:val="28"/>
                <w:lang w:val="nl-NL"/>
              </w:rPr>
            </w:pPr>
            <w:r w:rsidRPr="00C96BE7">
              <w:rPr>
                <w:b/>
                <w:color w:val="auto"/>
                <w:sz w:val="28"/>
                <w:szCs w:val="28"/>
                <w:lang w:val="nl-NL"/>
              </w:rPr>
              <w:t>BỘ TRƯỞNG</w:t>
            </w:r>
          </w:p>
          <w:p w:rsidR="007108F4" w:rsidRDefault="007108F4" w:rsidP="007108F4">
            <w:pPr>
              <w:spacing w:before="120" w:line="340" w:lineRule="exact"/>
              <w:ind w:firstLine="0"/>
              <w:jc w:val="center"/>
              <w:rPr>
                <w:rStyle w:val="dieuChar"/>
                <w:rFonts w:ascii="Times New Roman" w:hAnsi="Times New Roman"/>
                <w:color w:val="auto"/>
                <w:sz w:val="28"/>
                <w:szCs w:val="28"/>
              </w:rPr>
            </w:pPr>
          </w:p>
          <w:p w:rsidR="007108F4" w:rsidRDefault="007108F4" w:rsidP="007108F4">
            <w:pPr>
              <w:spacing w:before="120" w:line="340" w:lineRule="exact"/>
              <w:ind w:firstLine="0"/>
              <w:jc w:val="center"/>
              <w:rPr>
                <w:rStyle w:val="dieuChar"/>
                <w:rFonts w:ascii="Times New Roman" w:hAnsi="Times New Roman"/>
                <w:color w:val="auto"/>
                <w:sz w:val="28"/>
                <w:szCs w:val="28"/>
              </w:rPr>
            </w:pPr>
          </w:p>
          <w:p w:rsidR="007108F4" w:rsidRDefault="007108F4" w:rsidP="007108F4">
            <w:pPr>
              <w:spacing w:before="120" w:line="340" w:lineRule="exact"/>
              <w:ind w:firstLine="0"/>
              <w:jc w:val="center"/>
              <w:rPr>
                <w:rStyle w:val="dieuChar"/>
                <w:rFonts w:ascii="Times New Roman" w:hAnsi="Times New Roman"/>
                <w:color w:val="auto"/>
                <w:sz w:val="28"/>
                <w:szCs w:val="28"/>
              </w:rPr>
            </w:pPr>
          </w:p>
          <w:p w:rsidR="007108F4" w:rsidRDefault="007108F4" w:rsidP="007108F4">
            <w:pPr>
              <w:spacing w:before="120" w:line="340" w:lineRule="exact"/>
              <w:ind w:firstLine="0"/>
              <w:jc w:val="center"/>
              <w:rPr>
                <w:rStyle w:val="dieuChar"/>
                <w:rFonts w:ascii="Times New Roman" w:hAnsi="Times New Roman"/>
                <w:color w:val="auto"/>
                <w:sz w:val="28"/>
                <w:szCs w:val="28"/>
              </w:rPr>
            </w:pPr>
          </w:p>
          <w:p w:rsidR="007108F4" w:rsidRDefault="007108F4" w:rsidP="007108F4">
            <w:pPr>
              <w:spacing w:before="120" w:line="340" w:lineRule="exact"/>
              <w:ind w:firstLine="0"/>
              <w:jc w:val="center"/>
              <w:rPr>
                <w:rStyle w:val="dieuChar"/>
                <w:rFonts w:ascii="Times New Roman" w:hAnsi="Times New Roman"/>
                <w:color w:val="auto"/>
                <w:sz w:val="28"/>
                <w:szCs w:val="28"/>
              </w:rPr>
            </w:pPr>
            <w:r>
              <w:rPr>
                <w:rStyle w:val="dieuChar"/>
                <w:rFonts w:ascii="Times New Roman" w:hAnsi="Times New Roman"/>
                <w:color w:val="auto"/>
                <w:sz w:val="28"/>
                <w:szCs w:val="28"/>
              </w:rPr>
              <w:t>Chu Ngọc Anh</w:t>
            </w:r>
          </w:p>
        </w:tc>
      </w:tr>
    </w:tbl>
    <w:p w:rsidR="00A45D22" w:rsidRPr="00C96BE7" w:rsidRDefault="00A45D22" w:rsidP="00C96BE7">
      <w:pPr>
        <w:shd w:val="clear" w:color="auto" w:fill="FFFFFF"/>
        <w:spacing w:before="120" w:line="340" w:lineRule="exact"/>
        <w:rPr>
          <w:rStyle w:val="dieuChar"/>
          <w:rFonts w:ascii="Times New Roman" w:hAnsi="Times New Roman"/>
          <w:color w:val="auto"/>
          <w:sz w:val="28"/>
          <w:szCs w:val="28"/>
        </w:rPr>
      </w:pPr>
    </w:p>
    <w:bookmarkEnd w:id="41"/>
    <w:bookmarkEnd w:id="42"/>
    <w:p w:rsidR="001927CA" w:rsidRDefault="00E619C4" w:rsidP="00C96BE7">
      <w:pPr>
        <w:spacing w:before="120" w:line="340" w:lineRule="exact"/>
        <w:ind w:firstLine="561"/>
        <w:rPr>
          <w:color w:val="auto"/>
          <w:sz w:val="28"/>
          <w:szCs w:val="28"/>
          <w:lang w:val="nl-NL"/>
        </w:rPr>
      </w:pPr>
      <w:r w:rsidRPr="00C96BE7">
        <w:rPr>
          <w:color w:val="auto"/>
          <w:sz w:val="28"/>
          <w:szCs w:val="28"/>
          <w:lang w:val="nl-NL"/>
        </w:rPr>
        <w:tab/>
      </w:r>
      <w:r w:rsidRPr="00C96BE7">
        <w:rPr>
          <w:color w:val="auto"/>
          <w:sz w:val="28"/>
          <w:szCs w:val="28"/>
          <w:lang w:val="nl-NL"/>
        </w:rPr>
        <w:tab/>
      </w:r>
      <w:r w:rsidRPr="00C96BE7">
        <w:rPr>
          <w:color w:val="auto"/>
          <w:sz w:val="28"/>
          <w:szCs w:val="28"/>
          <w:lang w:val="nl-NL"/>
        </w:rPr>
        <w:tab/>
      </w:r>
      <w:r w:rsidRPr="00C96BE7">
        <w:rPr>
          <w:color w:val="auto"/>
          <w:sz w:val="28"/>
          <w:szCs w:val="28"/>
          <w:lang w:val="nl-NL"/>
        </w:rPr>
        <w:tab/>
      </w:r>
      <w:r w:rsidRPr="00C96BE7">
        <w:rPr>
          <w:color w:val="auto"/>
          <w:sz w:val="28"/>
          <w:szCs w:val="28"/>
          <w:lang w:val="nl-NL"/>
        </w:rPr>
        <w:tab/>
      </w:r>
      <w:r w:rsidRPr="00C96BE7">
        <w:rPr>
          <w:color w:val="auto"/>
          <w:sz w:val="28"/>
          <w:szCs w:val="28"/>
          <w:lang w:val="nl-NL"/>
        </w:rPr>
        <w:tab/>
      </w:r>
    </w:p>
    <w:p w:rsidR="001927CA" w:rsidRDefault="001927CA">
      <w:pPr>
        <w:spacing w:after="0"/>
        <w:ind w:firstLine="0"/>
        <w:jc w:val="left"/>
        <w:rPr>
          <w:color w:val="auto"/>
          <w:sz w:val="28"/>
          <w:szCs w:val="28"/>
          <w:lang w:val="nl-NL"/>
        </w:rPr>
      </w:pPr>
      <w:r>
        <w:rPr>
          <w:color w:val="auto"/>
          <w:sz w:val="28"/>
          <w:szCs w:val="28"/>
          <w:lang w:val="nl-NL"/>
        </w:rPr>
        <w:br w:type="page"/>
      </w:r>
    </w:p>
    <w:p w:rsidR="001927CA" w:rsidRPr="006D0AE6" w:rsidRDefault="001927CA" w:rsidP="001927CA">
      <w:pPr>
        <w:jc w:val="center"/>
        <w:rPr>
          <w:b/>
          <w:color w:val="auto"/>
          <w:sz w:val="28"/>
          <w:szCs w:val="28"/>
        </w:rPr>
      </w:pPr>
      <w:r w:rsidRPr="006D0AE6">
        <w:rPr>
          <w:b/>
          <w:color w:val="auto"/>
          <w:sz w:val="28"/>
          <w:szCs w:val="28"/>
        </w:rPr>
        <w:lastRenderedPageBreak/>
        <w:t>PHỤ LỤC</w:t>
      </w:r>
    </w:p>
    <w:p w:rsidR="001927CA" w:rsidRPr="006D0AE6" w:rsidRDefault="001927CA" w:rsidP="001927CA">
      <w:pPr>
        <w:jc w:val="center"/>
        <w:rPr>
          <w:i/>
          <w:color w:val="auto"/>
          <w:sz w:val="28"/>
          <w:szCs w:val="28"/>
        </w:rPr>
      </w:pPr>
      <w:r w:rsidRPr="006D0AE6">
        <w:rPr>
          <w:i/>
          <w:color w:val="auto"/>
          <w:sz w:val="28"/>
          <w:szCs w:val="28"/>
        </w:rPr>
        <w:t xml:space="preserve">(Ban hành kèm theo Quyết định số  </w:t>
      </w:r>
      <w:r w:rsidR="004B1447">
        <w:rPr>
          <w:i/>
          <w:color w:val="auto"/>
          <w:sz w:val="28"/>
          <w:szCs w:val="28"/>
        </w:rPr>
        <w:t xml:space="preserve"> </w:t>
      </w:r>
      <w:r w:rsidRPr="006D0AE6">
        <w:rPr>
          <w:i/>
          <w:color w:val="auto"/>
          <w:sz w:val="28"/>
          <w:szCs w:val="28"/>
        </w:rPr>
        <w:t xml:space="preserve">        /QĐ-BKHCN ngày        tháng       năm       của Bộ trưởng Bộ Khoa học và Công nghệ)</w:t>
      </w:r>
    </w:p>
    <w:p w:rsidR="001927CA" w:rsidRPr="006D0AE6" w:rsidRDefault="001927CA" w:rsidP="001927CA">
      <w:pPr>
        <w:jc w:val="center"/>
        <w:rPr>
          <w:i/>
          <w:color w:val="auto"/>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4"/>
        <w:gridCol w:w="7684"/>
      </w:tblGrid>
      <w:tr w:rsidR="006D0AE6" w:rsidRPr="006D0AE6" w:rsidTr="006D0AE6">
        <w:tc>
          <w:tcPr>
            <w:tcW w:w="1814" w:type="dxa"/>
            <w:vAlign w:val="center"/>
          </w:tcPr>
          <w:p w:rsidR="001927CA" w:rsidRPr="006D0AE6" w:rsidRDefault="001927CA" w:rsidP="006D0AE6">
            <w:pPr>
              <w:jc w:val="left"/>
              <w:rPr>
                <w:color w:val="auto"/>
                <w:sz w:val="26"/>
                <w:szCs w:val="26"/>
              </w:rPr>
            </w:pPr>
            <w:r w:rsidRPr="006D0AE6">
              <w:rPr>
                <w:color w:val="auto"/>
                <w:sz w:val="26"/>
                <w:szCs w:val="26"/>
              </w:rPr>
              <w:t>Phụ lục 1</w:t>
            </w:r>
          </w:p>
        </w:tc>
        <w:tc>
          <w:tcPr>
            <w:tcW w:w="7684" w:type="dxa"/>
            <w:vAlign w:val="center"/>
          </w:tcPr>
          <w:p w:rsidR="001927CA" w:rsidRPr="006D0AE6" w:rsidRDefault="001927CA" w:rsidP="001927CA">
            <w:pPr>
              <w:spacing w:before="120"/>
              <w:ind w:firstLine="0"/>
              <w:rPr>
                <w:color w:val="auto"/>
                <w:sz w:val="26"/>
                <w:szCs w:val="26"/>
              </w:rPr>
            </w:pPr>
            <w:r w:rsidRPr="006D0AE6">
              <w:rPr>
                <w:color w:val="auto"/>
                <w:sz w:val="26"/>
                <w:szCs w:val="26"/>
              </w:rPr>
              <w:t>Bản cam kết thực hiện nghĩa vụ của cán bộ, công chức, viên chức được cử đi đào tạo văn bằng cấp quốc gia</w:t>
            </w:r>
          </w:p>
        </w:tc>
      </w:tr>
      <w:tr w:rsidR="006D0AE6" w:rsidRPr="006D0AE6" w:rsidTr="006D0AE6">
        <w:tc>
          <w:tcPr>
            <w:tcW w:w="1814" w:type="dxa"/>
            <w:vAlign w:val="center"/>
          </w:tcPr>
          <w:p w:rsidR="001927CA" w:rsidRPr="006D0AE6" w:rsidRDefault="001927CA" w:rsidP="006D0AE6">
            <w:pPr>
              <w:jc w:val="left"/>
              <w:rPr>
                <w:color w:val="auto"/>
                <w:sz w:val="26"/>
                <w:szCs w:val="26"/>
              </w:rPr>
            </w:pPr>
            <w:r w:rsidRPr="006D0AE6">
              <w:rPr>
                <w:color w:val="auto"/>
                <w:sz w:val="26"/>
                <w:szCs w:val="26"/>
              </w:rPr>
              <w:t>Phụ lục 2</w:t>
            </w:r>
          </w:p>
        </w:tc>
        <w:tc>
          <w:tcPr>
            <w:tcW w:w="7684" w:type="dxa"/>
            <w:vAlign w:val="center"/>
          </w:tcPr>
          <w:p w:rsidR="001927CA" w:rsidRPr="006D0AE6" w:rsidRDefault="001927CA" w:rsidP="001927CA">
            <w:pPr>
              <w:spacing w:before="120"/>
              <w:ind w:firstLine="0"/>
              <w:rPr>
                <w:color w:val="auto"/>
                <w:sz w:val="26"/>
                <w:szCs w:val="26"/>
              </w:rPr>
            </w:pPr>
            <w:r w:rsidRPr="006D0AE6">
              <w:rPr>
                <w:color w:val="auto"/>
                <w:sz w:val="26"/>
                <w:szCs w:val="26"/>
              </w:rPr>
              <w:t>Kế hoạch đào tạo, bồi dưỡng cán bộ, công chức, viên chức ở trong nước</w:t>
            </w:r>
          </w:p>
        </w:tc>
      </w:tr>
      <w:tr w:rsidR="006D0AE6" w:rsidRPr="006D0AE6" w:rsidTr="006D0AE6">
        <w:tc>
          <w:tcPr>
            <w:tcW w:w="1814" w:type="dxa"/>
            <w:vAlign w:val="center"/>
          </w:tcPr>
          <w:p w:rsidR="001927CA" w:rsidRPr="006D0AE6" w:rsidRDefault="001927CA" w:rsidP="006D0AE6">
            <w:pPr>
              <w:jc w:val="left"/>
              <w:rPr>
                <w:color w:val="auto"/>
                <w:sz w:val="26"/>
                <w:szCs w:val="26"/>
              </w:rPr>
            </w:pPr>
            <w:r w:rsidRPr="006D0AE6">
              <w:rPr>
                <w:color w:val="auto"/>
                <w:sz w:val="26"/>
                <w:szCs w:val="26"/>
              </w:rPr>
              <w:t>Phụ lục 3</w:t>
            </w:r>
          </w:p>
        </w:tc>
        <w:tc>
          <w:tcPr>
            <w:tcW w:w="7684" w:type="dxa"/>
            <w:vAlign w:val="center"/>
          </w:tcPr>
          <w:p w:rsidR="001927CA" w:rsidRPr="006D0AE6" w:rsidRDefault="001927CA" w:rsidP="001927CA">
            <w:pPr>
              <w:spacing w:before="120"/>
              <w:ind w:firstLine="0"/>
              <w:rPr>
                <w:color w:val="auto"/>
                <w:sz w:val="26"/>
                <w:szCs w:val="26"/>
              </w:rPr>
            </w:pPr>
            <w:r w:rsidRPr="006D0AE6">
              <w:rPr>
                <w:color w:val="auto"/>
                <w:sz w:val="26"/>
                <w:szCs w:val="26"/>
              </w:rPr>
              <w:t>Kế hoạch đào tạo, bồi dưỡng cán bộ, công chức, viên chức ở nước ngoài</w:t>
            </w:r>
          </w:p>
        </w:tc>
      </w:tr>
      <w:tr w:rsidR="006D0AE6" w:rsidRPr="006D0AE6" w:rsidTr="006D0AE6">
        <w:tc>
          <w:tcPr>
            <w:tcW w:w="1814" w:type="dxa"/>
            <w:vAlign w:val="center"/>
          </w:tcPr>
          <w:p w:rsidR="001927CA" w:rsidRPr="006D0AE6" w:rsidRDefault="001927CA" w:rsidP="006D0AE6">
            <w:pPr>
              <w:jc w:val="left"/>
              <w:rPr>
                <w:color w:val="auto"/>
                <w:sz w:val="26"/>
                <w:szCs w:val="26"/>
              </w:rPr>
            </w:pPr>
            <w:r w:rsidRPr="006D0AE6">
              <w:rPr>
                <w:color w:val="auto"/>
                <w:sz w:val="26"/>
                <w:szCs w:val="26"/>
              </w:rPr>
              <w:t>Phụ lục 4</w:t>
            </w:r>
          </w:p>
        </w:tc>
        <w:tc>
          <w:tcPr>
            <w:tcW w:w="7684" w:type="dxa"/>
            <w:vAlign w:val="center"/>
          </w:tcPr>
          <w:p w:rsidR="001927CA" w:rsidRPr="006D0AE6" w:rsidRDefault="001927CA" w:rsidP="001927CA">
            <w:pPr>
              <w:spacing w:before="120"/>
              <w:ind w:firstLine="0"/>
              <w:rPr>
                <w:color w:val="auto"/>
                <w:sz w:val="26"/>
                <w:szCs w:val="26"/>
              </w:rPr>
            </w:pPr>
            <w:r w:rsidRPr="006D0AE6">
              <w:rPr>
                <w:color w:val="auto"/>
                <w:sz w:val="26"/>
                <w:szCs w:val="26"/>
              </w:rPr>
              <w:t>Danh sách cán bộ, công chức, viên chức đăng ký tham gia lớp bồi dưỡng kiến thức quốc phòng an ninh (đối tượng 2)</w:t>
            </w:r>
          </w:p>
        </w:tc>
      </w:tr>
      <w:tr w:rsidR="006D0AE6" w:rsidRPr="006D0AE6" w:rsidTr="006D0AE6">
        <w:tc>
          <w:tcPr>
            <w:tcW w:w="1814" w:type="dxa"/>
            <w:vAlign w:val="center"/>
          </w:tcPr>
          <w:p w:rsidR="001927CA" w:rsidRPr="006D0AE6" w:rsidRDefault="001927CA" w:rsidP="006D0AE6">
            <w:pPr>
              <w:jc w:val="left"/>
              <w:rPr>
                <w:color w:val="auto"/>
                <w:sz w:val="26"/>
                <w:szCs w:val="26"/>
              </w:rPr>
            </w:pPr>
            <w:r w:rsidRPr="006D0AE6">
              <w:rPr>
                <w:color w:val="auto"/>
                <w:sz w:val="26"/>
                <w:szCs w:val="26"/>
              </w:rPr>
              <w:t>Phụ lục 5</w:t>
            </w:r>
          </w:p>
        </w:tc>
        <w:tc>
          <w:tcPr>
            <w:tcW w:w="7684" w:type="dxa"/>
            <w:vAlign w:val="center"/>
          </w:tcPr>
          <w:p w:rsidR="001927CA" w:rsidRPr="006D0AE6" w:rsidRDefault="001927CA" w:rsidP="001927CA">
            <w:pPr>
              <w:spacing w:before="120"/>
              <w:ind w:firstLine="0"/>
              <w:rPr>
                <w:color w:val="auto"/>
                <w:sz w:val="26"/>
                <w:szCs w:val="26"/>
              </w:rPr>
            </w:pPr>
            <w:r w:rsidRPr="006D0AE6">
              <w:rPr>
                <w:color w:val="auto"/>
                <w:sz w:val="26"/>
                <w:szCs w:val="26"/>
              </w:rPr>
              <w:t xml:space="preserve">Danh sách cán bộ, công chức, viên chức đăng ký tham gia đào tạo lý luận chính trị </w:t>
            </w:r>
          </w:p>
        </w:tc>
      </w:tr>
      <w:tr w:rsidR="006D0AE6" w:rsidRPr="006D0AE6" w:rsidTr="006D0AE6">
        <w:tc>
          <w:tcPr>
            <w:tcW w:w="1814" w:type="dxa"/>
            <w:vAlign w:val="center"/>
          </w:tcPr>
          <w:p w:rsidR="001927CA" w:rsidRPr="006D0AE6" w:rsidRDefault="001927CA" w:rsidP="006D0AE6">
            <w:pPr>
              <w:jc w:val="left"/>
              <w:rPr>
                <w:color w:val="auto"/>
                <w:sz w:val="26"/>
                <w:szCs w:val="26"/>
              </w:rPr>
            </w:pPr>
            <w:r w:rsidRPr="006D0AE6">
              <w:rPr>
                <w:color w:val="auto"/>
                <w:sz w:val="26"/>
                <w:szCs w:val="26"/>
              </w:rPr>
              <w:t>Phụ lục 6</w:t>
            </w:r>
          </w:p>
        </w:tc>
        <w:tc>
          <w:tcPr>
            <w:tcW w:w="7684" w:type="dxa"/>
            <w:vAlign w:val="center"/>
          </w:tcPr>
          <w:p w:rsidR="001927CA" w:rsidRPr="006D0AE6" w:rsidRDefault="001927CA" w:rsidP="001927CA">
            <w:pPr>
              <w:spacing w:before="120"/>
              <w:ind w:firstLine="0"/>
              <w:rPr>
                <w:color w:val="auto"/>
                <w:sz w:val="26"/>
                <w:szCs w:val="26"/>
              </w:rPr>
            </w:pPr>
            <w:r w:rsidRPr="006D0AE6">
              <w:rPr>
                <w:color w:val="auto"/>
                <w:sz w:val="26"/>
                <w:szCs w:val="26"/>
              </w:rPr>
              <w:t>Danh sách cán bộ, công chức, viên chức đăng ký tham gia lớp bồi dưỡng kiến thức theo tiêu chuẩn ngạch công chức và chức danh nghề nghiệp</w:t>
            </w:r>
          </w:p>
        </w:tc>
      </w:tr>
      <w:tr w:rsidR="006D0AE6" w:rsidRPr="006D0AE6" w:rsidTr="006D0AE6">
        <w:tc>
          <w:tcPr>
            <w:tcW w:w="1814" w:type="dxa"/>
            <w:vAlign w:val="center"/>
          </w:tcPr>
          <w:p w:rsidR="001927CA" w:rsidRPr="006D0AE6" w:rsidRDefault="001927CA" w:rsidP="006D0AE6">
            <w:pPr>
              <w:jc w:val="left"/>
              <w:rPr>
                <w:color w:val="auto"/>
                <w:sz w:val="26"/>
                <w:szCs w:val="26"/>
              </w:rPr>
            </w:pPr>
            <w:r w:rsidRPr="006D0AE6">
              <w:rPr>
                <w:color w:val="auto"/>
                <w:sz w:val="26"/>
                <w:szCs w:val="26"/>
              </w:rPr>
              <w:t>Phụ lục 7</w:t>
            </w:r>
          </w:p>
        </w:tc>
        <w:tc>
          <w:tcPr>
            <w:tcW w:w="7684" w:type="dxa"/>
            <w:vAlign w:val="center"/>
          </w:tcPr>
          <w:p w:rsidR="001927CA" w:rsidRPr="006D0AE6" w:rsidRDefault="001927CA" w:rsidP="001927CA">
            <w:pPr>
              <w:spacing w:before="120"/>
              <w:ind w:firstLine="0"/>
              <w:rPr>
                <w:color w:val="auto"/>
                <w:sz w:val="26"/>
                <w:szCs w:val="26"/>
              </w:rPr>
            </w:pPr>
            <w:r w:rsidRPr="006D0AE6">
              <w:rPr>
                <w:color w:val="auto"/>
                <w:sz w:val="26"/>
                <w:szCs w:val="26"/>
              </w:rPr>
              <w:t>Khung chương trình tài liệu bồi dưỡng</w:t>
            </w:r>
          </w:p>
        </w:tc>
      </w:tr>
    </w:tbl>
    <w:p w:rsidR="001927CA" w:rsidRPr="006D0AE6" w:rsidRDefault="001927CA" w:rsidP="001927CA">
      <w:pPr>
        <w:rPr>
          <w:color w:val="auto"/>
          <w:sz w:val="26"/>
          <w:szCs w:val="26"/>
        </w:rPr>
      </w:pPr>
    </w:p>
    <w:p w:rsidR="00E619C4" w:rsidRPr="006D0AE6" w:rsidRDefault="00E619C4" w:rsidP="00C96BE7">
      <w:pPr>
        <w:spacing w:before="120" w:line="340" w:lineRule="exact"/>
        <w:ind w:firstLine="561"/>
        <w:rPr>
          <w:b/>
          <w:color w:val="auto"/>
          <w:sz w:val="26"/>
          <w:szCs w:val="26"/>
          <w:lang w:val="nl-NL"/>
        </w:rPr>
      </w:pPr>
      <w:r w:rsidRPr="006D0AE6">
        <w:rPr>
          <w:color w:val="auto"/>
          <w:sz w:val="26"/>
          <w:szCs w:val="26"/>
          <w:lang w:val="nl-NL"/>
        </w:rPr>
        <w:tab/>
        <w:t xml:space="preserve">    </w:t>
      </w:r>
      <w:r w:rsidR="00577BBD" w:rsidRPr="006D0AE6">
        <w:rPr>
          <w:color w:val="auto"/>
          <w:sz w:val="26"/>
          <w:szCs w:val="26"/>
          <w:lang w:val="nl-NL"/>
        </w:rPr>
        <w:t xml:space="preserve">    </w:t>
      </w:r>
      <w:r w:rsidRPr="006D0AE6">
        <w:rPr>
          <w:color w:val="auto"/>
          <w:sz w:val="26"/>
          <w:szCs w:val="26"/>
          <w:lang w:val="nl-NL"/>
        </w:rPr>
        <w:t xml:space="preserve">  </w:t>
      </w:r>
    </w:p>
    <w:p w:rsidR="007108F4" w:rsidRPr="006D0AE6" w:rsidRDefault="007108F4" w:rsidP="00C96BE7">
      <w:pPr>
        <w:spacing w:before="120" w:line="340" w:lineRule="exact"/>
        <w:ind w:firstLine="561"/>
        <w:rPr>
          <w:b/>
          <w:color w:val="auto"/>
          <w:sz w:val="26"/>
          <w:szCs w:val="26"/>
          <w:lang w:val="nl-NL"/>
        </w:rPr>
      </w:pPr>
    </w:p>
    <w:p w:rsidR="007108F4" w:rsidRPr="006D0AE6" w:rsidRDefault="007108F4" w:rsidP="00C96BE7">
      <w:pPr>
        <w:spacing w:before="120" w:line="340" w:lineRule="exact"/>
        <w:ind w:firstLine="561"/>
        <w:rPr>
          <w:b/>
          <w:color w:val="auto"/>
          <w:sz w:val="26"/>
          <w:szCs w:val="26"/>
          <w:lang w:val="nl-NL"/>
        </w:rPr>
      </w:pPr>
    </w:p>
    <w:p w:rsidR="007108F4" w:rsidRPr="006D0AE6" w:rsidRDefault="007108F4" w:rsidP="00C96BE7">
      <w:pPr>
        <w:spacing w:before="120" w:line="340" w:lineRule="exact"/>
        <w:ind w:firstLine="561"/>
        <w:rPr>
          <w:b/>
          <w:color w:val="auto"/>
          <w:sz w:val="26"/>
          <w:szCs w:val="26"/>
          <w:lang w:val="nl-NL"/>
        </w:rPr>
      </w:pPr>
    </w:p>
    <w:p w:rsidR="00761C71" w:rsidRPr="006D0AE6" w:rsidRDefault="00761C71" w:rsidP="00C96BE7">
      <w:pPr>
        <w:spacing w:before="120" w:line="340" w:lineRule="exact"/>
        <w:rPr>
          <w:b/>
          <w:color w:val="auto"/>
          <w:sz w:val="26"/>
          <w:szCs w:val="26"/>
          <w:lang w:val="nl-NL"/>
        </w:rPr>
      </w:pPr>
    </w:p>
    <w:p w:rsidR="008671F0" w:rsidRPr="006D0AE6" w:rsidRDefault="008671F0" w:rsidP="00C96BE7">
      <w:pPr>
        <w:spacing w:before="120" w:line="340" w:lineRule="exact"/>
        <w:rPr>
          <w:b/>
          <w:color w:val="auto"/>
          <w:sz w:val="26"/>
          <w:szCs w:val="26"/>
          <w:lang w:val="nl-NL"/>
        </w:rPr>
      </w:pPr>
    </w:p>
    <w:sectPr w:rsidR="008671F0" w:rsidRPr="006D0AE6" w:rsidSect="00C96BE7">
      <w:headerReference w:type="even" r:id="rId8"/>
      <w:headerReference w:type="default" r:id="rId9"/>
      <w:footerReference w:type="default" r:id="rId10"/>
      <w:pgSz w:w="11907" w:h="16840" w:code="9"/>
      <w:pgMar w:top="1021" w:right="1021" w:bottom="1021" w:left="1701" w:header="561" w:footer="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3FE" w:rsidRDefault="00F533FE">
      <w:pPr>
        <w:spacing w:after="0"/>
      </w:pPr>
      <w:r>
        <w:separator/>
      </w:r>
    </w:p>
  </w:endnote>
  <w:endnote w:type="continuationSeparator" w:id="1">
    <w:p w:rsidR="00F533FE" w:rsidRDefault="00F533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E7" w:rsidRPr="00D9424B" w:rsidRDefault="00C96BE7" w:rsidP="00184B02">
    <w:pPr>
      <w:pStyle w:val="Footer"/>
      <w:tabs>
        <w:tab w:val="left" w:pos="930"/>
        <w:tab w:val="right" w:pos="9072"/>
      </w:tabs>
      <w:jc w:val="left"/>
      <w:rPr>
        <w:sz w:val="28"/>
        <w:szCs w:val="28"/>
      </w:rPr>
    </w:pPr>
    <w:r w:rsidRPr="00D9424B">
      <w:rPr>
        <w:sz w:val="28"/>
        <w:szCs w:val="28"/>
      </w:rPr>
      <w:tab/>
    </w:r>
    <w:r w:rsidRPr="00D9424B">
      <w:rPr>
        <w:sz w:val="28"/>
        <w:szCs w:val="28"/>
      </w:rPr>
      <w:tab/>
    </w:r>
    <w:r w:rsidRPr="00D9424B">
      <w:rPr>
        <w:sz w:val="28"/>
        <w:szCs w:val="28"/>
      </w:rPr>
      <w:tab/>
    </w:r>
    <w:r w:rsidR="00B91DFB" w:rsidRPr="00D9424B">
      <w:rPr>
        <w:sz w:val="28"/>
        <w:szCs w:val="28"/>
      </w:rPr>
      <w:fldChar w:fldCharType="begin"/>
    </w:r>
    <w:r w:rsidRPr="00D9424B">
      <w:rPr>
        <w:sz w:val="28"/>
        <w:szCs w:val="28"/>
      </w:rPr>
      <w:instrText xml:space="preserve"> PAGE   \* MERGEFORMAT </w:instrText>
    </w:r>
    <w:r w:rsidR="00B91DFB" w:rsidRPr="00D9424B">
      <w:rPr>
        <w:sz w:val="28"/>
        <w:szCs w:val="28"/>
      </w:rPr>
      <w:fldChar w:fldCharType="separate"/>
    </w:r>
    <w:r w:rsidR="00657B5A">
      <w:rPr>
        <w:noProof/>
        <w:sz w:val="28"/>
        <w:szCs w:val="28"/>
      </w:rPr>
      <w:t>2</w:t>
    </w:r>
    <w:r w:rsidR="00B91DFB" w:rsidRPr="00D9424B">
      <w:rPr>
        <w:sz w:val="28"/>
        <w:szCs w:val="28"/>
      </w:rPr>
      <w:fldChar w:fldCharType="end"/>
    </w:r>
  </w:p>
  <w:p w:rsidR="00C96BE7" w:rsidRDefault="00C96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3FE" w:rsidRDefault="00F533FE">
      <w:pPr>
        <w:spacing w:after="0"/>
      </w:pPr>
      <w:r>
        <w:separator/>
      </w:r>
    </w:p>
  </w:footnote>
  <w:footnote w:type="continuationSeparator" w:id="1">
    <w:p w:rsidR="00F533FE" w:rsidRDefault="00F533F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E7" w:rsidRDefault="00B91DFB">
    <w:pPr>
      <w:framePr w:wrap="around" w:vAnchor="text" w:hAnchor="margin" w:xAlign="right" w:y="1"/>
    </w:pPr>
    <w:r>
      <w:rPr>
        <w:noProof/>
      </w:rPr>
      <w:fldChar w:fldCharType="begin"/>
    </w:r>
    <w:r w:rsidR="00C96BE7">
      <w:rPr>
        <w:noProof/>
      </w:rPr>
      <w:instrText xml:space="preserve">PAGE  </w:instrText>
    </w:r>
    <w:r>
      <w:rPr>
        <w:noProof/>
      </w:rPr>
      <w:fldChar w:fldCharType="separate"/>
    </w:r>
    <w:r w:rsidR="00C96BE7">
      <w:rPr>
        <w:noProof/>
      </w:rPr>
      <w:t>14</w:t>
    </w:r>
    <w:r>
      <w:rPr>
        <w:noProof/>
      </w:rPr>
      <w:fldChar w:fldCharType="end"/>
    </w:r>
  </w:p>
  <w:p w:rsidR="00C96BE7" w:rsidRDefault="00C96BE7">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E7" w:rsidRDefault="00C96BE7" w:rsidP="00262E92">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FA6"/>
    <w:multiLevelType w:val="hybridMultilevel"/>
    <w:tmpl w:val="99E0B306"/>
    <w:lvl w:ilvl="0" w:tplc="C74C5E0E">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
    <w:nsid w:val="024D0429"/>
    <w:multiLevelType w:val="hybridMultilevel"/>
    <w:tmpl w:val="426A5312"/>
    <w:lvl w:ilvl="0" w:tplc="A382363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nsid w:val="034F2E1F"/>
    <w:multiLevelType w:val="hybridMultilevel"/>
    <w:tmpl w:val="2E0AB964"/>
    <w:lvl w:ilvl="0" w:tplc="CD6C63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AFA48DA"/>
    <w:multiLevelType w:val="hybridMultilevel"/>
    <w:tmpl w:val="F9F48974"/>
    <w:lvl w:ilvl="0" w:tplc="76B44E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B7B1330"/>
    <w:multiLevelType w:val="hybridMultilevel"/>
    <w:tmpl w:val="31EA6F62"/>
    <w:lvl w:ilvl="0" w:tplc="49FC99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5865A83"/>
    <w:multiLevelType w:val="hybridMultilevel"/>
    <w:tmpl w:val="B57E57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7A5F6B"/>
    <w:multiLevelType w:val="hybridMultilevel"/>
    <w:tmpl w:val="0742BDC6"/>
    <w:lvl w:ilvl="0" w:tplc="1C28A7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80D2E4E"/>
    <w:multiLevelType w:val="hybridMultilevel"/>
    <w:tmpl w:val="4B7E7A1A"/>
    <w:lvl w:ilvl="0" w:tplc="6AE44D84">
      <w:start w:val="1"/>
      <w:numFmt w:val="decimal"/>
      <w:lvlText w:val="%1."/>
      <w:lvlJc w:val="left"/>
      <w:pPr>
        <w:ind w:left="1392" w:hanging="82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F80C05"/>
    <w:multiLevelType w:val="hybridMultilevel"/>
    <w:tmpl w:val="7688BE2A"/>
    <w:lvl w:ilvl="0" w:tplc="A176C884">
      <w:start w:val="1"/>
      <w:numFmt w:val="bullet"/>
      <w:lvlText w:val=""/>
      <w:lvlJc w:val="left"/>
      <w:pPr>
        <w:tabs>
          <w:tab w:val="num" w:pos="1080"/>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A2E3C18"/>
    <w:multiLevelType w:val="hybridMultilevel"/>
    <w:tmpl w:val="043E3570"/>
    <w:lvl w:ilvl="0" w:tplc="04090015">
      <w:start w:val="1"/>
      <w:numFmt w:val="upperLetter"/>
      <w:lvlText w:val="%1."/>
      <w:lvlJc w:val="left"/>
      <w:pPr>
        <w:tabs>
          <w:tab w:val="num" w:pos="644"/>
        </w:tabs>
        <w:ind w:left="644" w:hanging="360"/>
      </w:pPr>
      <w:rPr>
        <w:rFonts w:hint="default"/>
      </w:rPr>
    </w:lvl>
    <w:lvl w:ilvl="1" w:tplc="8564D53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CA7C8C38">
      <w:start w:val="1"/>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FF3C9C"/>
    <w:multiLevelType w:val="hybridMultilevel"/>
    <w:tmpl w:val="3358FCFC"/>
    <w:lvl w:ilvl="0" w:tplc="64C4466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452B341F"/>
    <w:multiLevelType w:val="hybridMultilevel"/>
    <w:tmpl w:val="8842B2EE"/>
    <w:lvl w:ilvl="0" w:tplc="0568B0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7664E60"/>
    <w:multiLevelType w:val="hybridMultilevel"/>
    <w:tmpl w:val="FA24BCC0"/>
    <w:lvl w:ilvl="0" w:tplc="E2BA75FE">
      <w:start w:val="2"/>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488B38E8"/>
    <w:multiLevelType w:val="hybridMultilevel"/>
    <w:tmpl w:val="74B23228"/>
    <w:lvl w:ilvl="0" w:tplc="D05E426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4">
    <w:nsid w:val="4BD3125D"/>
    <w:multiLevelType w:val="hybridMultilevel"/>
    <w:tmpl w:val="74961EDE"/>
    <w:lvl w:ilvl="0" w:tplc="722461B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nsid w:val="4CD3054F"/>
    <w:multiLevelType w:val="hybridMultilevel"/>
    <w:tmpl w:val="A2DE9CAE"/>
    <w:lvl w:ilvl="0" w:tplc="02249D50">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4CEB0F94"/>
    <w:multiLevelType w:val="hybridMultilevel"/>
    <w:tmpl w:val="C80034C2"/>
    <w:lvl w:ilvl="0" w:tplc="9F4A702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445248B"/>
    <w:multiLevelType w:val="hybridMultilevel"/>
    <w:tmpl w:val="9F48FC1C"/>
    <w:lvl w:ilvl="0" w:tplc="52CCEAD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8">
    <w:nsid w:val="553344B6"/>
    <w:multiLevelType w:val="hybridMultilevel"/>
    <w:tmpl w:val="DCB24DB4"/>
    <w:lvl w:ilvl="0" w:tplc="1AEAF312">
      <w:start w:val="1"/>
      <w:numFmt w:val="decimal"/>
      <w:lvlText w:val="%1."/>
      <w:lvlJc w:val="left"/>
      <w:pPr>
        <w:tabs>
          <w:tab w:val="num" w:pos="720"/>
        </w:tabs>
        <w:ind w:left="720" w:hanging="720"/>
      </w:pPr>
      <w:rPr>
        <w:rFonts w:hint="default"/>
      </w:rPr>
    </w:lvl>
    <w:lvl w:ilvl="1" w:tplc="4B4274A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0240B2"/>
    <w:multiLevelType w:val="hybridMultilevel"/>
    <w:tmpl w:val="6662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5A16C1"/>
    <w:multiLevelType w:val="hybridMultilevel"/>
    <w:tmpl w:val="D47AE0E6"/>
    <w:lvl w:ilvl="0" w:tplc="6FA0AF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10D77A8"/>
    <w:multiLevelType w:val="hybridMultilevel"/>
    <w:tmpl w:val="5E1CCE96"/>
    <w:lvl w:ilvl="0" w:tplc="C270FF78">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2F63B6D"/>
    <w:multiLevelType w:val="hybridMultilevel"/>
    <w:tmpl w:val="285484A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641307B3"/>
    <w:multiLevelType w:val="hybridMultilevel"/>
    <w:tmpl w:val="295611BE"/>
    <w:lvl w:ilvl="0" w:tplc="4C94182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nsid w:val="65345670"/>
    <w:multiLevelType w:val="hybridMultilevel"/>
    <w:tmpl w:val="45983158"/>
    <w:lvl w:ilvl="0" w:tplc="CBC4A6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7AE3AB1"/>
    <w:multiLevelType w:val="hybridMultilevel"/>
    <w:tmpl w:val="A1500364"/>
    <w:lvl w:ilvl="0" w:tplc="4E86EB32">
      <w:start w:val="1"/>
      <w:numFmt w:val="lowerLetter"/>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84019A6"/>
    <w:multiLevelType w:val="hybridMultilevel"/>
    <w:tmpl w:val="542A404A"/>
    <w:lvl w:ilvl="0" w:tplc="DA64B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605DCC"/>
    <w:multiLevelType w:val="hybridMultilevel"/>
    <w:tmpl w:val="B32E8F3C"/>
    <w:lvl w:ilvl="0" w:tplc="270A234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8">
    <w:nsid w:val="6EA32A9C"/>
    <w:multiLevelType w:val="hybridMultilevel"/>
    <w:tmpl w:val="B288BE2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6EEA51FD"/>
    <w:multiLevelType w:val="hybridMultilevel"/>
    <w:tmpl w:val="FF480F1E"/>
    <w:lvl w:ilvl="0" w:tplc="5F28FB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49D7DD0"/>
    <w:multiLevelType w:val="hybridMultilevel"/>
    <w:tmpl w:val="D64CB64C"/>
    <w:lvl w:ilvl="0" w:tplc="C2FE0A8C">
      <w:start w:val="4"/>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1">
    <w:nsid w:val="755939BD"/>
    <w:multiLevelType w:val="hybridMultilevel"/>
    <w:tmpl w:val="F5FEC34C"/>
    <w:lvl w:ilvl="0" w:tplc="1458C2F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C564A0D"/>
    <w:multiLevelType w:val="hybridMultilevel"/>
    <w:tmpl w:val="C47EB5C8"/>
    <w:lvl w:ilvl="0" w:tplc="2BCA5F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C911384"/>
    <w:multiLevelType w:val="hybridMultilevel"/>
    <w:tmpl w:val="A6548E9C"/>
    <w:lvl w:ilvl="0" w:tplc="83F02862">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6"/>
  </w:num>
  <w:num w:numId="2">
    <w:abstractNumId w:val="26"/>
  </w:num>
  <w:num w:numId="3">
    <w:abstractNumId w:val="9"/>
  </w:num>
  <w:num w:numId="4">
    <w:abstractNumId w:val="8"/>
  </w:num>
  <w:num w:numId="5">
    <w:abstractNumId w:val="18"/>
  </w:num>
  <w:num w:numId="6">
    <w:abstractNumId w:val="3"/>
  </w:num>
  <w:num w:numId="7">
    <w:abstractNumId w:val="27"/>
  </w:num>
  <w:num w:numId="8">
    <w:abstractNumId w:val="15"/>
  </w:num>
  <w:num w:numId="9">
    <w:abstractNumId w:val="13"/>
  </w:num>
  <w:num w:numId="10">
    <w:abstractNumId w:val="30"/>
  </w:num>
  <w:num w:numId="11">
    <w:abstractNumId w:val="10"/>
  </w:num>
  <w:num w:numId="12">
    <w:abstractNumId w:val="5"/>
  </w:num>
  <w:num w:numId="13">
    <w:abstractNumId w:val="23"/>
  </w:num>
  <w:num w:numId="14">
    <w:abstractNumId w:val="0"/>
  </w:num>
  <w:num w:numId="15">
    <w:abstractNumId w:val="14"/>
  </w:num>
  <w:num w:numId="16">
    <w:abstractNumId w:val="17"/>
  </w:num>
  <w:num w:numId="17">
    <w:abstractNumId w:val="22"/>
  </w:num>
  <w:num w:numId="18">
    <w:abstractNumId w:val="28"/>
  </w:num>
  <w:num w:numId="19">
    <w:abstractNumId w:val="12"/>
  </w:num>
  <w:num w:numId="20">
    <w:abstractNumId w:val="19"/>
  </w:num>
  <w:num w:numId="21">
    <w:abstractNumId w:val="31"/>
  </w:num>
  <w:num w:numId="22">
    <w:abstractNumId w:val="25"/>
  </w:num>
  <w:num w:numId="23">
    <w:abstractNumId w:val="21"/>
  </w:num>
  <w:num w:numId="24">
    <w:abstractNumId w:val="1"/>
  </w:num>
  <w:num w:numId="25">
    <w:abstractNumId w:val="7"/>
  </w:num>
  <w:num w:numId="26">
    <w:abstractNumId w:val="33"/>
  </w:num>
  <w:num w:numId="27">
    <w:abstractNumId w:val="4"/>
  </w:num>
  <w:num w:numId="28">
    <w:abstractNumId w:val="11"/>
  </w:num>
  <w:num w:numId="29">
    <w:abstractNumId w:val="2"/>
  </w:num>
  <w:num w:numId="30">
    <w:abstractNumId w:val="32"/>
  </w:num>
  <w:num w:numId="31">
    <w:abstractNumId w:val="6"/>
  </w:num>
  <w:num w:numId="32">
    <w:abstractNumId w:val="24"/>
  </w:num>
  <w:num w:numId="33">
    <w:abstractNumId w:val="29"/>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841D2"/>
    <w:rsid w:val="00001CCC"/>
    <w:rsid w:val="000047C2"/>
    <w:rsid w:val="000073E1"/>
    <w:rsid w:val="00015756"/>
    <w:rsid w:val="00016FFD"/>
    <w:rsid w:val="0003006C"/>
    <w:rsid w:val="00031026"/>
    <w:rsid w:val="00033409"/>
    <w:rsid w:val="00035716"/>
    <w:rsid w:val="00037870"/>
    <w:rsid w:val="00037A91"/>
    <w:rsid w:val="000401F5"/>
    <w:rsid w:val="00041149"/>
    <w:rsid w:val="00041AAC"/>
    <w:rsid w:val="000424B7"/>
    <w:rsid w:val="00043675"/>
    <w:rsid w:val="00044E76"/>
    <w:rsid w:val="000465C7"/>
    <w:rsid w:val="00046840"/>
    <w:rsid w:val="000470FB"/>
    <w:rsid w:val="00047AC9"/>
    <w:rsid w:val="00051F26"/>
    <w:rsid w:val="0006032C"/>
    <w:rsid w:val="00060F8A"/>
    <w:rsid w:val="0006136D"/>
    <w:rsid w:val="00062497"/>
    <w:rsid w:val="000626B0"/>
    <w:rsid w:val="000629D3"/>
    <w:rsid w:val="00062AC3"/>
    <w:rsid w:val="000642EC"/>
    <w:rsid w:val="00064C4A"/>
    <w:rsid w:val="00065247"/>
    <w:rsid w:val="0006673F"/>
    <w:rsid w:val="00067CCF"/>
    <w:rsid w:val="000705F3"/>
    <w:rsid w:val="0007095D"/>
    <w:rsid w:val="000728FE"/>
    <w:rsid w:val="00072ADE"/>
    <w:rsid w:val="00076EBD"/>
    <w:rsid w:val="00077260"/>
    <w:rsid w:val="0007786E"/>
    <w:rsid w:val="00080481"/>
    <w:rsid w:val="00081BF7"/>
    <w:rsid w:val="00084DD3"/>
    <w:rsid w:val="000879B9"/>
    <w:rsid w:val="00090346"/>
    <w:rsid w:val="00091642"/>
    <w:rsid w:val="0009356D"/>
    <w:rsid w:val="00094C1D"/>
    <w:rsid w:val="000953A5"/>
    <w:rsid w:val="00095EE1"/>
    <w:rsid w:val="000970BC"/>
    <w:rsid w:val="000A25A6"/>
    <w:rsid w:val="000A3EA2"/>
    <w:rsid w:val="000A4BF5"/>
    <w:rsid w:val="000A65DD"/>
    <w:rsid w:val="000A7CCA"/>
    <w:rsid w:val="000B0C14"/>
    <w:rsid w:val="000B0EC4"/>
    <w:rsid w:val="000B3CAF"/>
    <w:rsid w:val="000B3D73"/>
    <w:rsid w:val="000B4461"/>
    <w:rsid w:val="000B5E30"/>
    <w:rsid w:val="000B6DBA"/>
    <w:rsid w:val="000B72AA"/>
    <w:rsid w:val="000B76D3"/>
    <w:rsid w:val="000C0140"/>
    <w:rsid w:val="000C2044"/>
    <w:rsid w:val="000C3EB2"/>
    <w:rsid w:val="000C5186"/>
    <w:rsid w:val="000C7286"/>
    <w:rsid w:val="000C7E20"/>
    <w:rsid w:val="000D2255"/>
    <w:rsid w:val="000D52A1"/>
    <w:rsid w:val="000D5C79"/>
    <w:rsid w:val="000D5D64"/>
    <w:rsid w:val="000D69D3"/>
    <w:rsid w:val="000E22B7"/>
    <w:rsid w:val="000E5241"/>
    <w:rsid w:val="000E6FD6"/>
    <w:rsid w:val="000F1541"/>
    <w:rsid w:val="000F39CE"/>
    <w:rsid w:val="000F4B18"/>
    <w:rsid w:val="000F5938"/>
    <w:rsid w:val="000F5A82"/>
    <w:rsid w:val="000F637A"/>
    <w:rsid w:val="000F7B1C"/>
    <w:rsid w:val="00103C24"/>
    <w:rsid w:val="00105A09"/>
    <w:rsid w:val="001076F5"/>
    <w:rsid w:val="001078B0"/>
    <w:rsid w:val="00107EBE"/>
    <w:rsid w:val="00111E69"/>
    <w:rsid w:val="0011363E"/>
    <w:rsid w:val="00115BF0"/>
    <w:rsid w:val="00120F84"/>
    <w:rsid w:val="0012331E"/>
    <w:rsid w:val="0012479E"/>
    <w:rsid w:val="00127348"/>
    <w:rsid w:val="0012793E"/>
    <w:rsid w:val="00127C41"/>
    <w:rsid w:val="00132051"/>
    <w:rsid w:val="001320F1"/>
    <w:rsid w:val="001321B3"/>
    <w:rsid w:val="00132836"/>
    <w:rsid w:val="001328A8"/>
    <w:rsid w:val="00135456"/>
    <w:rsid w:val="00140204"/>
    <w:rsid w:val="00140614"/>
    <w:rsid w:val="00140777"/>
    <w:rsid w:val="00142F69"/>
    <w:rsid w:val="00143749"/>
    <w:rsid w:val="001450A1"/>
    <w:rsid w:val="00145A47"/>
    <w:rsid w:val="00145EE8"/>
    <w:rsid w:val="00152FB3"/>
    <w:rsid w:val="001531CF"/>
    <w:rsid w:val="00155372"/>
    <w:rsid w:val="00156C50"/>
    <w:rsid w:val="00157DB9"/>
    <w:rsid w:val="00166757"/>
    <w:rsid w:val="0017117E"/>
    <w:rsid w:val="001712A9"/>
    <w:rsid w:val="00172371"/>
    <w:rsid w:val="00173294"/>
    <w:rsid w:val="00174036"/>
    <w:rsid w:val="00174758"/>
    <w:rsid w:val="00174E23"/>
    <w:rsid w:val="00175A2F"/>
    <w:rsid w:val="00175A9D"/>
    <w:rsid w:val="00175DE5"/>
    <w:rsid w:val="00176089"/>
    <w:rsid w:val="001761FA"/>
    <w:rsid w:val="0017759B"/>
    <w:rsid w:val="00183DB7"/>
    <w:rsid w:val="001844F9"/>
    <w:rsid w:val="0018461D"/>
    <w:rsid w:val="001849AA"/>
    <w:rsid w:val="00184B02"/>
    <w:rsid w:val="00185145"/>
    <w:rsid w:val="00185864"/>
    <w:rsid w:val="00185B77"/>
    <w:rsid w:val="001927CA"/>
    <w:rsid w:val="00193C8B"/>
    <w:rsid w:val="00193E2D"/>
    <w:rsid w:val="001A0B10"/>
    <w:rsid w:val="001A2C11"/>
    <w:rsid w:val="001A38B3"/>
    <w:rsid w:val="001A6F80"/>
    <w:rsid w:val="001A6F96"/>
    <w:rsid w:val="001A72E6"/>
    <w:rsid w:val="001A77C3"/>
    <w:rsid w:val="001B0299"/>
    <w:rsid w:val="001B1A9E"/>
    <w:rsid w:val="001B1E26"/>
    <w:rsid w:val="001B3981"/>
    <w:rsid w:val="001B3DB5"/>
    <w:rsid w:val="001B4665"/>
    <w:rsid w:val="001B514C"/>
    <w:rsid w:val="001B7067"/>
    <w:rsid w:val="001B78A2"/>
    <w:rsid w:val="001C04F3"/>
    <w:rsid w:val="001C0721"/>
    <w:rsid w:val="001C0828"/>
    <w:rsid w:val="001C17AA"/>
    <w:rsid w:val="001C1852"/>
    <w:rsid w:val="001C27AA"/>
    <w:rsid w:val="001C2F80"/>
    <w:rsid w:val="001C620B"/>
    <w:rsid w:val="001D0824"/>
    <w:rsid w:val="001D518A"/>
    <w:rsid w:val="001D7DE6"/>
    <w:rsid w:val="001E0F16"/>
    <w:rsid w:val="001E2293"/>
    <w:rsid w:val="001E283E"/>
    <w:rsid w:val="001E28B8"/>
    <w:rsid w:val="001E3866"/>
    <w:rsid w:val="001E59A5"/>
    <w:rsid w:val="001E61A3"/>
    <w:rsid w:val="001E76A5"/>
    <w:rsid w:val="001F093C"/>
    <w:rsid w:val="001F176B"/>
    <w:rsid w:val="001F276D"/>
    <w:rsid w:val="001F3A30"/>
    <w:rsid w:val="001F5DA5"/>
    <w:rsid w:val="001F633E"/>
    <w:rsid w:val="002001B8"/>
    <w:rsid w:val="00201184"/>
    <w:rsid w:val="00202672"/>
    <w:rsid w:val="00202C28"/>
    <w:rsid w:val="00203B0E"/>
    <w:rsid w:val="00210B25"/>
    <w:rsid w:val="00211DB9"/>
    <w:rsid w:val="00212B70"/>
    <w:rsid w:val="0021333B"/>
    <w:rsid w:val="00214A57"/>
    <w:rsid w:val="00216A6B"/>
    <w:rsid w:val="00216AD1"/>
    <w:rsid w:val="00216AE2"/>
    <w:rsid w:val="002205A0"/>
    <w:rsid w:val="00222090"/>
    <w:rsid w:val="00226DAD"/>
    <w:rsid w:val="00230027"/>
    <w:rsid w:val="00230D37"/>
    <w:rsid w:val="00231545"/>
    <w:rsid w:val="002323AA"/>
    <w:rsid w:val="00235434"/>
    <w:rsid w:val="00235DB7"/>
    <w:rsid w:val="0023654D"/>
    <w:rsid w:val="002370E2"/>
    <w:rsid w:val="00237911"/>
    <w:rsid w:val="002403E2"/>
    <w:rsid w:val="00241676"/>
    <w:rsid w:val="00241D28"/>
    <w:rsid w:val="00243286"/>
    <w:rsid w:val="00243327"/>
    <w:rsid w:val="002434DD"/>
    <w:rsid w:val="00244295"/>
    <w:rsid w:val="00246E62"/>
    <w:rsid w:val="00247481"/>
    <w:rsid w:val="00247AF3"/>
    <w:rsid w:val="00250074"/>
    <w:rsid w:val="002504D1"/>
    <w:rsid w:val="0025256D"/>
    <w:rsid w:val="00253356"/>
    <w:rsid w:val="002538C9"/>
    <w:rsid w:val="00255881"/>
    <w:rsid w:val="00257893"/>
    <w:rsid w:val="00262E92"/>
    <w:rsid w:val="00265A55"/>
    <w:rsid w:val="002663B2"/>
    <w:rsid w:val="00270649"/>
    <w:rsid w:val="00272DAB"/>
    <w:rsid w:val="002734B6"/>
    <w:rsid w:val="002814B7"/>
    <w:rsid w:val="00283248"/>
    <w:rsid w:val="002841D2"/>
    <w:rsid w:val="00286C3B"/>
    <w:rsid w:val="00287419"/>
    <w:rsid w:val="00287539"/>
    <w:rsid w:val="0029023A"/>
    <w:rsid w:val="002949B5"/>
    <w:rsid w:val="00295DC9"/>
    <w:rsid w:val="002975DA"/>
    <w:rsid w:val="002A0108"/>
    <w:rsid w:val="002A0B62"/>
    <w:rsid w:val="002A1C8C"/>
    <w:rsid w:val="002A1F5A"/>
    <w:rsid w:val="002A371A"/>
    <w:rsid w:val="002A3E33"/>
    <w:rsid w:val="002A4091"/>
    <w:rsid w:val="002A6172"/>
    <w:rsid w:val="002A7214"/>
    <w:rsid w:val="002A7373"/>
    <w:rsid w:val="002A798D"/>
    <w:rsid w:val="002A7D2F"/>
    <w:rsid w:val="002B2A22"/>
    <w:rsid w:val="002B326A"/>
    <w:rsid w:val="002B495E"/>
    <w:rsid w:val="002B6A41"/>
    <w:rsid w:val="002B6AE2"/>
    <w:rsid w:val="002C0A1D"/>
    <w:rsid w:val="002C0E59"/>
    <w:rsid w:val="002C35D2"/>
    <w:rsid w:val="002C6A29"/>
    <w:rsid w:val="002D3621"/>
    <w:rsid w:val="002D3A4A"/>
    <w:rsid w:val="002D4645"/>
    <w:rsid w:val="002E6373"/>
    <w:rsid w:val="002E6513"/>
    <w:rsid w:val="002E77F7"/>
    <w:rsid w:val="002F0E5B"/>
    <w:rsid w:val="002F1572"/>
    <w:rsid w:val="002F1E23"/>
    <w:rsid w:val="002F2613"/>
    <w:rsid w:val="002F2652"/>
    <w:rsid w:val="002F59B3"/>
    <w:rsid w:val="00300FD6"/>
    <w:rsid w:val="0030186A"/>
    <w:rsid w:val="00301E22"/>
    <w:rsid w:val="003074AE"/>
    <w:rsid w:val="003074B3"/>
    <w:rsid w:val="00310906"/>
    <w:rsid w:val="00313E13"/>
    <w:rsid w:val="003164CB"/>
    <w:rsid w:val="00321749"/>
    <w:rsid w:val="00321FA5"/>
    <w:rsid w:val="003254DF"/>
    <w:rsid w:val="003319E2"/>
    <w:rsid w:val="00332987"/>
    <w:rsid w:val="00332C98"/>
    <w:rsid w:val="00334C5F"/>
    <w:rsid w:val="00335820"/>
    <w:rsid w:val="00336A80"/>
    <w:rsid w:val="00341D17"/>
    <w:rsid w:val="00341E05"/>
    <w:rsid w:val="00350789"/>
    <w:rsid w:val="0035120C"/>
    <w:rsid w:val="00351A22"/>
    <w:rsid w:val="00351A2F"/>
    <w:rsid w:val="00354F99"/>
    <w:rsid w:val="00356EC0"/>
    <w:rsid w:val="00360BC7"/>
    <w:rsid w:val="003652D1"/>
    <w:rsid w:val="00366D3D"/>
    <w:rsid w:val="003708E1"/>
    <w:rsid w:val="003721D0"/>
    <w:rsid w:val="00373FA3"/>
    <w:rsid w:val="00373FA7"/>
    <w:rsid w:val="003741A2"/>
    <w:rsid w:val="0037696B"/>
    <w:rsid w:val="00382646"/>
    <w:rsid w:val="00384E04"/>
    <w:rsid w:val="00390C2A"/>
    <w:rsid w:val="003911EE"/>
    <w:rsid w:val="0039408C"/>
    <w:rsid w:val="003959EE"/>
    <w:rsid w:val="00395E74"/>
    <w:rsid w:val="0039648C"/>
    <w:rsid w:val="00397435"/>
    <w:rsid w:val="003A21D3"/>
    <w:rsid w:val="003A3B1A"/>
    <w:rsid w:val="003A6DF8"/>
    <w:rsid w:val="003B0549"/>
    <w:rsid w:val="003B1777"/>
    <w:rsid w:val="003B34C2"/>
    <w:rsid w:val="003B6088"/>
    <w:rsid w:val="003B7422"/>
    <w:rsid w:val="003C039B"/>
    <w:rsid w:val="003C4138"/>
    <w:rsid w:val="003C4C83"/>
    <w:rsid w:val="003D02E6"/>
    <w:rsid w:val="003D0997"/>
    <w:rsid w:val="003D10C9"/>
    <w:rsid w:val="003D2E0B"/>
    <w:rsid w:val="003D33ED"/>
    <w:rsid w:val="003D4748"/>
    <w:rsid w:val="003D4E30"/>
    <w:rsid w:val="003D61DD"/>
    <w:rsid w:val="003D7721"/>
    <w:rsid w:val="003E053E"/>
    <w:rsid w:val="003E3E14"/>
    <w:rsid w:val="003E3F87"/>
    <w:rsid w:val="003E4025"/>
    <w:rsid w:val="003E47DC"/>
    <w:rsid w:val="003E490D"/>
    <w:rsid w:val="003E5CFE"/>
    <w:rsid w:val="003E68ED"/>
    <w:rsid w:val="003E781C"/>
    <w:rsid w:val="003E79EA"/>
    <w:rsid w:val="003F011E"/>
    <w:rsid w:val="003F1CDD"/>
    <w:rsid w:val="003F33D3"/>
    <w:rsid w:val="003F3FCA"/>
    <w:rsid w:val="003F529C"/>
    <w:rsid w:val="003F5DD1"/>
    <w:rsid w:val="003F610A"/>
    <w:rsid w:val="003F661E"/>
    <w:rsid w:val="003F72BE"/>
    <w:rsid w:val="003F76C7"/>
    <w:rsid w:val="00400D88"/>
    <w:rsid w:val="00401D7A"/>
    <w:rsid w:val="0040297C"/>
    <w:rsid w:val="00402E51"/>
    <w:rsid w:val="00404462"/>
    <w:rsid w:val="004046E9"/>
    <w:rsid w:val="00404A55"/>
    <w:rsid w:val="004079E1"/>
    <w:rsid w:val="00407A1D"/>
    <w:rsid w:val="00411227"/>
    <w:rsid w:val="00412167"/>
    <w:rsid w:val="00412969"/>
    <w:rsid w:val="00413416"/>
    <w:rsid w:val="00417C26"/>
    <w:rsid w:val="00417CC0"/>
    <w:rsid w:val="00420AC9"/>
    <w:rsid w:val="00421C0C"/>
    <w:rsid w:val="00422254"/>
    <w:rsid w:val="00422B60"/>
    <w:rsid w:val="00423D50"/>
    <w:rsid w:val="00424EE7"/>
    <w:rsid w:val="00430DFF"/>
    <w:rsid w:val="00432ACA"/>
    <w:rsid w:val="00433B80"/>
    <w:rsid w:val="004345CB"/>
    <w:rsid w:val="004358D7"/>
    <w:rsid w:val="00435F7A"/>
    <w:rsid w:val="004401F3"/>
    <w:rsid w:val="00443762"/>
    <w:rsid w:val="00445963"/>
    <w:rsid w:val="0044608E"/>
    <w:rsid w:val="004462B0"/>
    <w:rsid w:val="0044705D"/>
    <w:rsid w:val="00447A58"/>
    <w:rsid w:val="00450221"/>
    <w:rsid w:val="004504ED"/>
    <w:rsid w:val="00450E23"/>
    <w:rsid w:val="00454CEC"/>
    <w:rsid w:val="004563FD"/>
    <w:rsid w:val="00460179"/>
    <w:rsid w:val="00460AE8"/>
    <w:rsid w:val="004642EA"/>
    <w:rsid w:val="00467D5F"/>
    <w:rsid w:val="0047285B"/>
    <w:rsid w:val="00473DC2"/>
    <w:rsid w:val="0047537F"/>
    <w:rsid w:val="00475C3D"/>
    <w:rsid w:val="00477002"/>
    <w:rsid w:val="00477AF1"/>
    <w:rsid w:val="004803C8"/>
    <w:rsid w:val="00481EA6"/>
    <w:rsid w:val="0048241E"/>
    <w:rsid w:val="00482BE6"/>
    <w:rsid w:val="00483F15"/>
    <w:rsid w:val="00486359"/>
    <w:rsid w:val="004872D7"/>
    <w:rsid w:val="004904E5"/>
    <w:rsid w:val="00492557"/>
    <w:rsid w:val="004925A8"/>
    <w:rsid w:val="00495EBE"/>
    <w:rsid w:val="004964DB"/>
    <w:rsid w:val="004A170E"/>
    <w:rsid w:val="004A2AEC"/>
    <w:rsid w:val="004A2FCC"/>
    <w:rsid w:val="004A7B48"/>
    <w:rsid w:val="004B1447"/>
    <w:rsid w:val="004B3A2A"/>
    <w:rsid w:val="004B68F6"/>
    <w:rsid w:val="004C1CFA"/>
    <w:rsid w:val="004C22CD"/>
    <w:rsid w:val="004C2530"/>
    <w:rsid w:val="004C2C77"/>
    <w:rsid w:val="004C393A"/>
    <w:rsid w:val="004C3F94"/>
    <w:rsid w:val="004C423A"/>
    <w:rsid w:val="004C6952"/>
    <w:rsid w:val="004D0545"/>
    <w:rsid w:val="004D275A"/>
    <w:rsid w:val="004D7903"/>
    <w:rsid w:val="004E021E"/>
    <w:rsid w:val="004E0CDC"/>
    <w:rsid w:val="004E1345"/>
    <w:rsid w:val="004E571B"/>
    <w:rsid w:val="004E65F0"/>
    <w:rsid w:val="004F066F"/>
    <w:rsid w:val="004F16E3"/>
    <w:rsid w:val="004F1FDE"/>
    <w:rsid w:val="004F2D48"/>
    <w:rsid w:val="004F379B"/>
    <w:rsid w:val="004F429E"/>
    <w:rsid w:val="004F532F"/>
    <w:rsid w:val="004F7173"/>
    <w:rsid w:val="004F7375"/>
    <w:rsid w:val="004F796C"/>
    <w:rsid w:val="004F7DA2"/>
    <w:rsid w:val="00500307"/>
    <w:rsid w:val="00501BF4"/>
    <w:rsid w:val="00503B11"/>
    <w:rsid w:val="00504492"/>
    <w:rsid w:val="00504DAF"/>
    <w:rsid w:val="005055AF"/>
    <w:rsid w:val="005076E0"/>
    <w:rsid w:val="00507AA6"/>
    <w:rsid w:val="00507B26"/>
    <w:rsid w:val="00510185"/>
    <w:rsid w:val="00510958"/>
    <w:rsid w:val="005168DA"/>
    <w:rsid w:val="00517D21"/>
    <w:rsid w:val="00517D78"/>
    <w:rsid w:val="0052038C"/>
    <w:rsid w:val="0052139E"/>
    <w:rsid w:val="0052169D"/>
    <w:rsid w:val="00521D9F"/>
    <w:rsid w:val="00522508"/>
    <w:rsid w:val="0052323D"/>
    <w:rsid w:val="00526BFA"/>
    <w:rsid w:val="0053546F"/>
    <w:rsid w:val="00536B94"/>
    <w:rsid w:val="00537A8C"/>
    <w:rsid w:val="005406C8"/>
    <w:rsid w:val="0054197D"/>
    <w:rsid w:val="00542DBF"/>
    <w:rsid w:val="00543357"/>
    <w:rsid w:val="00543D8D"/>
    <w:rsid w:val="00544085"/>
    <w:rsid w:val="005441DF"/>
    <w:rsid w:val="00544E83"/>
    <w:rsid w:val="0054520A"/>
    <w:rsid w:val="0054688E"/>
    <w:rsid w:val="00546D3C"/>
    <w:rsid w:val="00550E22"/>
    <w:rsid w:val="00552819"/>
    <w:rsid w:val="00552841"/>
    <w:rsid w:val="00553286"/>
    <w:rsid w:val="00554899"/>
    <w:rsid w:val="00554CD6"/>
    <w:rsid w:val="00556E05"/>
    <w:rsid w:val="005603DE"/>
    <w:rsid w:val="00562456"/>
    <w:rsid w:val="00562D1C"/>
    <w:rsid w:val="00562F35"/>
    <w:rsid w:val="005635B1"/>
    <w:rsid w:val="005635E5"/>
    <w:rsid w:val="00564706"/>
    <w:rsid w:val="005648FA"/>
    <w:rsid w:val="005744C2"/>
    <w:rsid w:val="005747C1"/>
    <w:rsid w:val="00574FF3"/>
    <w:rsid w:val="00576A26"/>
    <w:rsid w:val="00577BBD"/>
    <w:rsid w:val="005807D1"/>
    <w:rsid w:val="005816E3"/>
    <w:rsid w:val="00584942"/>
    <w:rsid w:val="005854DE"/>
    <w:rsid w:val="00587331"/>
    <w:rsid w:val="0059126B"/>
    <w:rsid w:val="005926FD"/>
    <w:rsid w:val="00593BEE"/>
    <w:rsid w:val="00593CEE"/>
    <w:rsid w:val="0059450F"/>
    <w:rsid w:val="00596178"/>
    <w:rsid w:val="005A02EB"/>
    <w:rsid w:val="005A0997"/>
    <w:rsid w:val="005A10D1"/>
    <w:rsid w:val="005A287B"/>
    <w:rsid w:val="005A7861"/>
    <w:rsid w:val="005B0802"/>
    <w:rsid w:val="005B0A1E"/>
    <w:rsid w:val="005B10E0"/>
    <w:rsid w:val="005B1BA9"/>
    <w:rsid w:val="005B35DD"/>
    <w:rsid w:val="005B3771"/>
    <w:rsid w:val="005B5958"/>
    <w:rsid w:val="005B701F"/>
    <w:rsid w:val="005C0931"/>
    <w:rsid w:val="005C1D2E"/>
    <w:rsid w:val="005C2201"/>
    <w:rsid w:val="005C7440"/>
    <w:rsid w:val="005D16F5"/>
    <w:rsid w:val="005D17C0"/>
    <w:rsid w:val="005D4327"/>
    <w:rsid w:val="005D48E1"/>
    <w:rsid w:val="005D4C1D"/>
    <w:rsid w:val="005E102D"/>
    <w:rsid w:val="005E2D84"/>
    <w:rsid w:val="005E3EC0"/>
    <w:rsid w:val="005E4FC5"/>
    <w:rsid w:val="005E5496"/>
    <w:rsid w:val="005E5903"/>
    <w:rsid w:val="005E6CED"/>
    <w:rsid w:val="005F22C8"/>
    <w:rsid w:val="005F2465"/>
    <w:rsid w:val="005F4DC9"/>
    <w:rsid w:val="005F643E"/>
    <w:rsid w:val="00600859"/>
    <w:rsid w:val="0060251D"/>
    <w:rsid w:val="00602B05"/>
    <w:rsid w:val="00603736"/>
    <w:rsid w:val="006040E5"/>
    <w:rsid w:val="0060580E"/>
    <w:rsid w:val="00605ADD"/>
    <w:rsid w:val="00605F65"/>
    <w:rsid w:val="006079B3"/>
    <w:rsid w:val="00610236"/>
    <w:rsid w:val="00610282"/>
    <w:rsid w:val="0061263F"/>
    <w:rsid w:val="00617991"/>
    <w:rsid w:val="00617F15"/>
    <w:rsid w:val="00620AB8"/>
    <w:rsid w:val="00622C41"/>
    <w:rsid w:val="006246CE"/>
    <w:rsid w:val="00625235"/>
    <w:rsid w:val="006265DC"/>
    <w:rsid w:val="00630DC6"/>
    <w:rsid w:val="00631B17"/>
    <w:rsid w:val="006322D8"/>
    <w:rsid w:val="006328E7"/>
    <w:rsid w:val="00633C11"/>
    <w:rsid w:val="00633E40"/>
    <w:rsid w:val="006354CA"/>
    <w:rsid w:val="00635B90"/>
    <w:rsid w:val="006414A5"/>
    <w:rsid w:val="0064162F"/>
    <w:rsid w:val="0064175A"/>
    <w:rsid w:val="006429B8"/>
    <w:rsid w:val="00642A48"/>
    <w:rsid w:val="00643F8A"/>
    <w:rsid w:val="00644E63"/>
    <w:rsid w:val="00646451"/>
    <w:rsid w:val="00646B33"/>
    <w:rsid w:val="00646ECA"/>
    <w:rsid w:val="006473D4"/>
    <w:rsid w:val="00652485"/>
    <w:rsid w:val="006531F8"/>
    <w:rsid w:val="006535E7"/>
    <w:rsid w:val="00653A67"/>
    <w:rsid w:val="00654267"/>
    <w:rsid w:val="00655607"/>
    <w:rsid w:val="00656015"/>
    <w:rsid w:val="00657B5A"/>
    <w:rsid w:val="00660AC6"/>
    <w:rsid w:val="00660AE5"/>
    <w:rsid w:val="0066346D"/>
    <w:rsid w:val="00663A54"/>
    <w:rsid w:val="00665567"/>
    <w:rsid w:val="006671F0"/>
    <w:rsid w:val="006701CF"/>
    <w:rsid w:val="006716AC"/>
    <w:rsid w:val="00672693"/>
    <w:rsid w:val="006802ED"/>
    <w:rsid w:val="00682E51"/>
    <w:rsid w:val="00683DA1"/>
    <w:rsid w:val="006868C8"/>
    <w:rsid w:val="00686E90"/>
    <w:rsid w:val="00687173"/>
    <w:rsid w:val="006875DE"/>
    <w:rsid w:val="00691B7F"/>
    <w:rsid w:val="006922AE"/>
    <w:rsid w:val="006928A2"/>
    <w:rsid w:val="006933FF"/>
    <w:rsid w:val="0069643B"/>
    <w:rsid w:val="006A00B3"/>
    <w:rsid w:val="006A0D8C"/>
    <w:rsid w:val="006A0F09"/>
    <w:rsid w:val="006A1847"/>
    <w:rsid w:val="006A2898"/>
    <w:rsid w:val="006A5F2B"/>
    <w:rsid w:val="006A62BE"/>
    <w:rsid w:val="006A6B88"/>
    <w:rsid w:val="006A7F9D"/>
    <w:rsid w:val="006B0030"/>
    <w:rsid w:val="006B4F53"/>
    <w:rsid w:val="006B6724"/>
    <w:rsid w:val="006B788D"/>
    <w:rsid w:val="006B7AD3"/>
    <w:rsid w:val="006C1CA1"/>
    <w:rsid w:val="006C28D4"/>
    <w:rsid w:val="006C4F3C"/>
    <w:rsid w:val="006C7362"/>
    <w:rsid w:val="006D0AE6"/>
    <w:rsid w:val="006D0F2E"/>
    <w:rsid w:val="006D338C"/>
    <w:rsid w:val="006D5967"/>
    <w:rsid w:val="006D77ED"/>
    <w:rsid w:val="006E11D1"/>
    <w:rsid w:val="006E1C45"/>
    <w:rsid w:val="006E255F"/>
    <w:rsid w:val="006E2971"/>
    <w:rsid w:val="006E2B91"/>
    <w:rsid w:val="006E5928"/>
    <w:rsid w:val="006E5F8D"/>
    <w:rsid w:val="006E691E"/>
    <w:rsid w:val="006F01D1"/>
    <w:rsid w:val="006F048E"/>
    <w:rsid w:val="006F23CC"/>
    <w:rsid w:val="006F2C14"/>
    <w:rsid w:val="006F4967"/>
    <w:rsid w:val="007018B1"/>
    <w:rsid w:val="00704E20"/>
    <w:rsid w:val="007050F1"/>
    <w:rsid w:val="007108F4"/>
    <w:rsid w:val="007118D4"/>
    <w:rsid w:val="007136AC"/>
    <w:rsid w:val="007136D0"/>
    <w:rsid w:val="00714E69"/>
    <w:rsid w:val="00717AEE"/>
    <w:rsid w:val="00721B99"/>
    <w:rsid w:val="00722CAA"/>
    <w:rsid w:val="0072385C"/>
    <w:rsid w:val="0072406A"/>
    <w:rsid w:val="007248DF"/>
    <w:rsid w:val="00725CB3"/>
    <w:rsid w:val="00727AB0"/>
    <w:rsid w:val="007316B1"/>
    <w:rsid w:val="00733185"/>
    <w:rsid w:val="007335E8"/>
    <w:rsid w:val="0073439E"/>
    <w:rsid w:val="00734FF0"/>
    <w:rsid w:val="00735011"/>
    <w:rsid w:val="00737325"/>
    <w:rsid w:val="00737C5B"/>
    <w:rsid w:val="00741FE3"/>
    <w:rsid w:val="007435C5"/>
    <w:rsid w:val="0074494B"/>
    <w:rsid w:val="00753E01"/>
    <w:rsid w:val="00754647"/>
    <w:rsid w:val="00754735"/>
    <w:rsid w:val="0075703D"/>
    <w:rsid w:val="00757829"/>
    <w:rsid w:val="00760411"/>
    <w:rsid w:val="00760CD4"/>
    <w:rsid w:val="00760E24"/>
    <w:rsid w:val="00761C71"/>
    <w:rsid w:val="00764160"/>
    <w:rsid w:val="007651A4"/>
    <w:rsid w:val="007664DF"/>
    <w:rsid w:val="00766FFA"/>
    <w:rsid w:val="0076720B"/>
    <w:rsid w:val="00770364"/>
    <w:rsid w:val="007719FA"/>
    <w:rsid w:val="00771DA4"/>
    <w:rsid w:val="0077452C"/>
    <w:rsid w:val="00774E68"/>
    <w:rsid w:val="00777496"/>
    <w:rsid w:val="007800C0"/>
    <w:rsid w:val="00782263"/>
    <w:rsid w:val="00783E64"/>
    <w:rsid w:val="00786B62"/>
    <w:rsid w:val="00791A01"/>
    <w:rsid w:val="00791C2C"/>
    <w:rsid w:val="007923A6"/>
    <w:rsid w:val="00795746"/>
    <w:rsid w:val="007A0C2E"/>
    <w:rsid w:val="007A1269"/>
    <w:rsid w:val="007A3103"/>
    <w:rsid w:val="007A7691"/>
    <w:rsid w:val="007B18B4"/>
    <w:rsid w:val="007B4414"/>
    <w:rsid w:val="007B559E"/>
    <w:rsid w:val="007C0E51"/>
    <w:rsid w:val="007C2DA4"/>
    <w:rsid w:val="007C3319"/>
    <w:rsid w:val="007C37B6"/>
    <w:rsid w:val="007C672F"/>
    <w:rsid w:val="007C77FA"/>
    <w:rsid w:val="007D370D"/>
    <w:rsid w:val="007D3E6C"/>
    <w:rsid w:val="007D629B"/>
    <w:rsid w:val="007E4496"/>
    <w:rsid w:val="007E5751"/>
    <w:rsid w:val="007E575C"/>
    <w:rsid w:val="007E712B"/>
    <w:rsid w:val="007E78FC"/>
    <w:rsid w:val="007E7E24"/>
    <w:rsid w:val="007F3D2F"/>
    <w:rsid w:val="007F7EC2"/>
    <w:rsid w:val="00801FF6"/>
    <w:rsid w:val="00802C7D"/>
    <w:rsid w:val="00803048"/>
    <w:rsid w:val="00803DD2"/>
    <w:rsid w:val="00807DBC"/>
    <w:rsid w:val="00810BB1"/>
    <w:rsid w:val="00812EAF"/>
    <w:rsid w:val="00813757"/>
    <w:rsid w:val="008140D5"/>
    <w:rsid w:val="00814D6A"/>
    <w:rsid w:val="00815674"/>
    <w:rsid w:val="00816B30"/>
    <w:rsid w:val="0081753D"/>
    <w:rsid w:val="008212DE"/>
    <w:rsid w:val="0082234D"/>
    <w:rsid w:val="0082568B"/>
    <w:rsid w:val="00832D76"/>
    <w:rsid w:val="00833982"/>
    <w:rsid w:val="00835A52"/>
    <w:rsid w:val="00837C91"/>
    <w:rsid w:val="00840523"/>
    <w:rsid w:val="008409B1"/>
    <w:rsid w:val="008416BE"/>
    <w:rsid w:val="00841A1E"/>
    <w:rsid w:val="00842A8F"/>
    <w:rsid w:val="00843C45"/>
    <w:rsid w:val="00845EC9"/>
    <w:rsid w:val="008504B4"/>
    <w:rsid w:val="008506D1"/>
    <w:rsid w:val="00851A7F"/>
    <w:rsid w:val="00853F37"/>
    <w:rsid w:val="0085407E"/>
    <w:rsid w:val="008542E0"/>
    <w:rsid w:val="008542EB"/>
    <w:rsid w:val="0085551E"/>
    <w:rsid w:val="00855A15"/>
    <w:rsid w:val="008572BF"/>
    <w:rsid w:val="0086622F"/>
    <w:rsid w:val="0086678F"/>
    <w:rsid w:val="00866846"/>
    <w:rsid w:val="008671F0"/>
    <w:rsid w:val="00867204"/>
    <w:rsid w:val="00867FCB"/>
    <w:rsid w:val="008705E2"/>
    <w:rsid w:val="00876184"/>
    <w:rsid w:val="00877603"/>
    <w:rsid w:val="008817D7"/>
    <w:rsid w:val="0088335E"/>
    <w:rsid w:val="00883762"/>
    <w:rsid w:val="00884732"/>
    <w:rsid w:val="008869EF"/>
    <w:rsid w:val="00890C65"/>
    <w:rsid w:val="00892711"/>
    <w:rsid w:val="00893357"/>
    <w:rsid w:val="0089568E"/>
    <w:rsid w:val="00896BF4"/>
    <w:rsid w:val="008A0240"/>
    <w:rsid w:val="008A3415"/>
    <w:rsid w:val="008A37E8"/>
    <w:rsid w:val="008A3A65"/>
    <w:rsid w:val="008A4396"/>
    <w:rsid w:val="008A47A8"/>
    <w:rsid w:val="008A49D8"/>
    <w:rsid w:val="008A4BFC"/>
    <w:rsid w:val="008A4EA0"/>
    <w:rsid w:val="008A4FC8"/>
    <w:rsid w:val="008A581D"/>
    <w:rsid w:val="008B0321"/>
    <w:rsid w:val="008B0C52"/>
    <w:rsid w:val="008B103F"/>
    <w:rsid w:val="008B408F"/>
    <w:rsid w:val="008B5743"/>
    <w:rsid w:val="008B5974"/>
    <w:rsid w:val="008B68A1"/>
    <w:rsid w:val="008B6A3C"/>
    <w:rsid w:val="008B751F"/>
    <w:rsid w:val="008C31F0"/>
    <w:rsid w:val="008C557E"/>
    <w:rsid w:val="008C6AC0"/>
    <w:rsid w:val="008D22B7"/>
    <w:rsid w:val="008D26B1"/>
    <w:rsid w:val="008D4053"/>
    <w:rsid w:val="008D6341"/>
    <w:rsid w:val="008D7E06"/>
    <w:rsid w:val="008E0405"/>
    <w:rsid w:val="008E2010"/>
    <w:rsid w:val="008E394D"/>
    <w:rsid w:val="008E4EA5"/>
    <w:rsid w:val="008E79AD"/>
    <w:rsid w:val="008E7CEC"/>
    <w:rsid w:val="008F0396"/>
    <w:rsid w:val="008F130D"/>
    <w:rsid w:val="008F2CAD"/>
    <w:rsid w:val="008F3C2A"/>
    <w:rsid w:val="008F5974"/>
    <w:rsid w:val="008F5B4F"/>
    <w:rsid w:val="008F6366"/>
    <w:rsid w:val="008F6DDD"/>
    <w:rsid w:val="008F74F5"/>
    <w:rsid w:val="008F79F8"/>
    <w:rsid w:val="00902E02"/>
    <w:rsid w:val="00902F10"/>
    <w:rsid w:val="00903640"/>
    <w:rsid w:val="00903E77"/>
    <w:rsid w:val="00904088"/>
    <w:rsid w:val="009078FA"/>
    <w:rsid w:val="00910B09"/>
    <w:rsid w:val="00911C85"/>
    <w:rsid w:val="00911FEF"/>
    <w:rsid w:val="00912C99"/>
    <w:rsid w:val="00913250"/>
    <w:rsid w:val="00913C41"/>
    <w:rsid w:val="00914032"/>
    <w:rsid w:val="009162C3"/>
    <w:rsid w:val="00920B63"/>
    <w:rsid w:val="00920F43"/>
    <w:rsid w:val="00921027"/>
    <w:rsid w:val="0092158E"/>
    <w:rsid w:val="00921720"/>
    <w:rsid w:val="00921CE2"/>
    <w:rsid w:val="00921D6E"/>
    <w:rsid w:val="00923F2E"/>
    <w:rsid w:val="00924B19"/>
    <w:rsid w:val="0092794C"/>
    <w:rsid w:val="009318DC"/>
    <w:rsid w:val="009327BC"/>
    <w:rsid w:val="00941559"/>
    <w:rsid w:val="00942895"/>
    <w:rsid w:val="009436DE"/>
    <w:rsid w:val="00943BBD"/>
    <w:rsid w:val="00946A79"/>
    <w:rsid w:val="00946B15"/>
    <w:rsid w:val="00946B91"/>
    <w:rsid w:val="00946D8A"/>
    <w:rsid w:val="00946DD6"/>
    <w:rsid w:val="00947DCD"/>
    <w:rsid w:val="00947E83"/>
    <w:rsid w:val="00951092"/>
    <w:rsid w:val="00951A9C"/>
    <w:rsid w:val="00951D5B"/>
    <w:rsid w:val="00953443"/>
    <w:rsid w:val="00953759"/>
    <w:rsid w:val="009546A4"/>
    <w:rsid w:val="009562FC"/>
    <w:rsid w:val="00961D6D"/>
    <w:rsid w:val="00963AAF"/>
    <w:rsid w:val="00964460"/>
    <w:rsid w:val="00964CBD"/>
    <w:rsid w:val="00965214"/>
    <w:rsid w:val="00965FA2"/>
    <w:rsid w:val="00967DCE"/>
    <w:rsid w:val="00971AA4"/>
    <w:rsid w:val="00974595"/>
    <w:rsid w:val="00975138"/>
    <w:rsid w:val="00975B3E"/>
    <w:rsid w:val="00976241"/>
    <w:rsid w:val="00976879"/>
    <w:rsid w:val="00985632"/>
    <w:rsid w:val="00985ECF"/>
    <w:rsid w:val="00987678"/>
    <w:rsid w:val="009905A5"/>
    <w:rsid w:val="009906D7"/>
    <w:rsid w:val="009937DC"/>
    <w:rsid w:val="00994717"/>
    <w:rsid w:val="0099527C"/>
    <w:rsid w:val="00996272"/>
    <w:rsid w:val="009A11CE"/>
    <w:rsid w:val="009A26F3"/>
    <w:rsid w:val="009A6069"/>
    <w:rsid w:val="009B1C35"/>
    <w:rsid w:val="009B1CFA"/>
    <w:rsid w:val="009B24F2"/>
    <w:rsid w:val="009B567D"/>
    <w:rsid w:val="009B7505"/>
    <w:rsid w:val="009B7F48"/>
    <w:rsid w:val="009C04E9"/>
    <w:rsid w:val="009C2664"/>
    <w:rsid w:val="009C5B0C"/>
    <w:rsid w:val="009D5763"/>
    <w:rsid w:val="009D5ADE"/>
    <w:rsid w:val="009D7C81"/>
    <w:rsid w:val="009E12AA"/>
    <w:rsid w:val="009E1D98"/>
    <w:rsid w:val="009E4A9C"/>
    <w:rsid w:val="009E7531"/>
    <w:rsid w:val="009F03CB"/>
    <w:rsid w:val="009F1F3A"/>
    <w:rsid w:val="009F5FD4"/>
    <w:rsid w:val="00A003C0"/>
    <w:rsid w:val="00A00AEB"/>
    <w:rsid w:val="00A05762"/>
    <w:rsid w:val="00A05AB7"/>
    <w:rsid w:val="00A06316"/>
    <w:rsid w:val="00A14103"/>
    <w:rsid w:val="00A1432E"/>
    <w:rsid w:val="00A14B63"/>
    <w:rsid w:val="00A14CF2"/>
    <w:rsid w:val="00A17157"/>
    <w:rsid w:val="00A23D35"/>
    <w:rsid w:val="00A23D9C"/>
    <w:rsid w:val="00A2470E"/>
    <w:rsid w:val="00A24785"/>
    <w:rsid w:val="00A252AD"/>
    <w:rsid w:val="00A25A10"/>
    <w:rsid w:val="00A2609E"/>
    <w:rsid w:val="00A26BA2"/>
    <w:rsid w:val="00A27D8C"/>
    <w:rsid w:val="00A309B0"/>
    <w:rsid w:val="00A32710"/>
    <w:rsid w:val="00A330CE"/>
    <w:rsid w:val="00A34A68"/>
    <w:rsid w:val="00A3531C"/>
    <w:rsid w:val="00A35567"/>
    <w:rsid w:val="00A3568B"/>
    <w:rsid w:val="00A36278"/>
    <w:rsid w:val="00A3672F"/>
    <w:rsid w:val="00A407D7"/>
    <w:rsid w:val="00A40ADC"/>
    <w:rsid w:val="00A42D14"/>
    <w:rsid w:val="00A4343D"/>
    <w:rsid w:val="00A4349E"/>
    <w:rsid w:val="00A43FA0"/>
    <w:rsid w:val="00A44FB3"/>
    <w:rsid w:val="00A45D22"/>
    <w:rsid w:val="00A46CD7"/>
    <w:rsid w:val="00A475A2"/>
    <w:rsid w:val="00A52AFF"/>
    <w:rsid w:val="00A532E4"/>
    <w:rsid w:val="00A53A2F"/>
    <w:rsid w:val="00A568E8"/>
    <w:rsid w:val="00A578FD"/>
    <w:rsid w:val="00A57937"/>
    <w:rsid w:val="00A620CC"/>
    <w:rsid w:val="00A645A0"/>
    <w:rsid w:val="00A647C0"/>
    <w:rsid w:val="00A6647E"/>
    <w:rsid w:val="00A66859"/>
    <w:rsid w:val="00A6782C"/>
    <w:rsid w:val="00A70918"/>
    <w:rsid w:val="00A70C39"/>
    <w:rsid w:val="00A715C3"/>
    <w:rsid w:val="00A7269E"/>
    <w:rsid w:val="00A737F7"/>
    <w:rsid w:val="00A73C7E"/>
    <w:rsid w:val="00A750FF"/>
    <w:rsid w:val="00A75511"/>
    <w:rsid w:val="00A76199"/>
    <w:rsid w:val="00A76CFC"/>
    <w:rsid w:val="00A778E2"/>
    <w:rsid w:val="00A80E3B"/>
    <w:rsid w:val="00A823D1"/>
    <w:rsid w:val="00A852E4"/>
    <w:rsid w:val="00A857D7"/>
    <w:rsid w:val="00A8710A"/>
    <w:rsid w:val="00A900BE"/>
    <w:rsid w:val="00A909E2"/>
    <w:rsid w:val="00A91F30"/>
    <w:rsid w:val="00A939B2"/>
    <w:rsid w:val="00A93E71"/>
    <w:rsid w:val="00A942C4"/>
    <w:rsid w:val="00A94AE3"/>
    <w:rsid w:val="00A95A63"/>
    <w:rsid w:val="00A9734C"/>
    <w:rsid w:val="00A97F58"/>
    <w:rsid w:val="00AA0F62"/>
    <w:rsid w:val="00AA2519"/>
    <w:rsid w:val="00AA2692"/>
    <w:rsid w:val="00AA2B59"/>
    <w:rsid w:val="00AA2E83"/>
    <w:rsid w:val="00AA63BC"/>
    <w:rsid w:val="00AA6451"/>
    <w:rsid w:val="00AA7E62"/>
    <w:rsid w:val="00AB0102"/>
    <w:rsid w:val="00AB011D"/>
    <w:rsid w:val="00AB1866"/>
    <w:rsid w:val="00AB4F83"/>
    <w:rsid w:val="00AB5EE7"/>
    <w:rsid w:val="00AB6BC9"/>
    <w:rsid w:val="00AC1899"/>
    <w:rsid w:val="00AC26E1"/>
    <w:rsid w:val="00AC3D7C"/>
    <w:rsid w:val="00AC57BB"/>
    <w:rsid w:val="00AC79A4"/>
    <w:rsid w:val="00AC7D84"/>
    <w:rsid w:val="00AD014B"/>
    <w:rsid w:val="00AD0B5A"/>
    <w:rsid w:val="00AD2096"/>
    <w:rsid w:val="00AD2411"/>
    <w:rsid w:val="00AD57F2"/>
    <w:rsid w:val="00AD62D5"/>
    <w:rsid w:val="00AD7438"/>
    <w:rsid w:val="00AE1A94"/>
    <w:rsid w:val="00AE35A3"/>
    <w:rsid w:val="00AE587B"/>
    <w:rsid w:val="00AE6CAB"/>
    <w:rsid w:val="00AF1D78"/>
    <w:rsid w:val="00AF2366"/>
    <w:rsid w:val="00AF2723"/>
    <w:rsid w:val="00AF3E97"/>
    <w:rsid w:val="00AF6E9B"/>
    <w:rsid w:val="00B00DBC"/>
    <w:rsid w:val="00B00EF1"/>
    <w:rsid w:val="00B02402"/>
    <w:rsid w:val="00B11A87"/>
    <w:rsid w:val="00B11B09"/>
    <w:rsid w:val="00B12DDF"/>
    <w:rsid w:val="00B13188"/>
    <w:rsid w:val="00B15C71"/>
    <w:rsid w:val="00B21EC1"/>
    <w:rsid w:val="00B23359"/>
    <w:rsid w:val="00B254CF"/>
    <w:rsid w:val="00B26C9F"/>
    <w:rsid w:val="00B272BE"/>
    <w:rsid w:val="00B30C6B"/>
    <w:rsid w:val="00B31985"/>
    <w:rsid w:val="00B3370C"/>
    <w:rsid w:val="00B33890"/>
    <w:rsid w:val="00B33AE6"/>
    <w:rsid w:val="00B3442C"/>
    <w:rsid w:val="00B3506B"/>
    <w:rsid w:val="00B35AEB"/>
    <w:rsid w:val="00B3689A"/>
    <w:rsid w:val="00B378B4"/>
    <w:rsid w:val="00B40D08"/>
    <w:rsid w:val="00B4104D"/>
    <w:rsid w:val="00B4109F"/>
    <w:rsid w:val="00B41A9B"/>
    <w:rsid w:val="00B447C1"/>
    <w:rsid w:val="00B45332"/>
    <w:rsid w:val="00B459D3"/>
    <w:rsid w:val="00B46303"/>
    <w:rsid w:val="00B46E6D"/>
    <w:rsid w:val="00B50A10"/>
    <w:rsid w:val="00B52D99"/>
    <w:rsid w:val="00B53AC3"/>
    <w:rsid w:val="00B54354"/>
    <w:rsid w:val="00B55D73"/>
    <w:rsid w:val="00B56E94"/>
    <w:rsid w:val="00B5737B"/>
    <w:rsid w:val="00B57C6E"/>
    <w:rsid w:val="00B61FC0"/>
    <w:rsid w:val="00B65F63"/>
    <w:rsid w:val="00B70D54"/>
    <w:rsid w:val="00B72915"/>
    <w:rsid w:val="00B75E07"/>
    <w:rsid w:val="00B77C60"/>
    <w:rsid w:val="00B86026"/>
    <w:rsid w:val="00B9154E"/>
    <w:rsid w:val="00B91DFB"/>
    <w:rsid w:val="00B9382C"/>
    <w:rsid w:val="00B94E82"/>
    <w:rsid w:val="00B9679B"/>
    <w:rsid w:val="00B97454"/>
    <w:rsid w:val="00BA101F"/>
    <w:rsid w:val="00BA307B"/>
    <w:rsid w:val="00BA5372"/>
    <w:rsid w:val="00BA7BCD"/>
    <w:rsid w:val="00BB1280"/>
    <w:rsid w:val="00BB5C8A"/>
    <w:rsid w:val="00BB6609"/>
    <w:rsid w:val="00BB711D"/>
    <w:rsid w:val="00BB736B"/>
    <w:rsid w:val="00BC39A0"/>
    <w:rsid w:val="00BC4880"/>
    <w:rsid w:val="00BD1316"/>
    <w:rsid w:val="00BD2A58"/>
    <w:rsid w:val="00BD3C21"/>
    <w:rsid w:val="00BD3EF8"/>
    <w:rsid w:val="00BD76A4"/>
    <w:rsid w:val="00BE076D"/>
    <w:rsid w:val="00BE1A5B"/>
    <w:rsid w:val="00BE1C52"/>
    <w:rsid w:val="00BE36F1"/>
    <w:rsid w:val="00BE578E"/>
    <w:rsid w:val="00BE664B"/>
    <w:rsid w:val="00BE7028"/>
    <w:rsid w:val="00BE7447"/>
    <w:rsid w:val="00BF1B12"/>
    <w:rsid w:val="00BF1B4C"/>
    <w:rsid w:val="00BF4478"/>
    <w:rsid w:val="00BF47D2"/>
    <w:rsid w:val="00BF5276"/>
    <w:rsid w:val="00C00433"/>
    <w:rsid w:val="00C0334A"/>
    <w:rsid w:val="00C049F6"/>
    <w:rsid w:val="00C071B1"/>
    <w:rsid w:val="00C07F2A"/>
    <w:rsid w:val="00C10ECA"/>
    <w:rsid w:val="00C11822"/>
    <w:rsid w:val="00C126D9"/>
    <w:rsid w:val="00C159BD"/>
    <w:rsid w:val="00C16498"/>
    <w:rsid w:val="00C235E6"/>
    <w:rsid w:val="00C242E3"/>
    <w:rsid w:val="00C25FA5"/>
    <w:rsid w:val="00C26960"/>
    <w:rsid w:val="00C2793B"/>
    <w:rsid w:val="00C30742"/>
    <w:rsid w:val="00C30A95"/>
    <w:rsid w:val="00C30DD2"/>
    <w:rsid w:val="00C32EDB"/>
    <w:rsid w:val="00C336D9"/>
    <w:rsid w:val="00C3370C"/>
    <w:rsid w:val="00C342B1"/>
    <w:rsid w:val="00C34D6D"/>
    <w:rsid w:val="00C35655"/>
    <w:rsid w:val="00C40FC0"/>
    <w:rsid w:val="00C42ED9"/>
    <w:rsid w:val="00C44389"/>
    <w:rsid w:val="00C4593D"/>
    <w:rsid w:val="00C47555"/>
    <w:rsid w:val="00C538B7"/>
    <w:rsid w:val="00C53A0B"/>
    <w:rsid w:val="00C55EC5"/>
    <w:rsid w:val="00C56691"/>
    <w:rsid w:val="00C612A3"/>
    <w:rsid w:val="00C61A5F"/>
    <w:rsid w:val="00C62074"/>
    <w:rsid w:val="00C6534B"/>
    <w:rsid w:val="00C664BB"/>
    <w:rsid w:val="00C72985"/>
    <w:rsid w:val="00C768D7"/>
    <w:rsid w:val="00C801B3"/>
    <w:rsid w:val="00C81389"/>
    <w:rsid w:val="00C82832"/>
    <w:rsid w:val="00C8354A"/>
    <w:rsid w:val="00C853F8"/>
    <w:rsid w:val="00C8600E"/>
    <w:rsid w:val="00C87389"/>
    <w:rsid w:val="00C87E6F"/>
    <w:rsid w:val="00C9077C"/>
    <w:rsid w:val="00C90AAA"/>
    <w:rsid w:val="00C92ADB"/>
    <w:rsid w:val="00C9330A"/>
    <w:rsid w:val="00C959B2"/>
    <w:rsid w:val="00C96BE7"/>
    <w:rsid w:val="00C972B3"/>
    <w:rsid w:val="00C97F8D"/>
    <w:rsid w:val="00CA11ED"/>
    <w:rsid w:val="00CA226B"/>
    <w:rsid w:val="00CA3A0E"/>
    <w:rsid w:val="00CA7E9C"/>
    <w:rsid w:val="00CB031C"/>
    <w:rsid w:val="00CB061D"/>
    <w:rsid w:val="00CB1F9E"/>
    <w:rsid w:val="00CB3027"/>
    <w:rsid w:val="00CB65B0"/>
    <w:rsid w:val="00CB6E00"/>
    <w:rsid w:val="00CB7216"/>
    <w:rsid w:val="00CB72A5"/>
    <w:rsid w:val="00CC1CD2"/>
    <w:rsid w:val="00CC1CE8"/>
    <w:rsid w:val="00CC4058"/>
    <w:rsid w:val="00CC4C33"/>
    <w:rsid w:val="00CC4CFC"/>
    <w:rsid w:val="00CC6238"/>
    <w:rsid w:val="00CD00E7"/>
    <w:rsid w:val="00CD4A9B"/>
    <w:rsid w:val="00CD56BC"/>
    <w:rsid w:val="00CD5F2D"/>
    <w:rsid w:val="00CD6276"/>
    <w:rsid w:val="00CD6B6D"/>
    <w:rsid w:val="00CE2747"/>
    <w:rsid w:val="00CF0B33"/>
    <w:rsid w:val="00CF1320"/>
    <w:rsid w:val="00CF232F"/>
    <w:rsid w:val="00CF2496"/>
    <w:rsid w:val="00CF6C6B"/>
    <w:rsid w:val="00CF7482"/>
    <w:rsid w:val="00CF7F60"/>
    <w:rsid w:val="00D00281"/>
    <w:rsid w:val="00D0078E"/>
    <w:rsid w:val="00D00CBF"/>
    <w:rsid w:val="00D00EA8"/>
    <w:rsid w:val="00D01BBC"/>
    <w:rsid w:val="00D01EF0"/>
    <w:rsid w:val="00D04C20"/>
    <w:rsid w:val="00D05D69"/>
    <w:rsid w:val="00D1223F"/>
    <w:rsid w:val="00D136C0"/>
    <w:rsid w:val="00D13DEF"/>
    <w:rsid w:val="00D163C6"/>
    <w:rsid w:val="00D20054"/>
    <w:rsid w:val="00D20945"/>
    <w:rsid w:val="00D21414"/>
    <w:rsid w:val="00D22591"/>
    <w:rsid w:val="00D22914"/>
    <w:rsid w:val="00D2535E"/>
    <w:rsid w:val="00D25EFA"/>
    <w:rsid w:val="00D260B0"/>
    <w:rsid w:val="00D26133"/>
    <w:rsid w:val="00D314B8"/>
    <w:rsid w:val="00D31FEF"/>
    <w:rsid w:val="00D32318"/>
    <w:rsid w:val="00D341EA"/>
    <w:rsid w:val="00D34DC4"/>
    <w:rsid w:val="00D36E18"/>
    <w:rsid w:val="00D36E75"/>
    <w:rsid w:val="00D36FEC"/>
    <w:rsid w:val="00D400E7"/>
    <w:rsid w:val="00D4524A"/>
    <w:rsid w:val="00D470BA"/>
    <w:rsid w:val="00D50DC6"/>
    <w:rsid w:val="00D527F9"/>
    <w:rsid w:val="00D5370F"/>
    <w:rsid w:val="00D558A2"/>
    <w:rsid w:val="00D56664"/>
    <w:rsid w:val="00D60BCC"/>
    <w:rsid w:val="00D624AE"/>
    <w:rsid w:val="00D63F0B"/>
    <w:rsid w:val="00D653AD"/>
    <w:rsid w:val="00D659B7"/>
    <w:rsid w:val="00D65B30"/>
    <w:rsid w:val="00D65D04"/>
    <w:rsid w:val="00D67298"/>
    <w:rsid w:val="00D67943"/>
    <w:rsid w:val="00D67C87"/>
    <w:rsid w:val="00D75194"/>
    <w:rsid w:val="00D75733"/>
    <w:rsid w:val="00D75B8F"/>
    <w:rsid w:val="00D76E44"/>
    <w:rsid w:val="00D77390"/>
    <w:rsid w:val="00D808BD"/>
    <w:rsid w:val="00D81C3A"/>
    <w:rsid w:val="00D82473"/>
    <w:rsid w:val="00D8325B"/>
    <w:rsid w:val="00D8361A"/>
    <w:rsid w:val="00D83EA1"/>
    <w:rsid w:val="00D86621"/>
    <w:rsid w:val="00D86C07"/>
    <w:rsid w:val="00D9424B"/>
    <w:rsid w:val="00D954A4"/>
    <w:rsid w:val="00D96EDE"/>
    <w:rsid w:val="00DA1095"/>
    <w:rsid w:val="00DA155D"/>
    <w:rsid w:val="00DA15B1"/>
    <w:rsid w:val="00DA26AE"/>
    <w:rsid w:val="00DA2C79"/>
    <w:rsid w:val="00DA3700"/>
    <w:rsid w:val="00DA43EA"/>
    <w:rsid w:val="00DA4626"/>
    <w:rsid w:val="00DA4FB1"/>
    <w:rsid w:val="00DA5477"/>
    <w:rsid w:val="00DA6FB5"/>
    <w:rsid w:val="00DA71D9"/>
    <w:rsid w:val="00DB0D62"/>
    <w:rsid w:val="00DB33DB"/>
    <w:rsid w:val="00DB4364"/>
    <w:rsid w:val="00DB587F"/>
    <w:rsid w:val="00DB6E05"/>
    <w:rsid w:val="00DC0671"/>
    <w:rsid w:val="00DC0C37"/>
    <w:rsid w:val="00DC0EBD"/>
    <w:rsid w:val="00DC0FD9"/>
    <w:rsid w:val="00DC1FBC"/>
    <w:rsid w:val="00DC3BEA"/>
    <w:rsid w:val="00DC4E08"/>
    <w:rsid w:val="00DD0C49"/>
    <w:rsid w:val="00DD2641"/>
    <w:rsid w:val="00DD2912"/>
    <w:rsid w:val="00DD2C58"/>
    <w:rsid w:val="00DD5063"/>
    <w:rsid w:val="00DD7CC1"/>
    <w:rsid w:val="00DE3E6D"/>
    <w:rsid w:val="00DE4B72"/>
    <w:rsid w:val="00DE4B80"/>
    <w:rsid w:val="00DE4F29"/>
    <w:rsid w:val="00DE6232"/>
    <w:rsid w:val="00DE796D"/>
    <w:rsid w:val="00DE7BD3"/>
    <w:rsid w:val="00DF04AE"/>
    <w:rsid w:val="00DF2352"/>
    <w:rsid w:val="00DF423D"/>
    <w:rsid w:val="00DF5A5D"/>
    <w:rsid w:val="00E00339"/>
    <w:rsid w:val="00E03425"/>
    <w:rsid w:val="00E10255"/>
    <w:rsid w:val="00E11848"/>
    <w:rsid w:val="00E12394"/>
    <w:rsid w:val="00E14CC8"/>
    <w:rsid w:val="00E21E2C"/>
    <w:rsid w:val="00E22B69"/>
    <w:rsid w:val="00E22F4C"/>
    <w:rsid w:val="00E30BF3"/>
    <w:rsid w:val="00E36483"/>
    <w:rsid w:val="00E37DDE"/>
    <w:rsid w:val="00E413B4"/>
    <w:rsid w:val="00E4525A"/>
    <w:rsid w:val="00E45CBD"/>
    <w:rsid w:val="00E4731E"/>
    <w:rsid w:val="00E51106"/>
    <w:rsid w:val="00E5260E"/>
    <w:rsid w:val="00E55137"/>
    <w:rsid w:val="00E619C4"/>
    <w:rsid w:val="00E6275E"/>
    <w:rsid w:val="00E62DCA"/>
    <w:rsid w:val="00E6669D"/>
    <w:rsid w:val="00E6705D"/>
    <w:rsid w:val="00E67480"/>
    <w:rsid w:val="00E6756E"/>
    <w:rsid w:val="00E71EFB"/>
    <w:rsid w:val="00E72EAC"/>
    <w:rsid w:val="00E74BAB"/>
    <w:rsid w:val="00E75214"/>
    <w:rsid w:val="00E76180"/>
    <w:rsid w:val="00E76436"/>
    <w:rsid w:val="00E76679"/>
    <w:rsid w:val="00E7705D"/>
    <w:rsid w:val="00E80238"/>
    <w:rsid w:val="00E80697"/>
    <w:rsid w:val="00E8088C"/>
    <w:rsid w:val="00E9173F"/>
    <w:rsid w:val="00E921AF"/>
    <w:rsid w:val="00E92517"/>
    <w:rsid w:val="00E960B2"/>
    <w:rsid w:val="00E96EC5"/>
    <w:rsid w:val="00EA0A6C"/>
    <w:rsid w:val="00EA13D9"/>
    <w:rsid w:val="00EA1C16"/>
    <w:rsid w:val="00EA5C50"/>
    <w:rsid w:val="00EA634F"/>
    <w:rsid w:val="00EB0151"/>
    <w:rsid w:val="00EB0E6E"/>
    <w:rsid w:val="00EB1775"/>
    <w:rsid w:val="00EB2673"/>
    <w:rsid w:val="00EB4134"/>
    <w:rsid w:val="00EB459B"/>
    <w:rsid w:val="00EB4DB1"/>
    <w:rsid w:val="00EB5211"/>
    <w:rsid w:val="00EC24C0"/>
    <w:rsid w:val="00EC407D"/>
    <w:rsid w:val="00EC5064"/>
    <w:rsid w:val="00EC5111"/>
    <w:rsid w:val="00EC6B91"/>
    <w:rsid w:val="00ED2EAE"/>
    <w:rsid w:val="00ED39BA"/>
    <w:rsid w:val="00ED4C99"/>
    <w:rsid w:val="00EE1FEF"/>
    <w:rsid w:val="00EE2BB1"/>
    <w:rsid w:val="00EE35B0"/>
    <w:rsid w:val="00EE3C2F"/>
    <w:rsid w:val="00EE4B41"/>
    <w:rsid w:val="00EE4D1F"/>
    <w:rsid w:val="00EE5A85"/>
    <w:rsid w:val="00EF11E2"/>
    <w:rsid w:val="00EF1AA7"/>
    <w:rsid w:val="00EF32C9"/>
    <w:rsid w:val="00EF3999"/>
    <w:rsid w:val="00EF62CE"/>
    <w:rsid w:val="00EF6F85"/>
    <w:rsid w:val="00EF6FB1"/>
    <w:rsid w:val="00EF7595"/>
    <w:rsid w:val="00EF7DA3"/>
    <w:rsid w:val="00F00771"/>
    <w:rsid w:val="00F01132"/>
    <w:rsid w:val="00F01A70"/>
    <w:rsid w:val="00F01E3A"/>
    <w:rsid w:val="00F02F04"/>
    <w:rsid w:val="00F034EB"/>
    <w:rsid w:val="00F03C66"/>
    <w:rsid w:val="00F0473C"/>
    <w:rsid w:val="00F06B81"/>
    <w:rsid w:val="00F07DD4"/>
    <w:rsid w:val="00F109C6"/>
    <w:rsid w:val="00F11C0E"/>
    <w:rsid w:val="00F11C48"/>
    <w:rsid w:val="00F11F24"/>
    <w:rsid w:val="00F13F6A"/>
    <w:rsid w:val="00F14D7B"/>
    <w:rsid w:val="00F1583F"/>
    <w:rsid w:val="00F16AF7"/>
    <w:rsid w:val="00F16F49"/>
    <w:rsid w:val="00F170AB"/>
    <w:rsid w:val="00F20333"/>
    <w:rsid w:val="00F20D04"/>
    <w:rsid w:val="00F213A0"/>
    <w:rsid w:val="00F21822"/>
    <w:rsid w:val="00F219E6"/>
    <w:rsid w:val="00F220E1"/>
    <w:rsid w:val="00F23CF4"/>
    <w:rsid w:val="00F25083"/>
    <w:rsid w:val="00F25B35"/>
    <w:rsid w:val="00F25E7F"/>
    <w:rsid w:val="00F26DA6"/>
    <w:rsid w:val="00F27797"/>
    <w:rsid w:val="00F27CBD"/>
    <w:rsid w:val="00F30DC4"/>
    <w:rsid w:val="00F3103C"/>
    <w:rsid w:val="00F317B4"/>
    <w:rsid w:val="00F333C1"/>
    <w:rsid w:val="00F35D0B"/>
    <w:rsid w:val="00F37CB8"/>
    <w:rsid w:val="00F41064"/>
    <w:rsid w:val="00F425AC"/>
    <w:rsid w:val="00F427A5"/>
    <w:rsid w:val="00F44819"/>
    <w:rsid w:val="00F4647A"/>
    <w:rsid w:val="00F52E72"/>
    <w:rsid w:val="00F533FE"/>
    <w:rsid w:val="00F5420E"/>
    <w:rsid w:val="00F5422C"/>
    <w:rsid w:val="00F55EBF"/>
    <w:rsid w:val="00F572E9"/>
    <w:rsid w:val="00F607D5"/>
    <w:rsid w:val="00F61187"/>
    <w:rsid w:val="00F611C8"/>
    <w:rsid w:val="00F6196D"/>
    <w:rsid w:val="00F61F59"/>
    <w:rsid w:val="00F63ADF"/>
    <w:rsid w:val="00F66600"/>
    <w:rsid w:val="00F7267B"/>
    <w:rsid w:val="00F72E3B"/>
    <w:rsid w:val="00F73097"/>
    <w:rsid w:val="00F737BB"/>
    <w:rsid w:val="00F737BD"/>
    <w:rsid w:val="00F74605"/>
    <w:rsid w:val="00F74B42"/>
    <w:rsid w:val="00F74F81"/>
    <w:rsid w:val="00F75BB1"/>
    <w:rsid w:val="00F763F4"/>
    <w:rsid w:val="00F76532"/>
    <w:rsid w:val="00F7796B"/>
    <w:rsid w:val="00F80184"/>
    <w:rsid w:val="00F83BE7"/>
    <w:rsid w:val="00F85969"/>
    <w:rsid w:val="00F85E0E"/>
    <w:rsid w:val="00F87E1B"/>
    <w:rsid w:val="00F907B2"/>
    <w:rsid w:val="00F90E18"/>
    <w:rsid w:val="00F93D7D"/>
    <w:rsid w:val="00F949B3"/>
    <w:rsid w:val="00F95DB1"/>
    <w:rsid w:val="00F969F4"/>
    <w:rsid w:val="00FA036C"/>
    <w:rsid w:val="00FA2841"/>
    <w:rsid w:val="00FA5EFC"/>
    <w:rsid w:val="00FB0515"/>
    <w:rsid w:val="00FB30A0"/>
    <w:rsid w:val="00FB7331"/>
    <w:rsid w:val="00FB7824"/>
    <w:rsid w:val="00FC1571"/>
    <w:rsid w:val="00FC178B"/>
    <w:rsid w:val="00FC2C45"/>
    <w:rsid w:val="00FD1305"/>
    <w:rsid w:val="00FD3830"/>
    <w:rsid w:val="00FD4282"/>
    <w:rsid w:val="00FD67DD"/>
    <w:rsid w:val="00FD796D"/>
    <w:rsid w:val="00FE0C22"/>
    <w:rsid w:val="00FE456B"/>
    <w:rsid w:val="00FE591A"/>
    <w:rsid w:val="00FF010A"/>
    <w:rsid w:val="00FF025C"/>
    <w:rsid w:val="00FF0607"/>
    <w:rsid w:val="00FF3190"/>
    <w:rsid w:val="00FF319F"/>
    <w:rsid w:val="00FF7B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1D2"/>
    <w:pPr>
      <w:spacing w:after="120"/>
      <w:ind w:firstLine="567"/>
      <w:jc w:val="both"/>
    </w:pPr>
    <w:rPr>
      <w:rFonts w:ascii="Times New Roman" w:eastAsia="Times New Roman" w:hAnsi="Times New Roman"/>
      <w:color w:val="0000FF"/>
      <w:sz w:val="24"/>
    </w:rPr>
  </w:style>
  <w:style w:type="paragraph" w:styleId="Heading5">
    <w:name w:val="heading 5"/>
    <w:basedOn w:val="Normal"/>
    <w:next w:val="Normal"/>
    <w:link w:val="Heading5Char"/>
    <w:qFormat/>
    <w:rsid w:val="002841D2"/>
    <w:pPr>
      <w:keepNext/>
      <w:spacing w:after="0"/>
      <w:ind w:firstLine="0"/>
      <w:jc w:val="left"/>
      <w:outlineLvl w:val="4"/>
    </w:pPr>
    <w:rPr>
      <w:rFonts w:ascii=".VnTimeH" w:hAnsi=".VnTimeH"/>
      <w:b/>
      <w:bCs/>
      <w:color w:val="auto"/>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2841D2"/>
    <w:rPr>
      <w:rFonts w:ascii=".VnTimeH" w:eastAsia="Times New Roman" w:hAnsi=".VnTimeH" w:cs="Times New Roman"/>
      <w:b/>
      <w:bCs/>
      <w:sz w:val="26"/>
      <w:szCs w:val="24"/>
    </w:rPr>
  </w:style>
  <w:style w:type="paragraph" w:customStyle="1" w:styleId="Giua">
    <w:name w:val="Giua"/>
    <w:basedOn w:val="Normal"/>
    <w:link w:val="GiuaChar"/>
    <w:autoRedefine/>
    <w:rsid w:val="00562F35"/>
    <w:pPr>
      <w:spacing w:before="120" w:line="340" w:lineRule="exact"/>
      <w:ind w:firstLine="0"/>
      <w:jc w:val="center"/>
    </w:pPr>
    <w:rPr>
      <w:rFonts w:eastAsia="Calibri"/>
      <w:b/>
      <w:color w:val="auto"/>
      <w:szCs w:val="24"/>
      <w:lang w:val="nl-NL"/>
    </w:rPr>
  </w:style>
  <w:style w:type="paragraph" w:customStyle="1" w:styleId="Center">
    <w:name w:val="Center"/>
    <w:basedOn w:val="Normal"/>
    <w:autoRedefine/>
    <w:rsid w:val="00132836"/>
    <w:pPr>
      <w:spacing w:before="240" w:after="0"/>
      <w:ind w:firstLine="0"/>
      <w:jc w:val="center"/>
    </w:pPr>
    <w:rPr>
      <w:b/>
      <w:color w:val="auto"/>
      <w:sz w:val="28"/>
      <w:szCs w:val="28"/>
      <w:lang w:val="nl-NL"/>
    </w:rPr>
  </w:style>
  <w:style w:type="paragraph" w:customStyle="1" w:styleId="Tenvb">
    <w:name w:val="Tenvb"/>
    <w:basedOn w:val="Normal"/>
    <w:autoRedefine/>
    <w:rsid w:val="00043675"/>
    <w:pPr>
      <w:spacing w:before="120" w:after="0" w:line="360" w:lineRule="exact"/>
    </w:pPr>
    <w:rPr>
      <w:b/>
      <w:color w:val="auto"/>
      <w:sz w:val="28"/>
      <w:szCs w:val="28"/>
      <w:lang w:val="nl-NL"/>
    </w:rPr>
  </w:style>
  <w:style w:type="paragraph" w:customStyle="1" w:styleId="dieu">
    <w:name w:val="dieu"/>
    <w:basedOn w:val="Giua"/>
    <w:link w:val="dieuChar"/>
    <w:autoRedefine/>
    <w:rsid w:val="002841D2"/>
    <w:pPr>
      <w:ind w:firstLine="720"/>
      <w:jc w:val="left"/>
    </w:pPr>
    <w:rPr>
      <w:szCs w:val="26"/>
    </w:rPr>
  </w:style>
  <w:style w:type="character" w:styleId="FootnoteReference">
    <w:name w:val="footnote reference"/>
    <w:semiHidden/>
    <w:rsid w:val="002841D2"/>
    <w:rPr>
      <w:vertAlign w:val="superscript"/>
    </w:rPr>
  </w:style>
  <w:style w:type="paragraph" w:styleId="FootnoteText">
    <w:name w:val="footnote text"/>
    <w:basedOn w:val="Normal"/>
    <w:link w:val="FootnoteTextChar"/>
    <w:semiHidden/>
    <w:rsid w:val="002841D2"/>
    <w:pPr>
      <w:spacing w:after="0"/>
      <w:ind w:firstLine="0"/>
      <w:jc w:val="left"/>
    </w:pPr>
    <w:rPr>
      <w:rFonts w:ascii=".VnTime" w:hAnsi=".VnTime"/>
      <w:color w:val="auto"/>
      <w:sz w:val="20"/>
    </w:rPr>
  </w:style>
  <w:style w:type="character" w:customStyle="1" w:styleId="FootnoteTextChar">
    <w:name w:val="Footnote Text Char"/>
    <w:link w:val="FootnoteText"/>
    <w:semiHidden/>
    <w:rsid w:val="002841D2"/>
    <w:rPr>
      <w:rFonts w:ascii=".VnTime" w:eastAsia="Times New Roman" w:hAnsi=".VnTime" w:cs="Times New Roman"/>
      <w:sz w:val="20"/>
      <w:szCs w:val="20"/>
    </w:rPr>
  </w:style>
  <w:style w:type="character" w:customStyle="1" w:styleId="GiuaChar">
    <w:name w:val="Giua Char"/>
    <w:link w:val="Giua"/>
    <w:rsid w:val="00562F35"/>
    <w:rPr>
      <w:rFonts w:ascii="Times New Roman" w:hAnsi="Times New Roman"/>
      <w:b/>
      <w:sz w:val="24"/>
      <w:szCs w:val="24"/>
      <w:lang w:val="nl-NL"/>
    </w:rPr>
  </w:style>
  <w:style w:type="character" w:customStyle="1" w:styleId="dieuChar">
    <w:name w:val="dieu Char"/>
    <w:link w:val="dieu"/>
    <w:rsid w:val="002841D2"/>
    <w:rPr>
      <w:rFonts w:ascii="Times New Roman Bold" w:hAnsi="Times New Roman Bold"/>
      <w:b/>
      <w:sz w:val="26"/>
      <w:szCs w:val="26"/>
      <w:lang w:val="nl-NL" w:eastAsia="en-US" w:bidi="ar-SA"/>
    </w:rPr>
  </w:style>
  <w:style w:type="table" w:styleId="TableGrid">
    <w:name w:val="Table Grid"/>
    <w:basedOn w:val="TableNormal"/>
    <w:rsid w:val="002841D2"/>
    <w:pPr>
      <w:spacing w:after="120"/>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3">
    <w:name w:val="Table 3D effects 3"/>
    <w:basedOn w:val="TableNormal"/>
    <w:rsid w:val="002841D2"/>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841D2"/>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rsid w:val="002841D2"/>
    <w:pPr>
      <w:spacing w:after="0"/>
    </w:pPr>
    <w:rPr>
      <w:rFonts w:ascii="Tahoma" w:hAnsi="Tahoma"/>
      <w:sz w:val="16"/>
      <w:szCs w:val="16"/>
    </w:rPr>
  </w:style>
  <w:style w:type="character" w:customStyle="1" w:styleId="BalloonTextChar">
    <w:name w:val="Balloon Text Char"/>
    <w:link w:val="BalloonText"/>
    <w:rsid w:val="002841D2"/>
    <w:rPr>
      <w:rFonts w:ascii="Tahoma" w:eastAsia="Times New Roman" w:hAnsi="Tahoma" w:cs="Tahoma"/>
      <w:color w:val="0000FF"/>
      <w:sz w:val="16"/>
      <w:szCs w:val="16"/>
    </w:rPr>
  </w:style>
  <w:style w:type="paragraph" w:customStyle="1" w:styleId="Body1">
    <w:name w:val="Body 1"/>
    <w:rsid w:val="002841D2"/>
    <w:pPr>
      <w:spacing w:after="200" w:line="276" w:lineRule="auto"/>
      <w:outlineLvl w:val="0"/>
    </w:pPr>
    <w:rPr>
      <w:rFonts w:ascii="Helvetica" w:eastAsia="Arial Unicode MS" w:hAnsi="Helvetica"/>
      <w:color w:val="000000"/>
      <w:sz w:val="22"/>
      <w:u w:color="000000"/>
    </w:rPr>
  </w:style>
  <w:style w:type="paragraph" w:styleId="Header">
    <w:name w:val="header"/>
    <w:basedOn w:val="Normal"/>
    <w:link w:val="HeaderChar"/>
    <w:rsid w:val="002841D2"/>
    <w:pPr>
      <w:tabs>
        <w:tab w:val="center" w:pos="4513"/>
        <w:tab w:val="right" w:pos="9026"/>
      </w:tabs>
    </w:pPr>
  </w:style>
  <w:style w:type="character" w:customStyle="1" w:styleId="HeaderChar">
    <w:name w:val="Header Char"/>
    <w:link w:val="Header"/>
    <w:rsid w:val="002841D2"/>
    <w:rPr>
      <w:rFonts w:ascii="Times New Roman" w:eastAsia="Times New Roman" w:hAnsi="Times New Roman" w:cs="Times New Roman"/>
      <w:color w:val="0000FF"/>
      <w:sz w:val="24"/>
      <w:szCs w:val="20"/>
    </w:rPr>
  </w:style>
  <w:style w:type="paragraph" w:styleId="Footer">
    <w:name w:val="footer"/>
    <w:basedOn w:val="Normal"/>
    <w:link w:val="FooterChar"/>
    <w:uiPriority w:val="99"/>
    <w:rsid w:val="002841D2"/>
    <w:pPr>
      <w:tabs>
        <w:tab w:val="center" w:pos="4513"/>
        <w:tab w:val="right" w:pos="9026"/>
      </w:tabs>
    </w:pPr>
  </w:style>
  <w:style w:type="character" w:customStyle="1" w:styleId="FooterChar">
    <w:name w:val="Footer Char"/>
    <w:link w:val="Footer"/>
    <w:uiPriority w:val="99"/>
    <w:rsid w:val="002841D2"/>
    <w:rPr>
      <w:rFonts w:ascii="Times New Roman" w:eastAsia="Times New Roman" w:hAnsi="Times New Roman" w:cs="Times New Roman"/>
      <w:color w:val="0000FF"/>
      <w:sz w:val="24"/>
      <w:szCs w:val="20"/>
    </w:rPr>
  </w:style>
  <w:style w:type="character" w:styleId="PageNumber">
    <w:name w:val="page number"/>
    <w:basedOn w:val="DefaultParagraphFont"/>
    <w:rsid w:val="006A5F2B"/>
  </w:style>
  <w:style w:type="paragraph" w:styleId="ListParagraph">
    <w:name w:val="List Paragraph"/>
    <w:basedOn w:val="Normal"/>
    <w:uiPriority w:val="34"/>
    <w:qFormat/>
    <w:rsid w:val="0047285B"/>
    <w:pPr>
      <w:ind w:left="720"/>
      <w:contextualSpacing/>
    </w:pPr>
  </w:style>
  <w:style w:type="paragraph" w:styleId="NormalWeb">
    <w:name w:val="Normal (Web)"/>
    <w:basedOn w:val="Normal"/>
    <w:uiPriority w:val="99"/>
    <w:unhideWhenUsed/>
    <w:rsid w:val="00E8088C"/>
    <w:pPr>
      <w:spacing w:before="100" w:beforeAutospacing="1" w:after="100" w:afterAutospacing="1"/>
      <w:ind w:firstLine="0"/>
      <w:jc w:val="left"/>
    </w:pPr>
    <w:rPr>
      <w:color w:val="auto"/>
      <w:szCs w:val="24"/>
    </w:rPr>
  </w:style>
  <w:style w:type="paragraph" w:styleId="BodyTextIndent">
    <w:name w:val="Body Text Indent"/>
    <w:basedOn w:val="Normal"/>
    <w:link w:val="BodyTextIndentChar"/>
    <w:rsid w:val="00610236"/>
    <w:pPr>
      <w:ind w:firstLine="720"/>
    </w:pPr>
    <w:rPr>
      <w:rFonts w:ascii=".VnTime" w:hAnsi=".VnTime"/>
      <w:color w:val="auto"/>
      <w:sz w:val="26"/>
    </w:rPr>
  </w:style>
  <w:style w:type="character" w:customStyle="1" w:styleId="BodyTextIndentChar">
    <w:name w:val="Body Text Indent Char"/>
    <w:basedOn w:val="DefaultParagraphFont"/>
    <w:link w:val="BodyTextIndent"/>
    <w:rsid w:val="00610236"/>
    <w:rPr>
      <w:rFonts w:ascii=".VnTime" w:eastAsia="Times New Roman" w:hAnsi=".VnTime"/>
      <w:sz w:val="26"/>
    </w:rPr>
  </w:style>
</w:styles>
</file>

<file path=word/webSettings.xml><?xml version="1.0" encoding="utf-8"?>
<w:webSettings xmlns:r="http://schemas.openxmlformats.org/officeDocument/2006/relationships" xmlns:w="http://schemas.openxmlformats.org/wordprocessingml/2006/main">
  <w:divs>
    <w:div w:id="264922983">
      <w:bodyDiv w:val="1"/>
      <w:marLeft w:val="0"/>
      <w:marRight w:val="0"/>
      <w:marTop w:val="0"/>
      <w:marBottom w:val="0"/>
      <w:divBdr>
        <w:top w:val="none" w:sz="0" w:space="0" w:color="auto"/>
        <w:left w:val="none" w:sz="0" w:space="0" w:color="auto"/>
        <w:bottom w:val="none" w:sz="0" w:space="0" w:color="auto"/>
        <w:right w:val="none" w:sz="0" w:space="0" w:color="auto"/>
      </w:divBdr>
    </w:div>
    <w:div w:id="382876696">
      <w:bodyDiv w:val="1"/>
      <w:marLeft w:val="0"/>
      <w:marRight w:val="0"/>
      <w:marTop w:val="0"/>
      <w:marBottom w:val="0"/>
      <w:divBdr>
        <w:top w:val="none" w:sz="0" w:space="0" w:color="auto"/>
        <w:left w:val="none" w:sz="0" w:space="0" w:color="auto"/>
        <w:bottom w:val="none" w:sz="0" w:space="0" w:color="auto"/>
        <w:right w:val="none" w:sz="0" w:space="0" w:color="auto"/>
      </w:divBdr>
    </w:div>
    <w:div w:id="437533281">
      <w:bodyDiv w:val="1"/>
      <w:marLeft w:val="0"/>
      <w:marRight w:val="0"/>
      <w:marTop w:val="0"/>
      <w:marBottom w:val="0"/>
      <w:divBdr>
        <w:top w:val="none" w:sz="0" w:space="0" w:color="auto"/>
        <w:left w:val="none" w:sz="0" w:space="0" w:color="auto"/>
        <w:bottom w:val="none" w:sz="0" w:space="0" w:color="auto"/>
        <w:right w:val="none" w:sz="0" w:space="0" w:color="auto"/>
      </w:divBdr>
    </w:div>
    <w:div w:id="911813494">
      <w:bodyDiv w:val="1"/>
      <w:marLeft w:val="0"/>
      <w:marRight w:val="0"/>
      <w:marTop w:val="0"/>
      <w:marBottom w:val="0"/>
      <w:divBdr>
        <w:top w:val="none" w:sz="0" w:space="0" w:color="auto"/>
        <w:left w:val="none" w:sz="0" w:space="0" w:color="auto"/>
        <w:bottom w:val="none" w:sz="0" w:space="0" w:color="auto"/>
        <w:right w:val="none" w:sz="0" w:space="0" w:color="auto"/>
      </w:divBdr>
    </w:div>
    <w:div w:id="1250886751">
      <w:bodyDiv w:val="1"/>
      <w:marLeft w:val="0"/>
      <w:marRight w:val="0"/>
      <w:marTop w:val="0"/>
      <w:marBottom w:val="0"/>
      <w:divBdr>
        <w:top w:val="none" w:sz="0" w:space="0" w:color="auto"/>
        <w:left w:val="none" w:sz="0" w:space="0" w:color="auto"/>
        <w:bottom w:val="none" w:sz="0" w:space="0" w:color="auto"/>
        <w:right w:val="none" w:sz="0" w:space="0" w:color="auto"/>
      </w:divBdr>
    </w:div>
    <w:div w:id="1789616727">
      <w:bodyDiv w:val="1"/>
      <w:marLeft w:val="0"/>
      <w:marRight w:val="0"/>
      <w:marTop w:val="0"/>
      <w:marBottom w:val="0"/>
      <w:divBdr>
        <w:top w:val="none" w:sz="0" w:space="0" w:color="auto"/>
        <w:left w:val="none" w:sz="0" w:space="0" w:color="auto"/>
        <w:bottom w:val="none" w:sz="0" w:space="0" w:color="auto"/>
        <w:right w:val="none" w:sz="0" w:space="0" w:color="auto"/>
      </w:divBdr>
    </w:div>
    <w:div w:id="198936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1763-88D9-4746-BC5B-B056DAF5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26</Pages>
  <Words>7989</Words>
  <Characters>45539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Grizli777</Company>
  <LinksUpToDate>false</LinksUpToDate>
  <CharactersWithSpaces>53422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Đào Giang</dc:creator>
  <cp:lastModifiedBy>Welcome</cp:lastModifiedBy>
  <cp:revision>13</cp:revision>
  <cp:lastPrinted>2018-12-25T08:07:00Z</cp:lastPrinted>
  <dcterms:created xsi:type="dcterms:W3CDTF">2018-12-25T06:44:00Z</dcterms:created>
  <dcterms:modified xsi:type="dcterms:W3CDTF">2019-01-03T08:13:00Z</dcterms:modified>
</cp:coreProperties>
</file>