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78"/>
        <w:gridCol w:w="5769"/>
      </w:tblGrid>
      <w:tr w:rsidR="003D60E0" w:rsidRPr="00E647C3" w:rsidTr="007D46E4">
        <w:tc>
          <w:tcPr>
            <w:tcW w:w="3978" w:type="dxa"/>
          </w:tcPr>
          <w:p w:rsidR="003D60E0" w:rsidRPr="003D60E0" w:rsidRDefault="003D60E0" w:rsidP="007D46E4">
            <w:pPr>
              <w:jc w:val="center"/>
              <w:rPr>
                <w:b/>
                <w:bCs/>
                <w:noProof/>
                <w:sz w:val="24"/>
                <w:lang w:val="vi-VN"/>
              </w:rPr>
            </w:pPr>
            <w:r w:rsidRPr="003D60E0">
              <w:rPr>
                <w:b/>
                <w:bCs/>
                <w:noProof/>
                <w:sz w:val="24"/>
                <w:lang w:val="vi-VN"/>
              </w:rPr>
              <w:t>BỘ KHOA HỌC VÀ CÔNG NGHỆ</w:t>
            </w:r>
          </w:p>
          <w:p w:rsidR="003D60E0" w:rsidRPr="003D60E0" w:rsidRDefault="00DD4E55" w:rsidP="007D46E4">
            <w:pPr>
              <w:ind w:right="-288"/>
              <w:jc w:val="center"/>
              <w:rPr>
                <w:b/>
                <w:noProof/>
                <w:sz w:val="24"/>
                <w:u w:val="single"/>
                <w:lang w:val="vi-VN"/>
              </w:rPr>
            </w:pPr>
            <w:r w:rsidRPr="00DD4E55">
              <w:rPr>
                <w:noProof/>
              </w:rPr>
              <w:pict>
                <v:line id="_x0000_s1075" style="position:absolute;left:0;text-align:left;z-index:251658752" from="35pt,2.15pt" to="151.7pt,2.15pt"/>
              </w:pict>
            </w:r>
            <w:r w:rsidR="003D60E0" w:rsidRPr="003D60E0">
              <w:rPr>
                <w:b/>
                <w:noProof/>
                <w:sz w:val="24"/>
                <w:u w:val="single"/>
                <w:lang w:val="vi-VN"/>
              </w:rPr>
              <w:t xml:space="preserve">                </w:t>
            </w:r>
          </w:p>
          <w:p w:rsidR="003932FB" w:rsidRDefault="003932FB" w:rsidP="007D46E4">
            <w:pPr>
              <w:jc w:val="center"/>
              <w:rPr>
                <w:noProof/>
                <w:sz w:val="26"/>
              </w:rPr>
            </w:pPr>
          </w:p>
          <w:p w:rsidR="003D60E0" w:rsidRPr="003D60E0" w:rsidRDefault="003D60E0" w:rsidP="00E647C3">
            <w:pPr>
              <w:jc w:val="center"/>
              <w:rPr>
                <w:noProof/>
                <w:sz w:val="26"/>
                <w:lang w:val="vi-VN"/>
              </w:rPr>
            </w:pPr>
            <w:r w:rsidRPr="003D60E0">
              <w:rPr>
                <w:noProof/>
                <w:sz w:val="26"/>
                <w:lang w:val="vi-VN"/>
              </w:rPr>
              <w:t>Số:</w:t>
            </w:r>
            <w:r w:rsidR="00FE13CE">
              <w:rPr>
                <w:noProof/>
                <w:sz w:val="26"/>
              </w:rPr>
              <w:t xml:space="preserve"> </w:t>
            </w:r>
            <w:r w:rsidR="00E647C3">
              <w:rPr>
                <w:noProof/>
                <w:sz w:val="26"/>
              </w:rPr>
              <w:t>1226</w:t>
            </w:r>
            <w:r w:rsidRPr="003D60E0">
              <w:rPr>
                <w:noProof/>
                <w:sz w:val="26"/>
                <w:lang w:val="vi-VN"/>
              </w:rPr>
              <w:t>/QĐ-BKHCN</w:t>
            </w:r>
          </w:p>
        </w:tc>
        <w:tc>
          <w:tcPr>
            <w:tcW w:w="5769" w:type="dxa"/>
          </w:tcPr>
          <w:p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rsidR="003D60E0" w:rsidRPr="003D60E0" w:rsidRDefault="003D60E0" w:rsidP="007D46E4">
            <w:pPr>
              <w:ind w:right="-288"/>
              <w:jc w:val="center"/>
              <w:rPr>
                <w:b/>
                <w:noProof/>
                <w:sz w:val="28"/>
                <w:lang w:val="vi-VN"/>
              </w:rPr>
            </w:pPr>
            <w:r w:rsidRPr="003D60E0">
              <w:rPr>
                <w:b/>
                <w:noProof/>
                <w:sz w:val="28"/>
                <w:lang w:val="vi-VN"/>
              </w:rPr>
              <w:t>Độc lập - Tự do - Hạnh phúc</w:t>
            </w:r>
          </w:p>
          <w:p w:rsidR="003D60E0" w:rsidRPr="003D60E0" w:rsidRDefault="00DD4E55" w:rsidP="007D46E4">
            <w:pPr>
              <w:ind w:right="-288"/>
              <w:jc w:val="center"/>
              <w:rPr>
                <w:noProof/>
                <w:sz w:val="26"/>
                <w:lang w:val="vi-VN"/>
              </w:rPr>
            </w:pPr>
            <w:r w:rsidRPr="00DD4E55">
              <w:rPr>
                <w:noProof/>
              </w:rPr>
              <w:pict>
                <v:line id="_x0000_s1073" style="position:absolute;left:0;text-align:left;z-index:251656704" from="61.85pt,1.3pt" to="231.35pt,1.3pt"/>
              </w:pict>
            </w:r>
          </w:p>
          <w:p w:rsidR="003D60E0" w:rsidRPr="00E647C3" w:rsidRDefault="003D60E0" w:rsidP="00E647C3">
            <w:pPr>
              <w:ind w:right="-288"/>
              <w:jc w:val="center"/>
              <w:rPr>
                <w:b/>
                <w:noProof/>
                <w:lang w:val="vi-VN"/>
              </w:rPr>
            </w:pPr>
            <w:r w:rsidRPr="003D60E0">
              <w:rPr>
                <w:i/>
                <w:noProof/>
                <w:sz w:val="26"/>
                <w:lang w:val="vi-VN"/>
              </w:rPr>
              <w:t xml:space="preserve">Hà Nội,  ngày </w:t>
            </w:r>
            <w:r w:rsidR="00E647C3" w:rsidRPr="00E647C3">
              <w:rPr>
                <w:i/>
                <w:noProof/>
                <w:sz w:val="26"/>
                <w:lang w:val="vi-VN"/>
              </w:rPr>
              <w:t>24</w:t>
            </w:r>
            <w:r w:rsidR="006F0CE6" w:rsidRPr="00E647C3">
              <w:rPr>
                <w:i/>
                <w:noProof/>
                <w:sz w:val="26"/>
                <w:lang w:val="vi-VN"/>
              </w:rPr>
              <w:t xml:space="preserve"> </w:t>
            </w:r>
            <w:r w:rsidRPr="003D60E0">
              <w:rPr>
                <w:i/>
                <w:noProof/>
                <w:sz w:val="26"/>
                <w:lang w:val="vi-VN"/>
              </w:rPr>
              <w:t xml:space="preserve"> tháng</w:t>
            </w:r>
            <w:r w:rsidR="006038E2" w:rsidRPr="00E647C3">
              <w:rPr>
                <w:i/>
                <w:noProof/>
                <w:sz w:val="26"/>
                <w:lang w:val="vi-VN"/>
              </w:rPr>
              <w:t xml:space="preserve"> </w:t>
            </w:r>
            <w:r w:rsidR="00E647C3" w:rsidRPr="00E647C3">
              <w:rPr>
                <w:i/>
                <w:noProof/>
                <w:sz w:val="26"/>
                <w:lang w:val="vi-VN"/>
              </w:rPr>
              <w:t xml:space="preserve">5 </w:t>
            </w:r>
            <w:r w:rsidRPr="003D60E0">
              <w:rPr>
                <w:i/>
                <w:noProof/>
                <w:sz w:val="26"/>
                <w:lang w:val="vi-VN"/>
              </w:rPr>
              <w:t>năm 201</w:t>
            </w:r>
            <w:r w:rsidR="00F71C1F" w:rsidRPr="00E647C3">
              <w:rPr>
                <w:i/>
                <w:noProof/>
                <w:sz w:val="26"/>
                <w:lang w:val="vi-VN"/>
              </w:rPr>
              <w:t>7</w:t>
            </w:r>
          </w:p>
        </w:tc>
      </w:tr>
    </w:tbl>
    <w:p w:rsidR="00FE13CE" w:rsidRPr="00E647C3" w:rsidRDefault="00FE13CE" w:rsidP="00FE13CE">
      <w:pPr>
        <w:rPr>
          <w:lang w:val="vi-VN"/>
        </w:rPr>
      </w:pPr>
    </w:p>
    <w:p w:rsidR="003D4859" w:rsidRPr="00E647C3" w:rsidRDefault="003D4859" w:rsidP="00FE13CE">
      <w:pPr>
        <w:rPr>
          <w:lang w:val="vi-VN"/>
        </w:rPr>
      </w:pPr>
    </w:p>
    <w:p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rsidR="003D60E0" w:rsidRPr="00E647C3" w:rsidRDefault="003D60E0" w:rsidP="003D4859">
      <w:pPr>
        <w:jc w:val="center"/>
        <w:rPr>
          <w:b/>
          <w:noProof/>
          <w:color w:val="000000"/>
          <w:sz w:val="28"/>
          <w:szCs w:val="28"/>
          <w:lang w:val="vi-VN"/>
        </w:rPr>
      </w:pPr>
      <w:r w:rsidRPr="004C775B">
        <w:rPr>
          <w:b/>
          <w:noProof/>
          <w:color w:val="000000"/>
          <w:sz w:val="28"/>
          <w:szCs w:val="28"/>
          <w:lang w:val="vi-VN"/>
        </w:rPr>
        <w:t xml:space="preserve">Về việc phê duyệt </w:t>
      </w:r>
      <w:r w:rsidR="00DC72EF" w:rsidRPr="00E647C3">
        <w:rPr>
          <w:b/>
          <w:noProof/>
          <w:color w:val="000000"/>
          <w:sz w:val="28"/>
          <w:szCs w:val="28"/>
          <w:lang w:val="vi-VN"/>
        </w:rPr>
        <w:t xml:space="preserve">Danh mục đặt hàng nhiệm vụ </w:t>
      </w:r>
      <w:r w:rsidR="004D76E6" w:rsidRPr="00E647C3">
        <w:rPr>
          <w:b/>
          <w:noProof/>
          <w:color w:val="000000"/>
          <w:sz w:val="28"/>
          <w:szCs w:val="28"/>
          <w:lang w:val="vi-VN"/>
        </w:rPr>
        <w:t xml:space="preserve">khoa học và công nghệ về </w:t>
      </w:r>
      <w:r w:rsidR="003932FB" w:rsidRPr="00E647C3">
        <w:rPr>
          <w:b/>
          <w:noProof/>
          <w:color w:val="000000"/>
          <w:sz w:val="28"/>
          <w:szCs w:val="28"/>
          <w:lang w:val="vi-VN"/>
        </w:rPr>
        <w:t>Q</w:t>
      </w:r>
      <w:r w:rsidR="00DC72EF" w:rsidRPr="00E647C3">
        <w:rPr>
          <w:b/>
          <w:noProof/>
          <w:color w:val="000000"/>
          <w:sz w:val="28"/>
          <w:szCs w:val="28"/>
          <w:lang w:val="vi-VN"/>
        </w:rPr>
        <w:t>uỹ gen cấp Quốc gia</w:t>
      </w:r>
      <w:r w:rsidR="004D76E6" w:rsidRPr="00E647C3">
        <w:rPr>
          <w:b/>
          <w:noProof/>
          <w:color w:val="000000"/>
          <w:sz w:val="28"/>
          <w:szCs w:val="28"/>
          <w:lang w:val="vi-VN"/>
        </w:rPr>
        <w:t xml:space="preserve"> thuộc Chương trình bảo tồn và sử dụng bền vững nguồn gen đến năm 2025, định hướng đến năm 2030 </w:t>
      </w:r>
    </w:p>
    <w:p w:rsidR="003D60E0" w:rsidRPr="004C775B" w:rsidRDefault="00DD4E55" w:rsidP="003D4859">
      <w:pPr>
        <w:tabs>
          <w:tab w:val="right" w:pos="2880"/>
          <w:tab w:val="left" w:pos="3060"/>
        </w:tabs>
        <w:ind w:right="-288"/>
        <w:jc w:val="center"/>
        <w:rPr>
          <w:noProof/>
          <w:sz w:val="28"/>
          <w:szCs w:val="28"/>
          <w:lang w:val="vi-VN"/>
        </w:rPr>
      </w:pPr>
      <w:r w:rsidRPr="00DD4E55">
        <w:rPr>
          <w:noProof/>
          <w:sz w:val="28"/>
          <w:szCs w:val="28"/>
        </w:rPr>
        <w:pict>
          <v:line id="_x0000_s1074" style="position:absolute;left:0;text-align:left;z-index:251657728" from="175.95pt,11.35pt" to="274.95pt,11.35pt"/>
        </w:pict>
      </w:r>
    </w:p>
    <w:p w:rsidR="003D60E0" w:rsidRPr="00217F83" w:rsidRDefault="003D60E0" w:rsidP="003D60E0">
      <w:pPr>
        <w:pStyle w:val="Heading5"/>
        <w:ind w:right="-288"/>
        <w:rPr>
          <w:rFonts w:ascii="Times New Roman" w:hAnsi="Times New Roman"/>
          <w:noProof/>
          <w:sz w:val="28"/>
          <w:szCs w:val="28"/>
          <w:lang w:val="vi-VN"/>
        </w:rPr>
      </w:pP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rsidR="003D60E0" w:rsidRPr="004D76E6" w:rsidRDefault="003D60E0" w:rsidP="003D60E0">
      <w:pPr>
        <w:rPr>
          <w:noProof/>
          <w:sz w:val="12"/>
          <w:szCs w:val="28"/>
          <w:lang w:val="vi-VN"/>
        </w:rPr>
      </w:pPr>
    </w:p>
    <w:p w:rsidR="006969E7" w:rsidRPr="00E647C3" w:rsidRDefault="003D60E0"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 xml:space="preserve">Căn cứ Nghị định số 20/2013/NĐ-CP ngày </w:t>
      </w:r>
      <w:r w:rsidR="006969E7" w:rsidRPr="00E647C3">
        <w:rPr>
          <w:rFonts w:ascii="Times New Roman" w:hAnsi="Times New Roman"/>
          <w:noProof/>
          <w:sz w:val="28"/>
          <w:szCs w:val="28"/>
          <w:lang w:val="vi-VN"/>
        </w:rPr>
        <w:t>26/2/2013</w:t>
      </w:r>
      <w:r w:rsidRPr="004C775B">
        <w:rPr>
          <w:rFonts w:ascii="Times New Roman" w:hAnsi="Times New Roman"/>
          <w:noProof/>
          <w:sz w:val="28"/>
          <w:szCs w:val="28"/>
          <w:lang w:val="vi-VN"/>
        </w:rPr>
        <w:t xml:space="preserve"> của Chính phủ quy định chức năng, nhiệm vụ, quyền hạn và cơ cấu tổ chức của Bộ Khoa học và Công nghệ;</w:t>
      </w:r>
      <w:r w:rsidR="001752B5" w:rsidRPr="004C775B">
        <w:rPr>
          <w:rFonts w:ascii="Times New Roman" w:hAnsi="Times New Roman"/>
          <w:noProof/>
          <w:sz w:val="28"/>
          <w:szCs w:val="28"/>
          <w:lang w:val="vi-VN"/>
        </w:rPr>
        <w:t xml:space="preserve"> </w:t>
      </w:r>
    </w:p>
    <w:p w:rsidR="003D60E0" w:rsidRPr="00BF7660" w:rsidRDefault="006969E7" w:rsidP="00FE13CE">
      <w:pPr>
        <w:pStyle w:val="BodyText"/>
        <w:spacing w:before="120" w:after="120" w:line="400" w:lineRule="exact"/>
        <w:ind w:firstLine="720"/>
        <w:rPr>
          <w:rFonts w:ascii="Times New Roman" w:hAnsi="Times New Roman"/>
          <w:noProof/>
          <w:spacing w:val="-10"/>
          <w:sz w:val="28"/>
          <w:szCs w:val="28"/>
          <w:lang w:val="vi-VN"/>
        </w:rPr>
      </w:pPr>
      <w:r w:rsidRPr="00BF7660">
        <w:rPr>
          <w:rFonts w:ascii="Times New Roman" w:hAnsi="Times New Roman"/>
          <w:noProof/>
          <w:spacing w:val="-10"/>
          <w:sz w:val="28"/>
          <w:szCs w:val="28"/>
          <w:lang w:val="vi-VN"/>
        </w:rPr>
        <w:t xml:space="preserve">Căn cứ Nghị định số 08/2014/NĐ-CP ngày </w:t>
      </w:r>
      <w:r w:rsidRPr="00E647C3">
        <w:rPr>
          <w:rFonts w:ascii="Times New Roman" w:hAnsi="Times New Roman"/>
          <w:noProof/>
          <w:spacing w:val="-10"/>
          <w:sz w:val="28"/>
          <w:szCs w:val="28"/>
          <w:lang w:val="vi-VN"/>
        </w:rPr>
        <w:t xml:space="preserve">27/01/2014 </w:t>
      </w:r>
      <w:r w:rsidRPr="00BF7660">
        <w:rPr>
          <w:rFonts w:ascii="Times New Roman" w:hAnsi="Times New Roman"/>
          <w:noProof/>
          <w:spacing w:val="-10"/>
          <w:sz w:val="28"/>
          <w:szCs w:val="28"/>
          <w:lang w:val="vi-VN"/>
        </w:rPr>
        <w:t>của Chính phủ quy định chi tiết và hướng dẫn thi hành một số điều của Luật Khoa học và Công nghệ;</w:t>
      </w:r>
    </w:p>
    <w:p w:rsidR="00FA31CB" w:rsidRPr="00E647C3" w:rsidRDefault="00FA31CB"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Căn cứ Thông tư số 1</w:t>
      </w:r>
      <w:r w:rsidR="00217F83" w:rsidRPr="00E647C3">
        <w:rPr>
          <w:rFonts w:ascii="Times New Roman" w:hAnsi="Times New Roman"/>
          <w:noProof/>
          <w:sz w:val="28"/>
          <w:szCs w:val="28"/>
          <w:lang w:val="vi-VN"/>
        </w:rPr>
        <w:t>7</w:t>
      </w:r>
      <w:r w:rsidRPr="004C775B">
        <w:rPr>
          <w:rFonts w:ascii="Times New Roman" w:hAnsi="Times New Roman"/>
          <w:noProof/>
          <w:sz w:val="28"/>
          <w:szCs w:val="28"/>
          <w:lang w:val="vi-VN"/>
        </w:rPr>
        <w:t>/201</w:t>
      </w:r>
      <w:r w:rsidR="00217F83" w:rsidRPr="00E647C3">
        <w:rPr>
          <w:rFonts w:ascii="Times New Roman" w:hAnsi="Times New Roman"/>
          <w:noProof/>
          <w:sz w:val="28"/>
          <w:szCs w:val="28"/>
          <w:lang w:val="vi-VN"/>
        </w:rPr>
        <w:t>6</w:t>
      </w:r>
      <w:r w:rsidRPr="004C775B">
        <w:rPr>
          <w:rFonts w:ascii="Times New Roman" w:hAnsi="Times New Roman"/>
          <w:noProof/>
          <w:sz w:val="28"/>
          <w:szCs w:val="28"/>
          <w:lang w:val="vi-VN"/>
        </w:rPr>
        <w:t xml:space="preserve">/TT-BKHCN ngày </w:t>
      </w:r>
      <w:r w:rsidR="00217F83" w:rsidRPr="00E647C3">
        <w:rPr>
          <w:rFonts w:ascii="Times New Roman" w:hAnsi="Times New Roman"/>
          <w:noProof/>
          <w:sz w:val="28"/>
          <w:szCs w:val="28"/>
          <w:lang w:val="vi-VN"/>
        </w:rPr>
        <w:t>01/9/2016</w:t>
      </w:r>
      <w:r w:rsidRPr="004C775B">
        <w:rPr>
          <w:rFonts w:ascii="Times New Roman" w:hAnsi="Times New Roman"/>
          <w:noProof/>
          <w:sz w:val="28"/>
          <w:szCs w:val="28"/>
          <w:lang w:val="vi-VN"/>
        </w:rPr>
        <w:t xml:space="preserve"> của Bộ trưởng Bộ Khoa học và Công nghệ quy định </w:t>
      </w:r>
      <w:r w:rsidR="00217F83" w:rsidRPr="00E647C3">
        <w:rPr>
          <w:rFonts w:ascii="Times New Roman" w:hAnsi="Times New Roman"/>
          <w:noProof/>
          <w:sz w:val="28"/>
          <w:szCs w:val="28"/>
          <w:lang w:val="vi-VN"/>
        </w:rPr>
        <w:t>quản lý thực hiện Chương trình bảo tồn và sử dụng bền vững nguồn gen đến năm 2025, định hướng đến năm 2030</w:t>
      </w:r>
      <w:r w:rsidRPr="00E647C3">
        <w:rPr>
          <w:rFonts w:ascii="Times New Roman" w:hAnsi="Times New Roman"/>
          <w:noProof/>
          <w:sz w:val="28"/>
          <w:szCs w:val="28"/>
          <w:lang w:val="vi-VN"/>
        </w:rPr>
        <w:t>;</w:t>
      </w:r>
    </w:p>
    <w:p w:rsidR="006969E7" w:rsidRPr="00E647C3" w:rsidRDefault="006969E7" w:rsidP="00FE13CE">
      <w:pPr>
        <w:pStyle w:val="BodyText"/>
        <w:spacing w:before="120" w:after="120" w:line="400" w:lineRule="exact"/>
        <w:ind w:firstLine="720"/>
        <w:rPr>
          <w:rFonts w:ascii="Times New Roman" w:hAnsi="Times New Roman"/>
          <w:noProof/>
          <w:sz w:val="28"/>
          <w:szCs w:val="28"/>
          <w:lang w:val="vi-VN"/>
        </w:rPr>
      </w:pPr>
      <w:r w:rsidRPr="00E647C3">
        <w:rPr>
          <w:rFonts w:ascii="Times New Roman" w:hAnsi="Times New Roman"/>
          <w:noProof/>
          <w:sz w:val="28"/>
          <w:szCs w:val="28"/>
          <w:lang w:val="vi-VN"/>
        </w:rPr>
        <w:t>Căn cứ Thông tư số 07/2014/TT-BKHCN ngày 26/5/2014 của Bộ trưởng Bộ Khoa học và Công nghệ quy định trình tự, thủ tục xác định nhiệm vụ khoa học và công nghệ cấp quốc gia sử dụng ngân sách nhà nước;</w:t>
      </w:r>
    </w:p>
    <w:p w:rsidR="006969E7" w:rsidRPr="00E647C3" w:rsidRDefault="006969E7" w:rsidP="00FE13CE">
      <w:pPr>
        <w:pStyle w:val="BodyText"/>
        <w:spacing w:before="120" w:after="120" w:line="400" w:lineRule="exact"/>
        <w:ind w:firstLine="720"/>
        <w:rPr>
          <w:rFonts w:ascii="Times New Roman" w:hAnsi="Times New Roman"/>
          <w:noProof/>
          <w:sz w:val="28"/>
          <w:szCs w:val="28"/>
          <w:lang w:val="vi-VN"/>
        </w:rPr>
      </w:pPr>
      <w:r w:rsidRPr="00E647C3">
        <w:rPr>
          <w:rFonts w:ascii="Times New Roman" w:hAnsi="Times New Roman"/>
          <w:noProof/>
          <w:sz w:val="28"/>
          <w:szCs w:val="28"/>
          <w:lang w:val="vi-VN"/>
        </w:rPr>
        <w:t xml:space="preserve">Căn cứ Quyết định số </w:t>
      </w:r>
      <w:r w:rsidR="00F71C1F" w:rsidRPr="00E647C3">
        <w:rPr>
          <w:rFonts w:ascii="Times New Roman" w:hAnsi="Times New Roman"/>
          <w:noProof/>
          <w:sz w:val="28"/>
          <w:szCs w:val="28"/>
          <w:lang w:val="vi-VN"/>
        </w:rPr>
        <w:t>1054</w:t>
      </w:r>
      <w:r w:rsidRPr="00E647C3">
        <w:rPr>
          <w:rFonts w:ascii="Times New Roman" w:hAnsi="Times New Roman"/>
          <w:noProof/>
          <w:sz w:val="28"/>
          <w:szCs w:val="28"/>
          <w:lang w:val="vi-VN"/>
        </w:rPr>
        <w:t xml:space="preserve">/QĐ-BKHCN ngày </w:t>
      </w:r>
      <w:r w:rsidR="00F71C1F" w:rsidRPr="00E647C3">
        <w:rPr>
          <w:rFonts w:ascii="Times New Roman" w:hAnsi="Times New Roman"/>
          <w:noProof/>
          <w:sz w:val="28"/>
          <w:szCs w:val="28"/>
          <w:lang w:val="vi-VN"/>
        </w:rPr>
        <w:t>3/5/2017</w:t>
      </w:r>
      <w:r w:rsidR="00BF7660" w:rsidRPr="00E647C3">
        <w:rPr>
          <w:rFonts w:ascii="Times New Roman" w:hAnsi="Times New Roman"/>
          <w:noProof/>
          <w:sz w:val="28"/>
          <w:szCs w:val="28"/>
          <w:lang w:val="vi-VN"/>
        </w:rPr>
        <w:t xml:space="preserve"> </w:t>
      </w:r>
      <w:r w:rsidRPr="00E647C3">
        <w:rPr>
          <w:rFonts w:ascii="Times New Roman" w:hAnsi="Times New Roman"/>
          <w:noProof/>
          <w:sz w:val="28"/>
          <w:szCs w:val="28"/>
          <w:lang w:val="vi-VN"/>
        </w:rPr>
        <w:t xml:space="preserve">của Bộ trưởng Bộ Khoa học và Công nghệ về việc thành lập Hội đồng tư vấn xác định nhiệm vụ khoa học và công nghệ cấp quốc gia </w:t>
      </w:r>
      <w:r w:rsidR="003D4859" w:rsidRPr="00E647C3">
        <w:rPr>
          <w:rFonts w:ascii="Times New Roman" w:hAnsi="Times New Roman"/>
          <w:noProof/>
          <w:sz w:val="28"/>
          <w:szCs w:val="28"/>
          <w:lang w:val="vi-VN"/>
        </w:rPr>
        <w:t xml:space="preserve">thực hiện </w:t>
      </w:r>
      <w:r w:rsidR="00F71C1F" w:rsidRPr="00E647C3">
        <w:rPr>
          <w:rFonts w:ascii="Times New Roman" w:hAnsi="Times New Roman"/>
          <w:noProof/>
          <w:sz w:val="28"/>
          <w:szCs w:val="28"/>
          <w:lang w:val="vi-VN"/>
        </w:rPr>
        <w:t>từ</w:t>
      </w:r>
      <w:r w:rsidR="003D4859" w:rsidRPr="00E647C3">
        <w:rPr>
          <w:rFonts w:ascii="Times New Roman" w:hAnsi="Times New Roman"/>
          <w:noProof/>
          <w:sz w:val="28"/>
          <w:szCs w:val="28"/>
          <w:lang w:val="vi-VN"/>
        </w:rPr>
        <w:t xml:space="preserve"> năm 2017</w:t>
      </w:r>
      <w:r w:rsidRPr="00E647C3">
        <w:rPr>
          <w:rFonts w:ascii="Times New Roman" w:hAnsi="Times New Roman"/>
          <w:noProof/>
          <w:sz w:val="28"/>
          <w:szCs w:val="28"/>
          <w:lang w:val="vi-VN"/>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Xét kết quả làm việc của </w:t>
      </w:r>
      <w:r w:rsidR="00DC72EF" w:rsidRPr="00E647C3">
        <w:rPr>
          <w:rFonts w:ascii="Times New Roman" w:hAnsi="Times New Roman"/>
          <w:noProof/>
          <w:sz w:val="28"/>
          <w:szCs w:val="28"/>
          <w:lang w:val="vi-VN"/>
        </w:rPr>
        <w:t xml:space="preserve">Hội đồng khoa học và công nghệ tư vấn xác định nhiệm vụ </w:t>
      </w:r>
      <w:r w:rsidR="006B780F" w:rsidRPr="00E647C3">
        <w:rPr>
          <w:rFonts w:ascii="Times New Roman" w:hAnsi="Times New Roman"/>
          <w:noProof/>
          <w:sz w:val="28"/>
          <w:szCs w:val="28"/>
          <w:lang w:val="vi-VN"/>
        </w:rPr>
        <w:t xml:space="preserve">khoa học và công nghệ </w:t>
      </w:r>
      <w:r w:rsidR="003D4859" w:rsidRPr="00E647C3">
        <w:rPr>
          <w:rFonts w:ascii="Times New Roman" w:hAnsi="Times New Roman"/>
          <w:noProof/>
          <w:sz w:val="28"/>
          <w:szCs w:val="28"/>
          <w:lang w:val="vi-VN"/>
        </w:rPr>
        <w:t>cấp quốc gia</w:t>
      </w:r>
      <w:r w:rsidRPr="004C775B">
        <w:rPr>
          <w:rFonts w:ascii="Times New Roman" w:hAnsi="Times New Roman"/>
          <w:noProof/>
          <w:sz w:val="28"/>
          <w:szCs w:val="28"/>
          <w:lang w:val="vi-VN"/>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r>
      <w:r w:rsidR="00F71C1F" w:rsidRPr="00E647C3">
        <w:rPr>
          <w:rFonts w:ascii="Times New Roman" w:hAnsi="Times New Roman"/>
          <w:noProof/>
          <w:sz w:val="28"/>
          <w:szCs w:val="28"/>
          <w:lang w:val="vi-VN"/>
        </w:rPr>
        <w:t>Xét</w:t>
      </w:r>
      <w:r w:rsidRPr="004C775B">
        <w:rPr>
          <w:rFonts w:ascii="Times New Roman" w:hAnsi="Times New Roman"/>
          <w:noProof/>
          <w:sz w:val="28"/>
          <w:szCs w:val="28"/>
          <w:lang w:val="vi-VN"/>
        </w:rPr>
        <w:t xml:space="preserve"> đề nghị của Vụ trưởng Vụ </w:t>
      </w:r>
      <w:r w:rsidR="00A25DF5" w:rsidRPr="004C775B">
        <w:rPr>
          <w:rFonts w:ascii="Times New Roman" w:hAnsi="Times New Roman"/>
          <w:noProof/>
          <w:sz w:val="28"/>
          <w:szCs w:val="28"/>
          <w:lang w:val="vi-VN"/>
        </w:rPr>
        <w:t>Khoa học và Công nghệ các ngành Kinh tế</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Kỹ thuật</w:t>
      </w:r>
      <w:r w:rsidRPr="004C775B">
        <w:rPr>
          <w:rFonts w:ascii="Times New Roman" w:hAnsi="Times New Roman"/>
          <w:noProof/>
          <w:sz w:val="28"/>
          <w:szCs w:val="28"/>
          <w:lang w:val="vi-VN"/>
        </w:rPr>
        <w:t xml:space="preserve"> và Vụ trưởng Vụ Kế hoạch – Tổng hợp,</w:t>
      </w:r>
    </w:p>
    <w:p w:rsidR="003D60E0" w:rsidRPr="00E647C3" w:rsidRDefault="003D60E0" w:rsidP="006969E7">
      <w:pPr>
        <w:tabs>
          <w:tab w:val="left" w:pos="-1890"/>
        </w:tabs>
        <w:spacing w:line="360" w:lineRule="atLeast"/>
        <w:ind w:right="-288"/>
        <w:jc w:val="center"/>
        <w:rPr>
          <w:b/>
          <w:noProof/>
          <w:sz w:val="28"/>
          <w:szCs w:val="28"/>
          <w:lang w:val="vi-VN"/>
        </w:rPr>
      </w:pPr>
      <w:r w:rsidRPr="00105380">
        <w:rPr>
          <w:b/>
          <w:noProof/>
          <w:sz w:val="28"/>
          <w:szCs w:val="28"/>
          <w:lang w:val="vi-VN"/>
        </w:rPr>
        <w:t>QUYẾT ĐỊNH:</w:t>
      </w:r>
    </w:p>
    <w:p w:rsidR="004C775B" w:rsidRPr="00E647C3" w:rsidRDefault="003D60E0" w:rsidP="00EB666D">
      <w:pPr>
        <w:spacing w:before="120" w:after="120" w:line="360" w:lineRule="exact"/>
        <w:jc w:val="both"/>
        <w:rPr>
          <w:noProof/>
          <w:sz w:val="28"/>
          <w:szCs w:val="28"/>
          <w:lang w:val="vi-VN"/>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E647C3">
        <w:rPr>
          <w:noProof/>
          <w:sz w:val="28"/>
          <w:szCs w:val="28"/>
          <w:lang w:val="vi-VN"/>
        </w:rPr>
        <w:t xml:space="preserve">danh mục đặt hàng nhiệm vụ </w:t>
      </w:r>
      <w:r w:rsidR="00217F83" w:rsidRPr="00E647C3">
        <w:rPr>
          <w:noProof/>
          <w:color w:val="000000"/>
          <w:sz w:val="28"/>
          <w:szCs w:val="28"/>
          <w:lang w:val="vi-VN"/>
        </w:rPr>
        <w:t>khoa học và công nghệ về Quỹ gen cấp Quốc gia thuộc Chương trình bảo tồn và sử dụng bền vững nguồn gen đến năm 2025, định hướng đến năm 2030</w:t>
      </w:r>
      <w:r w:rsidR="00BF7660" w:rsidRPr="00E647C3">
        <w:rPr>
          <w:noProof/>
          <w:sz w:val="28"/>
          <w:szCs w:val="28"/>
          <w:lang w:val="vi-VN"/>
        </w:rPr>
        <w:t xml:space="preserve">: </w:t>
      </w:r>
    </w:p>
    <w:p w:rsidR="00BF7660" w:rsidRPr="00E647C3" w:rsidRDefault="00BF7660" w:rsidP="00EB666D">
      <w:pPr>
        <w:spacing w:before="120" w:after="120" w:line="360" w:lineRule="exact"/>
        <w:jc w:val="both"/>
        <w:rPr>
          <w:b/>
          <w:noProof/>
          <w:sz w:val="28"/>
          <w:szCs w:val="28"/>
          <w:lang w:val="vi-VN"/>
        </w:rPr>
      </w:pPr>
      <w:r w:rsidRPr="00E647C3">
        <w:rPr>
          <w:noProof/>
          <w:sz w:val="28"/>
          <w:szCs w:val="28"/>
          <w:lang w:val="vi-VN"/>
        </w:rPr>
        <w:lastRenderedPageBreak/>
        <w:tab/>
        <w:t>“</w:t>
      </w:r>
      <w:r w:rsidR="00F71C1F" w:rsidRPr="00E647C3">
        <w:rPr>
          <w:b/>
          <w:noProof/>
          <w:sz w:val="28"/>
          <w:szCs w:val="28"/>
          <w:lang w:val="vi-VN"/>
        </w:rPr>
        <w:t>Nghiên cứu chọn lọc, khai thác phát triển và đánh giá tiềm năng di truyền nguồn gen lợn Ỉ</w:t>
      </w:r>
      <w:r w:rsidRPr="00E647C3">
        <w:rPr>
          <w:b/>
          <w:noProof/>
          <w:sz w:val="28"/>
          <w:szCs w:val="28"/>
          <w:lang w:val="vi-VN"/>
        </w:rPr>
        <w:t>”.</w:t>
      </w:r>
    </w:p>
    <w:p w:rsidR="003D60E0" w:rsidRPr="004C775B" w:rsidRDefault="006B780F" w:rsidP="00EB666D">
      <w:pPr>
        <w:spacing w:before="120" w:after="12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trong </w:t>
      </w:r>
      <w:r w:rsidR="002D7024">
        <w:rPr>
          <w:noProof/>
          <w:sz w:val="28"/>
          <w:szCs w:val="28"/>
        </w:rPr>
        <w:t>Danh mục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rsidR="003D60E0" w:rsidRPr="004C775B" w:rsidRDefault="003D60E0" w:rsidP="00EB666D">
      <w:pPr>
        <w:spacing w:before="120" w:after="12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E647C3">
        <w:rPr>
          <w:noProof/>
          <w:sz w:val="28"/>
          <w:szCs w:val="28"/>
          <w:lang w:val="vi-VN"/>
        </w:rPr>
        <w:t>phối hợp với Vụ trưởng Vụ Kế hoạch – Tổng hợp</w:t>
      </w:r>
      <w:r w:rsidR="004C775B" w:rsidRPr="00E647C3">
        <w:rPr>
          <w:noProof/>
          <w:sz w:val="28"/>
          <w:szCs w:val="28"/>
          <w:lang w:val="vi-VN"/>
        </w:rPr>
        <w:t>, Văn phòng Các chương trình trọng điểm cấp Nhà nước</w:t>
      </w:r>
      <w:r w:rsidR="006B780F" w:rsidRPr="00E647C3">
        <w:rPr>
          <w:noProof/>
          <w:sz w:val="28"/>
          <w:szCs w:val="28"/>
          <w:lang w:val="vi-VN"/>
        </w:rPr>
        <w:t xml:space="preserve"> tổ chức Hội đồng khoa học và công nghệ xét </w:t>
      </w:r>
      <w:r w:rsidR="00BF7660" w:rsidRPr="00E647C3">
        <w:rPr>
          <w:noProof/>
          <w:sz w:val="28"/>
          <w:szCs w:val="28"/>
          <w:lang w:val="vi-VN"/>
        </w:rPr>
        <w:t>duyệt thuyết minh</w:t>
      </w:r>
      <w:r w:rsidR="006B780F" w:rsidRPr="00E647C3">
        <w:rPr>
          <w:noProof/>
          <w:sz w:val="28"/>
          <w:szCs w:val="28"/>
          <w:lang w:val="vi-VN"/>
        </w:rPr>
        <w:t xml:space="preserve"> </w:t>
      </w:r>
      <w:r w:rsidR="006A0303" w:rsidRPr="00E647C3">
        <w:rPr>
          <w:noProof/>
          <w:sz w:val="28"/>
          <w:szCs w:val="28"/>
          <w:lang w:val="vi-VN"/>
        </w:rPr>
        <w:t xml:space="preserve">và Tổ thẩm định nội dung và kinh phí </w:t>
      </w:r>
      <w:r w:rsidR="00217F83" w:rsidRPr="00E647C3">
        <w:rPr>
          <w:noProof/>
          <w:sz w:val="28"/>
          <w:szCs w:val="28"/>
          <w:lang w:val="vi-VN"/>
        </w:rPr>
        <w:t xml:space="preserve">các </w:t>
      </w:r>
      <w:r w:rsidR="006B780F" w:rsidRPr="00E647C3">
        <w:rPr>
          <w:noProof/>
          <w:sz w:val="28"/>
          <w:szCs w:val="28"/>
          <w:lang w:val="vi-VN"/>
        </w:rPr>
        <w:t>nhiệm vụ nêu tại Điều 1</w:t>
      </w:r>
      <w:r w:rsidR="00D91843" w:rsidRPr="00E647C3">
        <w:rPr>
          <w:noProof/>
          <w:sz w:val="28"/>
          <w:szCs w:val="28"/>
          <w:lang w:val="vi-VN"/>
        </w:rPr>
        <w:t xml:space="preserve"> </w:t>
      </w:r>
      <w:r w:rsidR="006B780F" w:rsidRPr="00E647C3">
        <w:rPr>
          <w:noProof/>
          <w:sz w:val="28"/>
          <w:szCs w:val="28"/>
          <w:lang w:val="vi-VN"/>
        </w:rPr>
        <w:t xml:space="preserve">theo quy định hiện hành. </w:t>
      </w:r>
    </w:p>
    <w:p w:rsidR="003D60E0" w:rsidRPr="004C775B" w:rsidRDefault="003D60E0" w:rsidP="00EB666D">
      <w:pPr>
        <w:spacing w:before="120" w:after="12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E647C3">
        <w:rPr>
          <w:noProof/>
          <w:spacing w:val="-2"/>
          <w:sz w:val="28"/>
          <w:szCs w:val="28"/>
          <w:lang w:val="vi-VN"/>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Tổng hợp</w:t>
      </w:r>
      <w:r w:rsidR="004C775B" w:rsidRPr="00E647C3">
        <w:rPr>
          <w:noProof/>
          <w:spacing w:val="-2"/>
          <w:sz w:val="28"/>
          <w:szCs w:val="28"/>
          <w:lang w:val="vi-VN"/>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tblPr>
      <w:tblGrid>
        <w:gridCol w:w="3600"/>
        <w:gridCol w:w="6039"/>
      </w:tblGrid>
      <w:tr w:rsidR="003D60E0" w:rsidRPr="00E647C3" w:rsidTr="007D46E4">
        <w:tc>
          <w:tcPr>
            <w:tcW w:w="3600" w:type="dxa"/>
          </w:tcPr>
          <w:p w:rsidR="003D60E0" w:rsidRPr="004C775B" w:rsidRDefault="003D60E0" w:rsidP="007D46E4">
            <w:pPr>
              <w:ind w:right="-288"/>
              <w:jc w:val="center"/>
              <w:rPr>
                <w:b/>
                <w:i/>
                <w:noProof/>
                <w:sz w:val="28"/>
                <w:szCs w:val="28"/>
                <w:lang w:val="vi-VN"/>
              </w:rPr>
            </w:pPr>
          </w:p>
        </w:tc>
        <w:tc>
          <w:tcPr>
            <w:tcW w:w="6039" w:type="dxa"/>
          </w:tcPr>
          <w:p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E647C3" w:rsidTr="007D46E4">
        <w:tc>
          <w:tcPr>
            <w:tcW w:w="3600" w:type="dxa"/>
          </w:tcPr>
          <w:p w:rsidR="003D60E0" w:rsidRPr="00EB666D" w:rsidRDefault="003D60E0" w:rsidP="007D46E4">
            <w:pPr>
              <w:rPr>
                <w:b/>
                <w:i/>
                <w:noProof/>
                <w:sz w:val="26"/>
                <w:szCs w:val="28"/>
                <w:lang w:val="vi-VN"/>
              </w:rPr>
            </w:pPr>
            <w:r w:rsidRPr="00EB666D">
              <w:rPr>
                <w:b/>
                <w:i/>
                <w:noProof/>
                <w:sz w:val="26"/>
                <w:szCs w:val="28"/>
                <w:lang w:val="vi-VN"/>
              </w:rPr>
              <w:t>Nơi nhận:</w:t>
            </w:r>
          </w:p>
          <w:p w:rsidR="003D60E0" w:rsidRPr="00EB666D" w:rsidRDefault="003D60E0" w:rsidP="007D46E4">
            <w:pPr>
              <w:jc w:val="both"/>
              <w:rPr>
                <w:noProof/>
                <w:sz w:val="24"/>
                <w:szCs w:val="28"/>
                <w:lang w:val="vi-VN"/>
              </w:rPr>
            </w:pPr>
            <w:r w:rsidRPr="00EB666D">
              <w:rPr>
                <w:noProof/>
                <w:sz w:val="24"/>
                <w:szCs w:val="28"/>
                <w:lang w:val="vi-VN"/>
              </w:rPr>
              <w:t>- Như Điều 3;</w:t>
            </w:r>
          </w:p>
          <w:p w:rsidR="003D60E0" w:rsidRPr="004C775B" w:rsidRDefault="003D60E0" w:rsidP="009D3F6D">
            <w:pPr>
              <w:rPr>
                <w:noProof/>
                <w:sz w:val="28"/>
                <w:szCs w:val="28"/>
                <w:lang w:val="vi-VN"/>
              </w:rPr>
            </w:pPr>
            <w:r w:rsidRPr="00EB666D">
              <w:rPr>
                <w:noProof/>
                <w:sz w:val="24"/>
                <w:szCs w:val="28"/>
                <w:lang w:val="vi-VN"/>
              </w:rPr>
              <w:t>- Lưu VT, KHTH.</w:t>
            </w:r>
          </w:p>
        </w:tc>
        <w:tc>
          <w:tcPr>
            <w:tcW w:w="6039" w:type="dxa"/>
          </w:tcPr>
          <w:p w:rsidR="003D60E0" w:rsidRPr="004C775B" w:rsidRDefault="00105380" w:rsidP="007D46E4">
            <w:pPr>
              <w:ind w:right="-288"/>
              <w:jc w:val="center"/>
              <w:rPr>
                <w:b/>
                <w:noProof/>
                <w:sz w:val="28"/>
                <w:szCs w:val="28"/>
                <w:lang w:val="vi-VN"/>
              </w:rPr>
            </w:pPr>
            <w:r w:rsidRPr="00E647C3">
              <w:rPr>
                <w:b/>
                <w:noProof/>
                <w:sz w:val="28"/>
                <w:szCs w:val="28"/>
                <w:lang w:val="vi-VN"/>
              </w:rPr>
              <w:t>KT.</w:t>
            </w:r>
            <w:r w:rsidR="00090532" w:rsidRPr="00E647C3">
              <w:rPr>
                <w:b/>
                <w:noProof/>
                <w:sz w:val="28"/>
                <w:szCs w:val="28"/>
                <w:lang w:val="vi-VN"/>
              </w:rPr>
              <w:t xml:space="preserve"> </w:t>
            </w:r>
            <w:r w:rsidR="00C25D15" w:rsidRPr="004C775B">
              <w:rPr>
                <w:b/>
                <w:noProof/>
                <w:sz w:val="28"/>
                <w:szCs w:val="28"/>
                <w:lang w:val="vi-VN"/>
              </w:rPr>
              <w:t>BỘ TRƯỞNG</w:t>
            </w:r>
          </w:p>
          <w:p w:rsidR="003D60E0" w:rsidRPr="00E647C3" w:rsidRDefault="00105380" w:rsidP="007D46E4">
            <w:pPr>
              <w:ind w:right="-288"/>
              <w:jc w:val="center"/>
              <w:rPr>
                <w:b/>
                <w:noProof/>
                <w:sz w:val="28"/>
                <w:szCs w:val="28"/>
                <w:lang w:val="vi-VN"/>
              </w:rPr>
            </w:pPr>
            <w:r w:rsidRPr="00E647C3">
              <w:rPr>
                <w:b/>
                <w:noProof/>
                <w:sz w:val="28"/>
                <w:szCs w:val="28"/>
                <w:lang w:val="vi-VN"/>
              </w:rPr>
              <w:t>THỨ TRƯỞNG</w:t>
            </w:r>
          </w:p>
          <w:p w:rsidR="006B780F" w:rsidRPr="00E647C3" w:rsidRDefault="006B780F" w:rsidP="007D46E4">
            <w:pPr>
              <w:ind w:right="-288"/>
              <w:jc w:val="center"/>
              <w:rPr>
                <w:noProof/>
                <w:sz w:val="28"/>
                <w:szCs w:val="28"/>
                <w:lang w:val="vi-VN"/>
              </w:rPr>
            </w:pPr>
          </w:p>
          <w:p w:rsidR="006B780F" w:rsidRPr="00E647C3" w:rsidRDefault="006B780F" w:rsidP="007D46E4">
            <w:pPr>
              <w:ind w:right="-288"/>
              <w:jc w:val="center"/>
              <w:rPr>
                <w:noProof/>
                <w:sz w:val="28"/>
                <w:szCs w:val="28"/>
                <w:lang w:val="vi-VN"/>
              </w:rPr>
            </w:pPr>
          </w:p>
          <w:p w:rsidR="006B780F" w:rsidRPr="00E647C3" w:rsidRDefault="00E647C3" w:rsidP="007D46E4">
            <w:pPr>
              <w:ind w:right="-288"/>
              <w:jc w:val="center"/>
              <w:rPr>
                <w:noProof/>
                <w:sz w:val="28"/>
                <w:szCs w:val="28"/>
              </w:rPr>
            </w:pPr>
            <w:r>
              <w:rPr>
                <w:noProof/>
                <w:sz w:val="28"/>
                <w:szCs w:val="28"/>
              </w:rPr>
              <w:t>(đã ký)</w:t>
            </w:r>
          </w:p>
          <w:p w:rsidR="006B780F" w:rsidRPr="00E647C3" w:rsidRDefault="006B780F" w:rsidP="007D46E4">
            <w:pPr>
              <w:ind w:right="-288"/>
              <w:jc w:val="center"/>
              <w:rPr>
                <w:noProof/>
                <w:sz w:val="28"/>
                <w:szCs w:val="28"/>
                <w:lang w:val="vi-VN"/>
              </w:rPr>
            </w:pPr>
          </w:p>
          <w:p w:rsidR="00105380" w:rsidRPr="00E647C3" w:rsidRDefault="00105380" w:rsidP="007D46E4">
            <w:pPr>
              <w:ind w:right="-288"/>
              <w:jc w:val="center"/>
              <w:rPr>
                <w:noProof/>
                <w:sz w:val="28"/>
                <w:szCs w:val="28"/>
                <w:lang w:val="vi-VN"/>
              </w:rPr>
            </w:pPr>
          </w:p>
          <w:p w:rsidR="006B780F" w:rsidRPr="00E647C3" w:rsidRDefault="00105380" w:rsidP="007D46E4">
            <w:pPr>
              <w:ind w:right="-288"/>
              <w:jc w:val="center"/>
              <w:rPr>
                <w:b/>
                <w:noProof/>
                <w:sz w:val="28"/>
                <w:szCs w:val="28"/>
                <w:lang w:val="vi-VN"/>
              </w:rPr>
            </w:pPr>
            <w:r w:rsidRPr="00E647C3">
              <w:rPr>
                <w:b/>
                <w:noProof/>
                <w:sz w:val="28"/>
                <w:szCs w:val="28"/>
                <w:lang w:val="vi-VN"/>
              </w:rPr>
              <w:t>Trần Quốc Khánh</w:t>
            </w:r>
          </w:p>
          <w:p w:rsidR="003D60E0" w:rsidRPr="004C775B" w:rsidRDefault="003D60E0" w:rsidP="007D46E4">
            <w:pPr>
              <w:ind w:right="-288"/>
              <w:jc w:val="center"/>
              <w:rPr>
                <w:noProof/>
                <w:sz w:val="28"/>
                <w:szCs w:val="28"/>
                <w:lang w:val="vi-VN"/>
              </w:rPr>
            </w:pPr>
          </w:p>
          <w:p w:rsidR="003D60E0" w:rsidRPr="004C775B" w:rsidRDefault="003D60E0" w:rsidP="007D46E4">
            <w:pPr>
              <w:pStyle w:val="Heading2"/>
              <w:tabs>
                <w:tab w:val="clear" w:pos="2880"/>
                <w:tab w:val="clear" w:pos="3060"/>
              </w:tabs>
              <w:rPr>
                <w:rFonts w:ascii="Times New Roman" w:hAnsi="Times New Roman"/>
                <w:bCs/>
                <w:noProof/>
                <w:szCs w:val="28"/>
                <w:lang w:val="vi-VN"/>
              </w:rPr>
            </w:pPr>
          </w:p>
          <w:p w:rsidR="003D60E0" w:rsidRPr="00E647C3" w:rsidRDefault="003D60E0" w:rsidP="007D46E4">
            <w:pPr>
              <w:pStyle w:val="Heading2"/>
              <w:tabs>
                <w:tab w:val="clear" w:pos="2880"/>
                <w:tab w:val="clear" w:pos="3060"/>
              </w:tabs>
              <w:rPr>
                <w:rFonts w:ascii="Times New Roman" w:hAnsi="Times New Roman"/>
                <w:noProof/>
                <w:szCs w:val="28"/>
                <w:lang w:val="vi-VN"/>
              </w:rPr>
            </w:pPr>
          </w:p>
          <w:p w:rsidR="003D60E0" w:rsidRPr="004C775B" w:rsidRDefault="003D60E0" w:rsidP="007D46E4">
            <w:pPr>
              <w:jc w:val="center"/>
              <w:rPr>
                <w:b/>
                <w:bCs/>
                <w:noProof/>
                <w:sz w:val="28"/>
                <w:szCs w:val="28"/>
                <w:lang w:val="vi-VN"/>
              </w:rPr>
            </w:pPr>
          </w:p>
        </w:tc>
      </w:tr>
    </w:tbl>
    <w:p w:rsidR="00A3035D" w:rsidRPr="00E647C3" w:rsidRDefault="00A3035D">
      <w:pPr>
        <w:rPr>
          <w:lang w:val="vi-VN"/>
        </w:rPr>
        <w:sectPr w:rsidR="00A3035D" w:rsidRPr="00E647C3" w:rsidSect="00BF7660">
          <w:footerReference w:type="even" r:id="rId7"/>
          <w:footerReference w:type="default" r:id="rId8"/>
          <w:footerReference w:type="first" r:id="rId9"/>
          <w:pgSz w:w="11907" w:h="16840" w:code="9"/>
          <w:pgMar w:top="1276" w:right="1134" w:bottom="1134" w:left="1701" w:header="0" w:footer="363" w:gutter="0"/>
          <w:pgNumType w:start="1"/>
          <w:cols w:space="720"/>
        </w:sectPr>
      </w:pPr>
    </w:p>
    <w:p w:rsidR="00090532" w:rsidRPr="00E647C3" w:rsidRDefault="00A3035D" w:rsidP="00090532">
      <w:pPr>
        <w:spacing w:before="60" w:after="60" w:line="300" w:lineRule="exact"/>
        <w:jc w:val="center"/>
        <w:rPr>
          <w:b/>
          <w:sz w:val="26"/>
          <w:szCs w:val="26"/>
          <w:lang w:val="vi-VN"/>
        </w:rPr>
      </w:pPr>
      <w:r w:rsidRPr="00E647C3">
        <w:rPr>
          <w:b/>
          <w:sz w:val="26"/>
          <w:szCs w:val="26"/>
          <w:lang w:val="vi-VN"/>
        </w:rPr>
        <w:lastRenderedPageBreak/>
        <w:t xml:space="preserve">DANH MỤC </w:t>
      </w:r>
      <w:r w:rsidR="00090532" w:rsidRPr="00E647C3">
        <w:rPr>
          <w:b/>
          <w:sz w:val="26"/>
          <w:szCs w:val="26"/>
          <w:lang w:val="vi-VN"/>
        </w:rPr>
        <w:t xml:space="preserve">ĐẶT HÀNG </w:t>
      </w:r>
      <w:r w:rsidRPr="00E647C3">
        <w:rPr>
          <w:b/>
          <w:sz w:val="26"/>
          <w:szCs w:val="26"/>
          <w:lang w:val="vi-VN"/>
        </w:rPr>
        <w:t xml:space="preserve">NHIỆM VỤ </w:t>
      </w:r>
      <w:r w:rsidR="00090532" w:rsidRPr="00E647C3">
        <w:rPr>
          <w:b/>
          <w:sz w:val="26"/>
          <w:szCs w:val="26"/>
          <w:lang w:val="vi-VN"/>
        </w:rPr>
        <w:t xml:space="preserve">KH&amp;CN VỀ </w:t>
      </w:r>
      <w:r w:rsidRPr="00E647C3">
        <w:rPr>
          <w:b/>
          <w:sz w:val="26"/>
          <w:szCs w:val="26"/>
          <w:lang w:val="vi-VN"/>
        </w:rPr>
        <w:t xml:space="preserve">QUỸ GEN CẤP QUỐC GIA </w:t>
      </w:r>
      <w:r w:rsidR="00090532" w:rsidRPr="00E647C3">
        <w:rPr>
          <w:b/>
          <w:sz w:val="26"/>
          <w:szCs w:val="26"/>
          <w:lang w:val="vi-VN"/>
        </w:rPr>
        <w:t xml:space="preserve">THUỘC CHƯƠNG TRÌNH BẢO TỒN VÀ SỬ DỤNG BỀN VỮNG NGUỒN GEN ĐẾN NĂM 2025, ĐỊNH HƯỚNG ĐẾN NĂM 2030 </w:t>
      </w:r>
    </w:p>
    <w:p w:rsidR="00A3035D" w:rsidRPr="00E647C3" w:rsidRDefault="00BF7660" w:rsidP="00BF7660">
      <w:pPr>
        <w:spacing w:before="60" w:after="60" w:line="300" w:lineRule="exact"/>
        <w:jc w:val="center"/>
        <w:rPr>
          <w:i/>
          <w:sz w:val="28"/>
          <w:szCs w:val="28"/>
          <w:lang w:val="vi-VN"/>
        </w:rPr>
      </w:pPr>
      <w:r w:rsidRPr="00E647C3">
        <w:rPr>
          <w:i/>
          <w:sz w:val="26"/>
          <w:szCs w:val="26"/>
          <w:lang w:val="vi-VN"/>
        </w:rPr>
        <w:t xml:space="preserve">    </w:t>
      </w:r>
      <w:r w:rsidR="00A3035D" w:rsidRPr="00E647C3">
        <w:rPr>
          <w:i/>
          <w:sz w:val="26"/>
          <w:szCs w:val="26"/>
          <w:lang w:val="vi-VN"/>
        </w:rPr>
        <w:t xml:space="preserve">(Kèm theo Quyết định số </w:t>
      </w:r>
      <w:r w:rsidR="00E647C3" w:rsidRPr="00E647C3">
        <w:rPr>
          <w:i/>
          <w:sz w:val="26"/>
          <w:szCs w:val="26"/>
          <w:lang w:val="vi-VN"/>
        </w:rPr>
        <w:t>1226</w:t>
      </w:r>
      <w:r w:rsidR="006A42AB" w:rsidRPr="00E647C3">
        <w:rPr>
          <w:i/>
          <w:sz w:val="26"/>
          <w:szCs w:val="26"/>
          <w:lang w:val="vi-VN"/>
        </w:rPr>
        <w:t>/QĐ-BKHCN ngày</w:t>
      </w:r>
      <w:r w:rsidR="00E647C3" w:rsidRPr="00E647C3">
        <w:rPr>
          <w:i/>
          <w:sz w:val="26"/>
          <w:szCs w:val="26"/>
          <w:lang w:val="vi-VN"/>
        </w:rPr>
        <w:t xml:space="preserve"> 24</w:t>
      </w:r>
      <w:r w:rsidR="0028063B" w:rsidRPr="00E647C3">
        <w:rPr>
          <w:i/>
          <w:sz w:val="26"/>
          <w:szCs w:val="26"/>
          <w:lang w:val="vi-VN"/>
        </w:rPr>
        <w:t xml:space="preserve"> </w:t>
      </w:r>
      <w:r w:rsidR="00A3035D" w:rsidRPr="00E647C3">
        <w:rPr>
          <w:i/>
          <w:sz w:val="26"/>
          <w:szCs w:val="26"/>
          <w:lang w:val="vi-VN"/>
        </w:rPr>
        <w:t xml:space="preserve"> tháng</w:t>
      </w:r>
      <w:r w:rsidR="00E647C3" w:rsidRPr="00E647C3">
        <w:rPr>
          <w:i/>
          <w:sz w:val="26"/>
          <w:szCs w:val="26"/>
          <w:lang w:val="vi-VN"/>
        </w:rPr>
        <w:t xml:space="preserve"> 5 </w:t>
      </w:r>
      <w:r w:rsidR="00A3035D" w:rsidRPr="00E647C3">
        <w:rPr>
          <w:i/>
          <w:sz w:val="26"/>
          <w:szCs w:val="26"/>
          <w:lang w:val="vi-VN"/>
        </w:rPr>
        <w:t>năm 201</w:t>
      </w:r>
      <w:r w:rsidR="00F71C1F" w:rsidRPr="00E647C3">
        <w:rPr>
          <w:i/>
          <w:sz w:val="26"/>
          <w:szCs w:val="26"/>
          <w:lang w:val="vi-VN"/>
        </w:rPr>
        <w:t>7</w:t>
      </w:r>
      <w:r w:rsidR="00A3035D" w:rsidRPr="00E647C3">
        <w:rPr>
          <w:i/>
          <w:sz w:val="26"/>
          <w:szCs w:val="26"/>
          <w:lang w:val="vi-VN"/>
        </w:rPr>
        <w:t xml:space="preserve"> của Bộ trưởng Bộ Khoa học và Công nghệ)</w:t>
      </w:r>
    </w:p>
    <w:p w:rsidR="00A3035D" w:rsidRPr="00E647C3" w:rsidRDefault="00A3035D" w:rsidP="002E24D5">
      <w:pPr>
        <w:spacing w:before="60" w:after="60" w:line="300" w:lineRule="exact"/>
        <w:rPr>
          <w:sz w:val="28"/>
          <w:szCs w:val="28"/>
          <w:lang w:val="vi-VN"/>
        </w:rPr>
      </w:pPr>
    </w:p>
    <w:tbl>
      <w:tblPr>
        <w:tblW w:w="1456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43"/>
        <w:gridCol w:w="2126"/>
        <w:gridCol w:w="7689"/>
        <w:gridCol w:w="1417"/>
        <w:gridCol w:w="674"/>
      </w:tblGrid>
      <w:tr w:rsidR="00A3035D" w:rsidRPr="001F124A" w:rsidTr="00F71C1F">
        <w:tc>
          <w:tcPr>
            <w:tcW w:w="817" w:type="dxa"/>
          </w:tcPr>
          <w:p w:rsidR="00A3035D" w:rsidRPr="00F71C1F" w:rsidRDefault="00A3035D" w:rsidP="008D1E3B">
            <w:pPr>
              <w:spacing w:before="60" w:after="60" w:line="300" w:lineRule="exact"/>
              <w:jc w:val="center"/>
              <w:rPr>
                <w:b/>
                <w:sz w:val="26"/>
                <w:szCs w:val="26"/>
              </w:rPr>
            </w:pPr>
            <w:r w:rsidRPr="00F71C1F">
              <w:rPr>
                <w:b/>
                <w:sz w:val="26"/>
                <w:szCs w:val="26"/>
              </w:rPr>
              <w:t>STT</w:t>
            </w:r>
          </w:p>
        </w:tc>
        <w:tc>
          <w:tcPr>
            <w:tcW w:w="1843" w:type="dxa"/>
          </w:tcPr>
          <w:p w:rsidR="00A3035D" w:rsidRPr="00F71C1F" w:rsidRDefault="00A3035D" w:rsidP="008D1E3B">
            <w:pPr>
              <w:spacing w:before="60" w:after="60" w:line="300" w:lineRule="exact"/>
              <w:jc w:val="center"/>
              <w:rPr>
                <w:b/>
                <w:sz w:val="26"/>
                <w:szCs w:val="26"/>
              </w:rPr>
            </w:pPr>
            <w:r w:rsidRPr="00F71C1F">
              <w:rPr>
                <w:b/>
                <w:sz w:val="26"/>
                <w:szCs w:val="26"/>
              </w:rPr>
              <w:t>Tên nhiệm vụ</w:t>
            </w:r>
          </w:p>
        </w:tc>
        <w:tc>
          <w:tcPr>
            <w:tcW w:w="2126" w:type="dxa"/>
          </w:tcPr>
          <w:p w:rsidR="00A3035D" w:rsidRPr="00F71C1F" w:rsidRDefault="00A3035D" w:rsidP="008D1E3B">
            <w:pPr>
              <w:spacing w:before="60" w:after="60" w:line="300" w:lineRule="exact"/>
              <w:jc w:val="center"/>
              <w:rPr>
                <w:b/>
                <w:sz w:val="26"/>
                <w:szCs w:val="26"/>
              </w:rPr>
            </w:pPr>
            <w:r w:rsidRPr="00F71C1F">
              <w:rPr>
                <w:b/>
                <w:sz w:val="26"/>
                <w:szCs w:val="26"/>
              </w:rPr>
              <w:t>Định hướng mục tiêu</w:t>
            </w:r>
          </w:p>
        </w:tc>
        <w:tc>
          <w:tcPr>
            <w:tcW w:w="7689" w:type="dxa"/>
          </w:tcPr>
          <w:p w:rsidR="00A3035D" w:rsidRPr="00F71C1F" w:rsidRDefault="003671E9" w:rsidP="008D1E3B">
            <w:pPr>
              <w:spacing w:before="60" w:after="60" w:line="300" w:lineRule="exact"/>
              <w:jc w:val="center"/>
              <w:rPr>
                <w:b/>
                <w:sz w:val="26"/>
                <w:szCs w:val="26"/>
              </w:rPr>
            </w:pPr>
            <w:r w:rsidRPr="00F71C1F">
              <w:rPr>
                <w:b/>
                <w:sz w:val="26"/>
                <w:szCs w:val="26"/>
              </w:rPr>
              <w:t>Yêu cầu đối với kết quả</w:t>
            </w:r>
          </w:p>
        </w:tc>
        <w:tc>
          <w:tcPr>
            <w:tcW w:w="1417" w:type="dxa"/>
          </w:tcPr>
          <w:p w:rsidR="00A3035D" w:rsidRPr="00F71C1F" w:rsidRDefault="003671E9" w:rsidP="008D1E3B">
            <w:pPr>
              <w:spacing w:before="60" w:after="60" w:line="300" w:lineRule="exact"/>
              <w:jc w:val="center"/>
              <w:rPr>
                <w:b/>
                <w:sz w:val="26"/>
                <w:szCs w:val="26"/>
              </w:rPr>
            </w:pPr>
            <w:r w:rsidRPr="00F71C1F">
              <w:rPr>
                <w:b/>
                <w:sz w:val="26"/>
                <w:szCs w:val="26"/>
              </w:rPr>
              <w:t>Phương thức tổ chức thực hiện</w:t>
            </w:r>
          </w:p>
        </w:tc>
        <w:tc>
          <w:tcPr>
            <w:tcW w:w="674" w:type="dxa"/>
          </w:tcPr>
          <w:p w:rsidR="00A3035D" w:rsidRPr="00F71C1F" w:rsidRDefault="00A3035D" w:rsidP="008D1E3B">
            <w:pPr>
              <w:spacing w:before="60" w:after="60" w:line="300" w:lineRule="exact"/>
              <w:jc w:val="center"/>
              <w:rPr>
                <w:b/>
                <w:sz w:val="26"/>
                <w:szCs w:val="26"/>
              </w:rPr>
            </w:pPr>
            <w:r w:rsidRPr="00F71C1F">
              <w:rPr>
                <w:b/>
                <w:sz w:val="26"/>
                <w:szCs w:val="26"/>
              </w:rPr>
              <w:t>Ghi chú</w:t>
            </w:r>
          </w:p>
        </w:tc>
      </w:tr>
      <w:tr w:rsidR="00A3035D" w:rsidRPr="001F124A" w:rsidTr="00F71C1F">
        <w:tc>
          <w:tcPr>
            <w:tcW w:w="817" w:type="dxa"/>
          </w:tcPr>
          <w:p w:rsidR="00A3035D" w:rsidRPr="001F124A" w:rsidRDefault="00A3035D" w:rsidP="008D1E3B">
            <w:pPr>
              <w:spacing w:before="60" w:after="60" w:line="300" w:lineRule="exact"/>
              <w:jc w:val="center"/>
              <w:rPr>
                <w:i/>
                <w:sz w:val="28"/>
                <w:szCs w:val="28"/>
              </w:rPr>
            </w:pPr>
            <w:r w:rsidRPr="001F124A">
              <w:rPr>
                <w:i/>
                <w:sz w:val="28"/>
                <w:szCs w:val="28"/>
              </w:rPr>
              <w:t>1</w:t>
            </w:r>
          </w:p>
        </w:tc>
        <w:tc>
          <w:tcPr>
            <w:tcW w:w="1843" w:type="dxa"/>
          </w:tcPr>
          <w:p w:rsidR="00A3035D" w:rsidRPr="001F124A" w:rsidRDefault="00A3035D" w:rsidP="008D1E3B">
            <w:pPr>
              <w:spacing w:before="60" w:after="60" w:line="300" w:lineRule="exact"/>
              <w:jc w:val="center"/>
              <w:rPr>
                <w:i/>
                <w:sz w:val="28"/>
                <w:szCs w:val="28"/>
              </w:rPr>
            </w:pPr>
            <w:r w:rsidRPr="001F124A">
              <w:rPr>
                <w:i/>
                <w:sz w:val="28"/>
                <w:szCs w:val="28"/>
              </w:rPr>
              <w:t>2</w:t>
            </w:r>
          </w:p>
        </w:tc>
        <w:tc>
          <w:tcPr>
            <w:tcW w:w="2126" w:type="dxa"/>
          </w:tcPr>
          <w:p w:rsidR="00A3035D" w:rsidRPr="001F124A" w:rsidRDefault="00A3035D" w:rsidP="008D1E3B">
            <w:pPr>
              <w:spacing w:before="60" w:after="60" w:line="300" w:lineRule="exact"/>
              <w:jc w:val="center"/>
              <w:rPr>
                <w:i/>
                <w:sz w:val="28"/>
                <w:szCs w:val="28"/>
              </w:rPr>
            </w:pPr>
            <w:r w:rsidRPr="001F124A">
              <w:rPr>
                <w:i/>
                <w:sz w:val="28"/>
                <w:szCs w:val="28"/>
              </w:rPr>
              <w:t>3</w:t>
            </w:r>
          </w:p>
        </w:tc>
        <w:tc>
          <w:tcPr>
            <w:tcW w:w="7689" w:type="dxa"/>
          </w:tcPr>
          <w:p w:rsidR="00A3035D" w:rsidRPr="001F124A" w:rsidRDefault="00A3035D" w:rsidP="008D1E3B">
            <w:pPr>
              <w:spacing w:before="60" w:after="60" w:line="300" w:lineRule="exact"/>
              <w:jc w:val="center"/>
              <w:rPr>
                <w:i/>
                <w:sz w:val="28"/>
                <w:szCs w:val="28"/>
              </w:rPr>
            </w:pPr>
            <w:r w:rsidRPr="001F124A">
              <w:rPr>
                <w:i/>
                <w:sz w:val="28"/>
                <w:szCs w:val="28"/>
              </w:rPr>
              <w:t>4</w:t>
            </w:r>
          </w:p>
        </w:tc>
        <w:tc>
          <w:tcPr>
            <w:tcW w:w="1417" w:type="dxa"/>
          </w:tcPr>
          <w:p w:rsidR="00A3035D" w:rsidRPr="001F124A" w:rsidRDefault="00A3035D" w:rsidP="008D1E3B">
            <w:pPr>
              <w:spacing w:before="60" w:after="60" w:line="300" w:lineRule="exact"/>
              <w:jc w:val="center"/>
              <w:rPr>
                <w:i/>
                <w:sz w:val="28"/>
                <w:szCs w:val="28"/>
              </w:rPr>
            </w:pPr>
            <w:r w:rsidRPr="001F124A">
              <w:rPr>
                <w:i/>
                <w:sz w:val="28"/>
                <w:szCs w:val="28"/>
              </w:rPr>
              <w:t>5</w:t>
            </w:r>
          </w:p>
        </w:tc>
        <w:tc>
          <w:tcPr>
            <w:tcW w:w="674" w:type="dxa"/>
          </w:tcPr>
          <w:p w:rsidR="00A3035D" w:rsidRPr="001F124A" w:rsidRDefault="00A3035D" w:rsidP="008D1E3B">
            <w:pPr>
              <w:spacing w:before="60" w:after="60" w:line="300" w:lineRule="exact"/>
              <w:jc w:val="center"/>
              <w:rPr>
                <w:i/>
                <w:sz w:val="28"/>
                <w:szCs w:val="28"/>
              </w:rPr>
            </w:pPr>
            <w:r w:rsidRPr="001F124A">
              <w:rPr>
                <w:i/>
                <w:sz w:val="28"/>
                <w:szCs w:val="28"/>
              </w:rPr>
              <w:t>6</w:t>
            </w:r>
          </w:p>
        </w:tc>
      </w:tr>
      <w:tr w:rsidR="00F71C1F" w:rsidRPr="00E647C3" w:rsidTr="00F71C1F">
        <w:trPr>
          <w:trHeight w:val="3937"/>
        </w:trPr>
        <w:tc>
          <w:tcPr>
            <w:tcW w:w="817" w:type="dxa"/>
          </w:tcPr>
          <w:p w:rsidR="00F71C1F" w:rsidRPr="001F124A" w:rsidRDefault="00F71C1F" w:rsidP="006A0303">
            <w:pPr>
              <w:spacing w:before="120" w:line="312" w:lineRule="auto"/>
              <w:rPr>
                <w:sz w:val="28"/>
                <w:szCs w:val="28"/>
              </w:rPr>
            </w:pPr>
            <w:r w:rsidRPr="001F124A">
              <w:rPr>
                <w:sz w:val="28"/>
                <w:szCs w:val="28"/>
              </w:rPr>
              <w:t>1.</w:t>
            </w:r>
          </w:p>
        </w:tc>
        <w:tc>
          <w:tcPr>
            <w:tcW w:w="1843" w:type="dxa"/>
          </w:tcPr>
          <w:p w:rsidR="00F71C1F" w:rsidRPr="00F71C1F" w:rsidRDefault="00F71C1F" w:rsidP="00F71C1F">
            <w:pPr>
              <w:spacing w:before="60" w:after="60"/>
              <w:rPr>
                <w:sz w:val="26"/>
                <w:szCs w:val="26"/>
              </w:rPr>
            </w:pPr>
            <w:r w:rsidRPr="00F71C1F">
              <w:rPr>
                <w:sz w:val="26"/>
                <w:szCs w:val="26"/>
              </w:rPr>
              <w:t>Nghiên cứu chọn lọc</w:t>
            </w:r>
            <w:r w:rsidRPr="00F71C1F">
              <w:rPr>
                <w:sz w:val="26"/>
                <w:szCs w:val="26"/>
                <w:lang w:val="vi-VN"/>
              </w:rPr>
              <w:t>, khai thác phát triển</w:t>
            </w:r>
            <w:r w:rsidRPr="00F71C1F">
              <w:rPr>
                <w:sz w:val="26"/>
                <w:szCs w:val="26"/>
              </w:rPr>
              <w:t xml:space="preserve"> và đánh giá tiềm năng di truyền nguồn gen</w:t>
            </w:r>
            <w:r w:rsidRPr="00F71C1F">
              <w:rPr>
                <w:sz w:val="26"/>
                <w:szCs w:val="26"/>
                <w:lang w:val="vi-VN"/>
              </w:rPr>
              <w:t xml:space="preserve"> lợn Ỉ.</w:t>
            </w:r>
          </w:p>
          <w:p w:rsidR="00F71C1F" w:rsidRPr="00F71C1F" w:rsidRDefault="00F71C1F" w:rsidP="00F71C1F">
            <w:pPr>
              <w:spacing w:before="60" w:after="60"/>
              <w:rPr>
                <w:sz w:val="26"/>
                <w:szCs w:val="26"/>
                <w:lang w:val="vi-VN"/>
              </w:rPr>
            </w:pPr>
          </w:p>
          <w:p w:rsidR="00F71C1F" w:rsidRPr="00F71C1F" w:rsidRDefault="00F71C1F" w:rsidP="00F71C1F">
            <w:pPr>
              <w:spacing w:before="60" w:after="60"/>
              <w:rPr>
                <w:sz w:val="26"/>
                <w:szCs w:val="26"/>
                <w:lang w:val="vi-VN"/>
              </w:rPr>
            </w:pPr>
          </w:p>
          <w:p w:rsidR="00F71C1F" w:rsidRPr="00F71C1F" w:rsidRDefault="00F71C1F" w:rsidP="00F71C1F">
            <w:pPr>
              <w:spacing w:before="60" w:after="60"/>
              <w:rPr>
                <w:sz w:val="26"/>
                <w:szCs w:val="26"/>
                <w:lang w:val="vi-VN"/>
              </w:rPr>
            </w:pPr>
          </w:p>
          <w:p w:rsidR="00F71C1F" w:rsidRPr="00F71C1F" w:rsidRDefault="00F71C1F" w:rsidP="00F71C1F">
            <w:pPr>
              <w:spacing w:before="60" w:after="60"/>
              <w:rPr>
                <w:sz w:val="26"/>
                <w:szCs w:val="26"/>
                <w:lang w:val="vi-VN"/>
              </w:rPr>
            </w:pPr>
          </w:p>
          <w:p w:rsidR="00F71C1F" w:rsidRPr="00F71C1F" w:rsidRDefault="00F71C1F" w:rsidP="00F71C1F">
            <w:pPr>
              <w:spacing w:before="60" w:after="60"/>
              <w:rPr>
                <w:sz w:val="26"/>
                <w:szCs w:val="26"/>
                <w:lang w:val="vi-VN"/>
              </w:rPr>
            </w:pPr>
          </w:p>
        </w:tc>
        <w:tc>
          <w:tcPr>
            <w:tcW w:w="2126" w:type="dxa"/>
          </w:tcPr>
          <w:p w:rsidR="00F71C1F" w:rsidRPr="00E647C3" w:rsidRDefault="00F71C1F" w:rsidP="00F71C1F">
            <w:pPr>
              <w:spacing w:before="60" w:after="60"/>
              <w:rPr>
                <w:sz w:val="26"/>
                <w:szCs w:val="26"/>
                <w:lang w:val="vi-VN"/>
              </w:rPr>
            </w:pPr>
            <w:r w:rsidRPr="00F71C1F">
              <w:rPr>
                <w:sz w:val="26"/>
                <w:szCs w:val="26"/>
                <w:lang w:val="vi-VN"/>
              </w:rPr>
              <w:t>- Chọn lọc, khai thác phát triển có hiệu quả  nguồn gen lợn Ỉ</w:t>
            </w:r>
            <w:r w:rsidRPr="00E647C3">
              <w:rPr>
                <w:sz w:val="26"/>
                <w:szCs w:val="26"/>
                <w:lang w:val="vi-VN"/>
              </w:rPr>
              <w:t>;</w:t>
            </w:r>
          </w:p>
          <w:p w:rsidR="00F71C1F" w:rsidRPr="00E647C3" w:rsidRDefault="00F71C1F" w:rsidP="00F71C1F">
            <w:pPr>
              <w:spacing w:before="60" w:after="60"/>
              <w:rPr>
                <w:sz w:val="26"/>
                <w:szCs w:val="26"/>
                <w:lang w:val="vi-VN"/>
              </w:rPr>
            </w:pPr>
            <w:r w:rsidRPr="00F71C1F">
              <w:rPr>
                <w:sz w:val="26"/>
                <w:szCs w:val="26"/>
                <w:lang w:val="vi-VN"/>
              </w:rPr>
              <w:t>- Đánh giá được tiềm năng di truyền nguồn gen lợn Ỉ</w:t>
            </w:r>
            <w:r w:rsidRPr="00E647C3">
              <w:rPr>
                <w:sz w:val="26"/>
                <w:szCs w:val="26"/>
                <w:lang w:val="vi-VN"/>
              </w:rPr>
              <w:t>.</w:t>
            </w:r>
          </w:p>
        </w:tc>
        <w:tc>
          <w:tcPr>
            <w:tcW w:w="7689" w:type="dxa"/>
          </w:tcPr>
          <w:p w:rsidR="00F71C1F" w:rsidRPr="00F71C1F" w:rsidRDefault="00F71C1F" w:rsidP="00705E92">
            <w:pPr>
              <w:spacing w:before="60" w:after="60"/>
              <w:jc w:val="both"/>
              <w:rPr>
                <w:sz w:val="26"/>
                <w:szCs w:val="26"/>
                <w:lang w:val="de-DE"/>
              </w:rPr>
            </w:pPr>
            <w:r w:rsidRPr="00F71C1F">
              <w:rPr>
                <w:sz w:val="26"/>
                <w:szCs w:val="26"/>
                <w:lang w:val="de-DE"/>
              </w:rPr>
              <w:t>- Đàn hạt nhân: Quy mô 50 nái và 10 đực có đặc điểm ngoại hình đặc trưng cho giống; Năng suất sinh sản: Số con sơ sinh sống ≥16 con/nái/năm; Số con cai sữa ≥14 con/nái/năm.</w:t>
            </w:r>
          </w:p>
          <w:p w:rsidR="00F71C1F" w:rsidRPr="00F71C1F" w:rsidRDefault="00F71C1F" w:rsidP="00705E92">
            <w:pPr>
              <w:spacing w:before="60" w:after="60"/>
              <w:jc w:val="both"/>
              <w:rPr>
                <w:sz w:val="26"/>
                <w:szCs w:val="26"/>
                <w:lang w:val="de-DE"/>
              </w:rPr>
            </w:pPr>
            <w:r w:rsidRPr="00F71C1F">
              <w:rPr>
                <w:sz w:val="26"/>
                <w:szCs w:val="26"/>
                <w:lang w:val="de-DE"/>
              </w:rPr>
              <w:t>- Đàn sản xuất: Quy mô 80 nái và 10 đực có đặc điểm ngoại hình đặc trưng cho giống; Năng suất sinh sản: Số con sơ sinh sống ≥15 con/nái/năm; Số con cai sữa ≥13 con/nái/năm.</w:t>
            </w:r>
          </w:p>
          <w:p w:rsidR="00F71C1F" w:rsidRPr="00F71C1F" w:rsidRDefault="00F71C1F" w:rsidP="00705E92">
            <w:pPr>
              <w:spacing w:before="60" w:after="60"/>
              <w:jc w:val="both"/>
              <w:rPr>
                <w:sz w:val="26"/>
                <w:szCs w:val="26"/>
                <w:lang w:val="de-DE"/>
              </w:rPr>
            </w:pPr>
            <w:r w:rsidRPr="00F71C1F">
              <w:rPr>
                <w:sz w:val="26"/>
                <w:szCs w:val="26"/>
                <w:lang w:val="de-DE"/>
              </w:rPr>
              <w:t xml:space="preserve"> - 5</w:t>
            </w:r>
            <w:r>
              <w:rPr>
                <w:sz w:val="26"/>
                <w:szCs w:val="26"/>
                <w:lang w:val="de-DE"/>
              </w:rPr>
              <w:t xml:space="preserve"> đến </w:t>
            </w:r>
            <w:r w:rsidRPr="00F71C1F">
              <w:rPr>
                <w:sz w:val="26"/>
                <w:szCs w:val="26"/>
                <w:lang w:val="de-DE"/>
              </w:rPr>
              <w:t>6 mô hình nuôi lợn thương phẩm, quy mô liên hộ 30-40 con/mô hình; Khối lượng xuất chuồng ở 6 tháng tuổi đạt ≥ 30 kg với các chỉ tiêu: tăng khối lượng/ngày ≥190g (từ giai đoạn cai sữa đến 6 tháng tuổi); tiêu tốn thức ≤ 4,8 kgTA/kg tăng khối lượng.</w:t>
            </w:r>
          </w:p>
          <w:p w:rsidR="00F71C1F" w:rsidRPr="00F71C1F" w:rsidRDefault="00F71C1F" w:rsidP="00705E92">
            <w:pPr>
              <w:spacing w:before="60" w:after="60"/>
              <w:jc w:val="both"/>
              <w:rPr>
                <w:sz w:val="26"/>
                <w:szCs w:val="26"/>
                <w:lang w:val="de-DE"/>
              </w:rPr>
            </w:pPr>
            <w:r w:rsidRPr="00F71C1F">
              <w:rPr>
                <w:sz w:val="26"/>
                <w:szCs w:val="26"/>
                <w:lang w:val="de-DE"/>
              </w:rPr>
              <w:t>- Báo cáo đánh giá hiện trạng giống lợn Ỉ.</w:t>
            </w:r>
          </w:p>
          <w:p w:rsidR="00F71C1F" w:rsidRPr="00F71C1F" w:rsidRDefault="00F71C1F" w:rsidP="00705E92">
            <w:pPr>
              <w:spacing w:before="60" w:after="60"/>
              <w:jc w:val="both"/>
              <w:rPr>
                <w:sz w:val="26"/>
                <w:szCs w:val="26"/>
                <w:lang w:val="de-DE"/>
              </w:rPr>
            </w:pPr>
            <w:r w:rsidRPr="00F71C1F">
              <w:rPr>
                <w:sz w:val="26"/>
                <w:szCs w:val="26"/>
                <w:lang w:val="de-DE"/>
              </w:rPr>
              <w:t>- Bộ Chỉ thị phân tử (marker) liên quan đến tính trạng kháng bệnh, tăng trưởng, sinh sản và chất lượng thịt phục vụ công tác chọn tạo giống.</w:t>
            </w:r>
          </w:p>
          <w:p w:rsidR="00F71C1F" w:rsidRPr="00F71C1F" w:rsidRDefault="00F71C1F" w:rsidP="00705E92">
            <w:pPr>
              <w:spacing w:before="60" w:after="60"/>
              <w:jc w:val="both"/>
              <w:rPr>
                <w:sz w:val="26"/>
                <w:szCs w:val="26"/>
                <w:lang w:val="de-DE"/>
              </w:rPr>
            </w:pPr>
            <w:r w:rsidRPr="00F71C1F">
              <w:rPr>
                <w:sz w:val="26"/>
                <w:szCs w:val="26"/>
                <w:lang w:val="de-DE"/>
              </w:rPr>
              <w:t>- Dữ liệu đa dạng di truyền của giống lợn Ỉ.</w:t>
            </w:r>
          </w:p>
          <w:p w:rsidR="00F71C1F" w:rsidRPr="00F71C1F" w:rsidRDefault="00F71C1F" w:rsidP="00705E92">
            <w:pPr>
              <w:spacing w:before="60" w:after="60"/>
              <w:jc w:val="both"/>
              <w:rPr>
                <w:sz w:val="26"/>
                <w:szCs w:val="26"/>
                <w:lang w:val="de-DE"/>
              </w:rPr>
            </w:pPr>
            <w:r w:rsidRPr="00F71C1F">
              <w:rPr>
                <w:sz w:val="26"/>
                <w:szCs w:val="26"/>
                <w:lang w:val="de-DE"/>
              </w:rPr>
              <w:t>- Quy trình chọn đàn giống hạt nhân.</w:t>
            </w:r>
          </w:p>
          <w:p w:rsidR="00F71C1F" w:rsidRPr="00F71C1F" w:rsidRDefault="00F71C1F" w:rsidP="00705E92">
            <w:pPr>
              <w:spacing w:before="60" w:after="60"/>
              <w:jc w:val="both"/>
              <w:rPr>
                <w:sz w:val="26"/>
                <w:szCs w:val="26"/>
                <w:lang w:val="nl-NL"/>
              </w:rPr>
            </w:pPr>
            <w:r w:rsidRPr="00F71C1F">
              <w:rPr>
                <w:sz w:val="26"/>
                <w:szCs w:val="26"/>
                <w:lang w:val="nl-NL"/>
              </w:rPr>
              <w:t>- Quy trình chăn nuôi lợn sinh sản.</w:t>
            </w:r>
          </w:p>
          <w:p w:rsidR="00F71C1F" w:rsidRPr="00F71C1F" w:rsidRDefault="00F71C1F" w:rsidP="00705E92">
            <w:pPr>
              <w:spacing w:before="60" w:after="60"/>
              <w:jc w:val="both"/>
              <w:rPr>
                <w:sz w:val="26"/>
                <w:szCs w:val="26"/>
                <w:lang w:val="nl-NL"/>
              </w:rPr>
            </w:pPr>
            <w:r w:rsidRPr="00F71C1F">
              <w:rPr>
                <w:sz w:val="26"/>
                <w:szCs w:val="26"/>
                <w:lang w:val="nl-NL"/>
              </w:rPr>
              <w:t>- Quy trình chăn nuôi lợn thương phẩm.</w:t>
            </w:r>
          </w:p>
          <w:p w:rsidR="00F71C1F" w:rsidRPr="00F71C1F" w:rsidRDefault="00F71C1F" w:rsidP="00705E92">
            <w:pPr>
              <w:spacing w:before="60" w:after="60"/>
              <w:jc w:val="both"/>
              <w:rPr>
                <w:sz w:val="26"/>
                <w:szCs w:val="26"/>
                <w:lang w:val="nl-NL"/>
              </w:rPr>
            </w:pPr>
            <w:r w:rsidRPr="00F71C1F">
              <w:rPr>
                <w:sz w:val="26"/>
                <w:szCs w:val="26"/>
                <w:lang w:val="nl-NL"/>
              </w:rPr>
              <w:t>-</w:t>
            </w:r>
            <w:r w:rsidRPr="00F71C1F">
              <w:rPr>
                <w:sz w:val="26"/>
                <w:szCs w:val="26"/>
                <w:lang w:val="de-DE"/>
              </w:rPr>
              <w:t xml:space="preserve"> </w:t>
            </w:r>
            <w:r w:rsidRPr="00F71C1F">
              <w:rPr>
                <w:sz w:val="26"/>
                <w:szCs w:val="26"/>
                <w:lang w:val="nl-NL"/>
              </w:rPr>
              <w:t>Tiêu chuẩn cơ sở: đàn hạt nhân, đàn sản xuất và đàn lợn thương phẩm.</w:t>
            </w:r>
          </w:p>
        </w:tc>
        <w:tc>
          <w:tcPr>
            <w:tcW w:w="1417" w:type="dxa"/>
          </w:tcPr>
          <w:p w:rsidR="00F71C1F" w:rsidRPr="00F71C1F" w:rsidRDefault="00F71C1F" w:rsidP="00F71C1F">
            <w:pPr>
              <w:spacing w:before="60" w:after="60"/>
              <w:rPr>
                <w:sz w:val="26"/>
                <w:szCs w:val="26"/>
                <w:lang w:val="it-IT"/>
              </w:rPr>
            </w:pPr>
            <w:r>
              <w:rPr>
                <w:sz w:val="26"/>
                <w:szCs w:val="26"/>
                <w:lang w:val="it-IT"/>
              </w:rPr>
              <w:t>Xét g</w:t>
            </w:r>
            <w:r w:rsidRPr="00F71C1F">
              <w:rPr>
                <w:sz w:val="26"/>
                <w:szCs w:val="26"/>
                <w:lang w:val="it-IT"/>
              </w:rPr>
              <w:t>iao trực tiếp cho</w:t>
            </w:r>
            <w:r>
              <w:rPr>
                <w:sz w:val="26"/>
                <w:szCs w:val="26"/>
                <w:lang w:val="it-IT"/>
              </w:rPr>
              <w:t>:</w:t>
            </w:r>
          </w:p>
          <w:p w:rsidR="00F71C1F" w:rsidRPr="00F71C1F" w:rsidRDefault="00F71C1F" w:rsidP="00F71C1F">
            <w:pPr>
              <w:spacing w:before="60" w:after="60"/>
              <w:rPr>
                <w:sz w:val="26"/>
                <w:szCs w:val="26"/>
                <w:lang w:val="it-IT"/>
              </w:rPr>
            </w:pPr>
            <w:r w:rsidRPr="00F71C1F">
              <w:rPr>
                <w:sz w:val="26"/>
                <w:szCs w:val="26"/>
                <w:lang w:val="it-IT"/>
              </w:rPr>
              <w:t>Công ty TNHH lợn giống hạt nhân DABACO – Công ty Cổ phần tập đoàn DABACO Việt Nam</w:t>
            </w:r>
          </w:p>
        </w:tc>
        <w:tc>
          <w:tcPr>
            <w:tcW w:w="674" w:type="dxa"/>
          </w:tcPr>
          <w:p w:rsidR="00F71C1F" w:rsidRPr="00F71C1F" w:rsidRDefault="00F71C1F" w:rsidP="00705E92">
            <w:pPr>
              <w:spacing w:before="60" w:after="60"/>
              <w:jc w:val="both"/>
              <w:rPr>
                <w:sz w:val="26"/>
                <w:szCs w:val="26"/>
                <w:lang w:val="vi-VN"/>
              </w:rPr>
            </w:pPr>
          </w:p>
          <w:p w:rsidR="00F71C1F" w:rsidRPr="00F71C1F" w:rsidRDefault="00F71C1F" w:rsidP="00705E92">
            <w:pPr>
              <w:spacing w:before="60" w:after="60"/>
              <w:jc w:val="both"/>
              <w:rPr>
                <w:sz w:val="26"/>
                <w:szCs w:val="26"/>
                <w:lang w:val="vi-VN"/>
              </w:rPr>
            </w:pPr>
          </w:p>
          <w:p w:rsidR="00F71C1F" w:rsidRPr="00F71C1F" w:rsidRDefault="00F71C1F" w:rsidP="00705E92">
            <w:pPr>
              <w:spacing w:before="60" w:after="60"/>
              <w:jc w:val="both"/>
              <w:rPr>
                <w:sz w:val="26"/>
                <w:szCs w:val="26"/>
                <w:lang w:val="vi-VN"/>
              </w:rPr>
            </w:pPr>
          </w:p>
          <w:p w:rsidR="00F71C1F" w:rsidRPr="00F71C1F" w:rsidRDefault="00F71C1F" w:rsidP="00705E92">
            <w:pPr>
              <w:spacing w:before="60" w:after="60"/>
              <w:jc w:val="both"/>
              <w:rPr>
                <w:sz w:val="26"/>
                <w:szCs w:val="26"/>
                <w:lang w:val="vi-VN"/>
              </w:rPr>
            </w:pPr>
          </w:p>
        </w:tc>
      </w:tr>
    </w:tbl>
    <w:p w:rsidR="00A3035D" w:rsidRPr="00E647C3" w:rsidRDefault="00A3035D" w:rsidP="00F71C1F">
      <w:pPr>
        <w:rPr>
          <w:sz w:val="28"/>
          <w:szCs w:val="28"/>
          <w:lang w:val="it-IT"/>
        </w:rPr>
      </w:pPr>
    </w:p>
    <w:sectPr w:rsidR="00A3035D" w:rsidRPr="00E647C3" w:rsidSect="00D32DDA">
      <w:pgSz w:w="15840" w:h="12240" w:orient="landscape"/>
      <w:pgMar w:top="1134" w:right="1134" w:bottom="1134" w:left="1134" w:header="720" w:footer="29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1B5" w:rsidRDefault="009551B5">
      <w:r>
        <w:separator/>
      </w:r>
    </w:p>
  </w:endnote>
  <w:endnote w:type="continuationSeparator" w:id="1">
    <w:p w:rsidR="009551B5" w:rsidRDefault="009551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F" w:rsidRDefault="00DD4E55">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rsidR="00661BAF" w:rsidRDefault="0066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E" w:rsidRDefault="003E032E">
    <w:pPr>
      <w:pStyle w:val="Footer"/>
      <w:jc w:val="center"/>
    </w:pPr>
  </w:p>
  <w:p w:rsidR="00AA2F2B" w:rsidRPr="00FC42BF" w:rsidRDefault="00AA2F2B" w:rsidP="00B23EB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F" w:rsidRDefault="00FC42BF">
    <w:pPr>
      <w:pStyle w:val="Footer"/>
      <w:jc w:val="center"/>
    </w:pPr>
  </w:p>
  <w:p w:rsidR="00FC42BF" w:rsidRDefault="00FC42BF">
    <w:pPr>
      <w:pStyle w:val="Footer"/>
      <w:jc w:val="center"/>
    </w:pPr>
  </w:p>
  <w:p w:rsidR="00AA2F2B" w:rsidRDefault="00AA2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1B5" w:rsidRDefault="009551B5">
      <w:r>
        <w:separator/>
      </w:r>
    </w:p>
  </w:footnote>
  <w:footnote w:type="continuationSeparator" w:id="1">
    <w:p w:rsidR="009551B5" w:rsidRDefault="009551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A40E4"/>
    <w:rsid w:val="000075BE"/>
    <w:rsid w:val="000102B5"/>
    <w:rsid w:val="00012FF1"/>
    <w:rsid w:val="00025A6A"/>
    <w:rsid w:val="00026379"/>
    <w:rsid w:val="00030FA3"/>
    <w:rsid w:val="00032A52"/>
    <w:rsid w:val="00033B6F"/>
    <w:rsid w:val="000578DC"/>
    <w:rsid w:val="00057A3B"/>
    <w:rsid w:val="000611CD"/>
    <w:rsid w:val="0007451B"/>
    <w:rsid w:val="00083181"/>
    <w:rsid w:val="000853CF"/>
    <w:rsid w:val="00090532"/>
    <w:rsid w:val="00094FB1"/>
    <w:rsid w:val="0009733B"/>
    <w:rsid w:val="000D33B1"/>
    <w:rsid w:val="000E050B"/>
    <w:rsid w:val="000F2000"/>
    <w:rsid w:val="000F3E34"/>
    <w:rsid w:val="000F6691"/>
    <w:rsid w:val="00105380"/>
    <w:rsid w:val="00107788"/>
    <w:rsid w:val="0011077E"/>
    <w:rsid w:val="00124036"/>
    <w:rsid w:val="001253E8"/>
    <w:rsid w:val="00133329"/>
    <w:rsid w:val="001338FE"/>
    <w:rsid w:val="00155FDE"/>
    <w:rsid w:val="00156B29"/>
    <w:rsid w:val="001752B5"/>
    <w:rsid w:val="001906F0"/>
    <w:rsid w:val="001916BE"/>
    <w:rsid w:val="001A5A71"/>
    <w:rsid w:val="001C7FBC"/>
    <w:rsid w:val="001D2FF9"/>
    <w:rsid w:val="001D301B"/>
    <w:rsid w:val="001F124A"/>
    <w:rsid w:val="001F5160"/>
    <w:rsid w:val="00201B7D"/>
    <w:rsid w:val="00214DFD"/>
    <w:rsid w:val="00215776"/>
    <w:rsid w:val="00216F22"/>
    <w:rsid w:val="00217F83"/>
    <w:rsid w:val="00224554"/>
    <w:rsid w:val="0022547D"/>
    <w:rsid w:val="00253443"/>
    <w:rsid w:val="002668F1"/>
    <w:rsid w:val="002752C2"/>
    <w:rsid w:val="00276146"/>
    <w:rsid w:val="0028063B"/>
    <w:rsid w:val="00281EA6"/>
    <w:rsid w:val="00282D2E"/>
    <w:rsid w:val="00292BC1"/>
    <w:rsid w:val="002B1FF5"/>
    <w:rsid w:val="002B409F"/>
    <w:rsid w:val="002C273E"/>
    <w:rsid w:val="002C4418"/>
    <w:rsid w:val="002C5DC7"/>
    <w:rsid w:val="002D2FF1"/>
    <w:rsid w:val="002D355D"/>
    <w:rsid w:val="002D4D56"/>
    <w:rsid w:val="002D7024"/>
    <w:rsid w:val="002E24D5"/>
    <w:rsid w:val="002F3F5A"/>
    <w:rsid w:val="003032AE"/>
    <w:rsid w:val="003056FD"/>
    <w:rsid w:val="00305CA4"/>
    <w:rsid w:val="00316184"/>
    <w:rsid w:val="00323D9C"/>
    <w:rsid w:val="00331BB1"/>
    <w:rsid w:val="003532CD"/>
    <w:rsid w:val="00354134"/>
    <w:rsid w:val="003554C6"/>
    <w:rsid w:val="00355CBA"/>
    <w:rsid w:val="003564A4"/>
    <w:rsid w:val="0036446A"/>
    <w:rsid w:val="003671E9"/>
    <w:rsid w:val="00370FB3"/>
    <w:rsid w:val="00372D95"/>
    <w:rsid w:val="00380C47"/>
    <w:rsid w:val="003875A6"/>
    <w:rsid w:val="00393228"/>
    <w:rsid w:val="003932FB"/>
    <w:rsid w:val="003959CA"/>
    <w:rsid w:val="003A33FB"/>
    <w:rsid w:val="003B7AD4"/>
    <w:rsid w:val="003B7E5F"/>
    <w:rsid w:val="003C32EE"/>
    <w:rsid w:val="003D4859"/>
    <w:rsid w:val="003D60E0"/>
    <w:rsid w:val="003E032E"/>
    <w:rsid w:val="003E70C7"/>
    <w:rsid w:val="003F01AE"/>
    <w:rsid w:val="003F069C"/>
    <w:rsid w:val="00400A57"/>
    <w:rsid w:val="004015D5"/>
    <w:rsid w:val="00401F6B"/>
    <w:rsid w:val="00404EC3"/>
    <w:rsid w:val="0040583F"/>
    <w:rsid w:val="0040596B"/>
    <w:rsid w:val="004154E3"/>
    <w:rsid w:val="0043201F"/>
    <w:rsid w:val="0043326B"/>
    <w:rsid w:val="004415E3"/>
    <w:rsid w:val="004441E0"/>
    <w:rsid w:val="004537EB"/>
    <w:rsid w:val="00454097"/>
    <w:rsid w:val="00457CB5"/>
    <w:rsid w:val="00461419"/>
    <w:rsid w:val="00462223"/>
    <w:rsid w:val="00474BBD"/>
    <w:rsid w:val="004805AD"/>
    <w:rsid w:val="0048434C"/>
    <w:rsid w:val="0049274F"/>
    <w:rsid w:val="004B0F4A"/>
    <w:rsid w:val="004B2F1A"/>
    <w:rsid w:val="004C775B"/>
    <w:rsid w:val="004D76E6"/>
    <w:rsid w:val="004E6AFA"/>
    <w:rsid w:val="004F76F8"/>
    <w:rsid w:val="004F7A30"/>
    <w:rsid w:val="00525D8D"/>
    <w:rsid w:val="00527AEE"/>
    <w:rsid w:val="00536D3D"/>
    <w:rsid w:val="005540DD"/>
    <w:rsid w:val="00554829"/>
    <w:rsid w:val="00563492"/>
    <w:rsid w:val="0057633C"/>
    <w:rsid w:val="00580F12"/>
    <w:rsid w:val="00581438"/>
    <w:rsid w:val="00582B5D"/>
    <w:rsid w:val="005A74D3"/>
    <w:rsid w:val="005B0A8A"/>
    <w:rsid w:val="005B4893"/>
    <w:rsid w:val="005C707C"/>
    <w:rsid w:val="005D7B2C"/>
    <w:rsid w:val="005E0D33"/>
    <w:rsid w:val="005E3E32"/>
    <w:rsid w:val="005E518C"/>
    <w:rsid w:val="005F1D08"/>
    <w:rsid w:val="006038E2"/>
    <w:rsid w:val="00605DC3"/>
    <w:rsid w:val="006277D5"/>
    <w:rsid w:val="0064453F"/>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80F"/>
    <w:rsid w:val="006D18D0"/>
    <w:rsid w:val="006E43D0"/>
    <w:rsid w:val="006F0CE6"/>
    <w:rsid w:val="00706179"/>
    <w:rsid w:val="00713283"/>
    <w:rsid w:val="00713C84"/>
    <w:rsid w:val="007253A1"/>
    <w:rsid w:val="00727B24"/>
    <w:rsid w:val="00730595"/>
    <w:rsid w:val="0073162F"/>
    <w:rsid w:val="00744E82"/>
    <w:rsid w:val="00754956"/>
    <w:rsid w:val="007553F1"/>
    <w:rsid w:val="007573B0"/>
    <w:rsid w:val="007728BB"/>
    <w:rsid w:val="00773D3B"/>
    <w:rsid w:val="007742C7"/>
    <w:rsid w:val="00794390"/>
    <w:rsid w:val="007A5F38"/>
    <w:rsid w:val="007B0661"/>
    <w:rsid w:val="007B260A"/>
    <w:rsid w:val="007C6939"/>
    <w:rsid w:val="007D46E4"/>
    <w:rsid w:val="007D6CCA"/>
    <w:rsid w:val="007E02E4"/>
    <w:rsid w:val="007E258C"/>
    <w:rsid w:val="007E287A"/>
    <w:rsid w:val="007E30D1"/>
    <w:rsid w:val="007E76EC"/>
    <w:rsid w:val="007F2777"/>
    <w:rsid w:val="007F7F0C"/>
    <w:rsid w:val="00803401"/>
    <w:rsid w:val="00803CB8"/>
    <w:rsid w:val="008042EF"/>
    <w:rsid w:val="00813399"/>
    <w:rsid w:val="00834CB0"/>
    <w:rsid w:val="00843D11"/>
    <w:rsid w:val="00845E89"/>
    <w:rsid w:val="008475F9"/>
    <w:rsid w:val="00855807"/>
    <w:rsid w:val="00861736"/>
    <w:rsid w:val="00881DBC"/>
    <w:rsid w:val="00884505"/>
    <w:rsid w:val="008A6BC1"/>
    <w:rsid w:val="008B0691"/>
    <w:rsid w:val="008B2570"/>
    <w:rsid w:val="008B4558"/>
    <w:rsid w:val="008B6CB4"/>
    <w:rsid w:val="008D1E3B"/>
    <w:rsid w:val="008F27DD"/>
    <w:rsid w:val="008F29A5"/>
    <w:rsid w:val="00907679"/>
    <w:rsid w:val="009130B2"/>
    <w:rsid w:val="009162D3"/>
    <w:rsid w:val="00916B9A"/>
    <w:rsid w:val="00917694"/>
    <w:rsid w:val="00923D4E"/>
    <w:rsid w:val="0092542A"/>
    <w:rsid w:val="009316EE"/>
    <w:rsid w:val="00935972"/>
    <w:rsid w:val="00952980"/>
    <w:rsid w:val="009551B5"/>
    <w:rsid w:val="00963954"/>
    <w:rsid w:val="00983E8A"/>
    <w:rsid w:val="00986580"/>
    <w:rsid w:val="009C0530"/>
    <w:rsid w:val="009D3F6D"/>
    <w:rsid w:val="009D67F0"/>
    <w:rsid w:val="009E4956"/>
    <w:rsid w:val="009F3CC3"/>
    <w:rsid w:val="009F76BE"/>
    <w:rsid w:val="00A25DF5"/>
    <w:rsid w:val="00A3035D"/>
    <w:rsid w:val="00A308D2"/>
    <w:rsid w:val="00A46181"/>
    <w:rsid w:val="00A55469"/>
    <w:rsid w:val="00A86FD9"/>
    <w:rsid w:val="00A96517"/>
    <w:rsid w:val="00AA00F9"/>
    <w:rsid w:val="00AA1487"/>
    <w:rsid w:val="00AA2AE7"/>
    <w:rsid w:val="00AA2F2B"/>
    <w:rsid w:val="00AA40F0"/>
    <w:rsid w:val="00AA6A92"/>
    <w:rsid w:val="00AB0147"/>
    <w:rsid w:val="00AB20AF"/>
    <w:rsid w:val="00AB6081"/>
    <w:rsid w:val="00AC2094"/>
    <w:rsid w:val="00AC7802"/>
    <w:rsid w:val="00AC7E44"/>
    <w:rsid w:val="00AE33DD"/>
    <w:rsid w:val="00AE34E3"/>
    <w:rsid w:val="00AF2435"/>
    <w:rsid w:val="00AF741F"/>
    <w:rsid w:val="00B047AD"/>
    <w:rsid w:val="00B218DC"/>
    <w:rsid w:val="00B23EB0"/>
    <w:rsid w:val="00B37ADE"/>
    <w:rsid w:val="00B76DBB"/>
    <w:rsid w:val="00B94D72"/>
    <w:rsid w:val="00BB2A18"/>
    <w:rsid w:val="00BB784E"/>
    <w:rsid w:val="00BF5119"/>
    <w:rsid w:val="00BF6044"/>
    <w:rsid w:val="00BF7660"/>
    <w:rsid w:val="00C13410"/>
    <w:rsid w:val="00C228D9"/>
    <w:rsid w:val="00C23B24"/>
    <w:rsid w:val="00C25D15"/>
    <w:rsid w:val="00C316D4"/>
    <w:rsid w:val="00C3522C"/>
    <w:rsid w:val="00C5524D"/>
    <w:rsid w:val="00C5625C"/>
    <w:rsid w:val="00C578DF"/>
    <w:rsid w:val="00C661D7"/>
    <w:rsid w:val="00C77349"/>
    <w:rsid w:val="00CB402E"/>
    <w:rsid w:val="00CD3F3C"/>
    <w:rsid w:val="00CD6E5E"/>
    <w:rsid w:val="00CE1D78"/>
    <w:rsid w:val="00CE33E3"/>
    <w:rsid w:val="00CF2FCD"/>
    <w:rsid w:val="00CF557A"/>
    <w:rsid w:val="00D109ED"/>
    <w:rsid w:val="00D13684"/>
    <w:rsid w:val="00D2073E"/>
    <w:rsid w:val="00D32DDA"/>
    <w:rsid w:val="00D61934"/>
    <w:rsid w:val="00D67DB8"/>
    <w:rsid w:val="00D71216"/>
    <w:rsid w:val="00D73503"/>
    <w:rsid w:val="00D7373D"/>
    <w:rsid w:val="00D91843"/>
    <w:rsid w:val="00DA2E1E"/>
    <w:rsid w:val="00DA3A4C"/>
    <w:rsid w:val="00DB1DD8"/>
    <w:rsid w:val="00DC72EF"/>
    <w:rsid w:val="00DD0BCD"/>
    <w:rsid w:val="00DD4E55"/>
    <w:rsid w:val="00DD7869"/>
    <w:rsid w:val="00E2245A"/>
    <w:rsid w:val="00E5310E"/>
    <w:rsid w:val="00E549EB"/>
    <w:rsid w:val="00E56D99"/>
    <w:rsid w:val="00E647C3"/>
    <w:rsid w:val="00E65C6B"/>
    <w:rsid w:val="00E75B1D"/>
    <w:rsid w:val="00E801B2"/>
    <w:rsid w:val="00E83174"/>
    <w:rsid w:val="00EA40E4"/>
    <w:rsid w:val="00EA4709"/>
    <w:rsid w:val="00EB666D"/>
    <w:rsid w:val="00EC67DD"/>
    <w:rsid w:val="00EC7653"/>
    <w:rsid w:val="00ED7668"/>
    <w:rsid w:val="00EE408A"/>
    <w:rsid w:val="00EF154B"/>
    <w:rsid w:val="00EF2185"/>
    <w:rsid w:val="00F10715"/>
    <w:rsid w:val="00F10800"/>
    <w:rsid w:val="00F11900"/>
    <w:rsid w:val="00F33246"/>
    <w:rsid w:val="00F605F2"/>
    <w:rsid w:val="00F71C1F"/>
    <w:rsid w:val="00F74AE0"/>
    <w:rsid w:val="00F755F3"/>
    <w:rsid w:val="00F83466"/>
    <w:rsid w:val="00F83C85"/>
    <w:rsid w:val="00F91C89"/>
    <w:rsid w:val="00F977D1"/>
    <w:rsid w:val="00FA31CB"/>
    <w:rsid w:val="00FB0949"/>
    <w:rsid w:val="00FC42BF"/>
    <w:rsid w:val="00FC6401"/>
    <w:rsid w:val="00FD3DC2"/>
    <w:rsid w:val="00FD4E00"/>
    <w:rsid w:val="00FE13CE"/>
    <w:rsid w:val="00FE292B"/>
    <w:rsid w:val="00FE78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Vu Ngoc Anh</cp:lastModifiedBy>
  <cp:revision>2</cp:revision>
  <cp:lastPrinted>2016-10-31T06:43:00Z</cp:lastPrinted>
  <dcterms:created xsi:type="dcterms:W3CDTF">2017-05-24T08:21:00Z</dcterms:created>
  <dcterms:modified xsi:type="dcterms:W3CDTF">2017-05-24T08:21:00Z</dcterms:modified>
</cp:coreProperties>
</file>